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28" w:rsidRDefault="00532A28" w:rsidP="002640A1">
      <w:pPr>
        <w:pStyle w:val="tkNazvanie"/>
        <w:tabs>
          <w:tab w:val="left" w:pos="793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32A28" w:rsidRDefault="00532A28" w:rsidP="002640A1">
      <w:pPr>
        <w:pStyle w:val="tkNazvanie"/>
        <w:tabs>
          <w:tab w:val="left" w:pos="793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ГСФР</w:t>
      </w:r>
    </w:p>
    <w:p w:rsidR="00532A28" w:rsidRDefault="00532A28" w:rsidP="002640A1">
      <w:pPr>
        <w:pStyle w:val="tkNazvanie"/>
        <w:tabs>
          <w:tab w:val="left" w:pos="7797"/>
        </w:tabs>
        <w:spacing w:before="0" w:after="0" w:line="240" w:lineRule="auto"/>
        <w:ind w:right="-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января 2017 года № 1/нпа</w:t>
      </w:r>
    </w:p>
    <w:p w:rsidR="00532A28" w:rsidRDefault="00532A28" w:rsidP="002640A1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</w:p>
    <w:p w:rsidR="00532A28" w:rsidRDefault="00532A28" w:rsidP="002640A1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</w:p>
    <w:p w:rsidR="004106C6" w:rsidRPr="004106C6" w:rsidRDefault="004106C6" w:rsidP="002640A1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  <w:r w:rsidRPr="004106C6">
        <w:rPr>
          <w:rFonts w:ascii="Times New Roman" w:hAnsi="Times New Roman" w:cs="Times New Roman"/>
        </w:rPr>
        <w:t>ПЕРЕЧЕНЬ</w:t>
      </w:r>
    </w:p>
    <w:p w:rsidR="004106C6" w:rsidRDefault="004106C6" w:rsidP="002640A1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  <w:r w:rsidRPr="004106C6">
        <w:rPr>
          <w:rFonts w:ascii="Times New Roman" w:hAnsi="Times New Roman" w:cs="Times New Roman"/>
        </w:rPr>
        <w:t>государств и территорий, которые не применяют либо применяют в недостаточной степени рекомендации ФАТФ</w:t>
      </w:r>
    </w:p>
    <w:p w:rsidR="00D252BF" w:rsidRPr="004106C6" w:rsidRDefault="00D252BF" w:rsidP="002640A1">
      <w:pPr>
        <w:pStyle w:val="tkNazvanie"/>
        <w:spacing w:before="0" w:after="0" w:line="240" w:lineRule="auto"/>
        <w:ind w:left="0"/>
        <w:rPr>
          <w:rFonts w:ascii="Times New Roman" w:hAnsi="Times New Roman" w:cs="Times New Roman"/>
        </w:rPr>
      </w:pP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1. "Черный список" ФАТФ: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Раздел I: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1) Исламская Республика Иран (Iran);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2) Корейская Народно-Демократическая Республика (Democratic People's Republic of Korea).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Раздел II:</w:t>
      </w:r>
    </w:p>
    <w:p w:rsidR="004106C6" w:rsidRDefault="00D57457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06C6" w:rsidRPr="004106C6">
        <w:rPr>
          <w:rFonts w:ascii="Times New Roman" w:hAnsi="Times New Roman" w:cs="Times New Roman"/>
          <w:sz w:val="24"/>
          <w:szCs w:val="24"/>
        </w:rPr>
        <w:t>. "Серый список" ФАТФ:</w:t>
      </w:r>
    </w:p>
    <w:p w:rsidR="004106C6" w:rsidRPr="004106C6" w:rsidRDefault="0020303D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457">
        <w:rPr>
          <w:rFonts w:ascii="Times New Roman" w:hAnsi="Times New Roman" w:cs="Times New Roman"/>
          <w:sz w:val="24"/>
          <w:szCs w:val="24"/>
        </w:rPr>
        <w:t xml:space="preserve">) </w:t>
      </w:r>
      <w:r w:rsidR="004106C6" w:rsidRPr="004106C6">
        <w:rPr>
          <w:rFonts w:ascii="Times New Roman" w:hAnsi="Times New Roman" w:cs="Times New Roman"/>
          <w:sz w:val="24"/>
          <w:szCs w:val="24"/>
        </w:rPr>
        <w:t>Афганистан (Afghanistan);</w:t>
      </w:r>
    </w:p>
    <w:p w:rsidR="0020303D" w:rsidRDefault="0020303D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06C6" w:rsidRPr="004106C6">
        <w:rPr>
          <w:rFonts w:ascii="Times New Roman" w:hAnsi="Times New Roman" w:cs="Times New Roman"/>
          <w:sz w:val="24"/>
          <w:szCs w:val="24"/>
        </w:rPr>
        <w:t>) Босния и Герцеговина (Bosnia and Herzegovina);</w:t>
      </w:r>
    </w:p>
    <w:p w:rsidR="0020303D" w:rsidRDefault="0020303D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Вануату (</w:t>
      </w:r>
      <w:r>
        <w:rPr>
          <w:rFonts w:ascii="Times New Roman" w:hAnsi="Times New Roman" w:cs="Times New Roman"/>
          <w:sz w:val="24"/>
          <w:szCs w:val="24"/>
          <w:lang w:val="en-US"/>
        </w:rPr>
        <w:t>Vanuatu</w:t>
      </w:r>
      <w:r w:rsidRPr="00D57457">
        <w:rPr>
          <w:rFonts w:ascii="Times New Roman" w:hAnsi="Times New Roman" w:cs="Times New Roman"/>
          <w:sz w:val="24"/>
          <w:szCs w:val="24"/>
        </w:rPr>
        <w:t>);</w:t>
      </w:r>
    </w:p>
    <w:p w:rsidR="0020303D" w:rsidRDefault="001D7B0E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06C6" w:rsidRPr="004106C6">
        <w:rPr>
          <w:rFonts w:ascii="Times New Roman" w:hAnsi="Times New Roman" w:cs="Times New Roman"/>
          <w:sz w:val="24"/>
          <w:szCs w:val="24"/>
        </w:rPr>
        <w:t>) Ирак (Iraq);</w:t>
      </w:r>
      <w:r w:rsidR="0020303D" w:rsidRPr="0020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6C6" w:rsidRDefault="001D7B0E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303D">
        <w:rPr>
          <w:rFonts w:ascii="Times New Roman" w:hAnsi="Times New Roman" w:cs="Times New Roman"/>
          <w:sz w:val="24"/>
          <w:szCs w:val="24"/>
        </w:rPr>
        <w:t xml:space="preserve">) </w:t>
      </w:r>
      <w:r w:rsidR="0020303D" w:rsidRPr="004106C6">
        <w:rPr>
          <w:rFonts w:ascii="Times New Roman" w:hAnsi="Times New Roman" w:cs="Times New Roman"/>
          <w:sz w:val="24"/>
          <w:szCs w:val="24"/>
        </w:rPr>
        <w:t>Йемен (Yemen);</w:t>
      </w:r>
    </w:p>
    <w:p w:rsidR="00D57457" w:rsidRPr="00D57457" w:rsidRDefault="001D7B0E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57457">
        <w:rPr>
          <w:rFonts w:ascii="Times New Roman" w:hAnsi="Times New Roman" w:cs="Times New Roman"/>
          <w:sz w:val="24"/>
          <w:szCs w:val="24"/>
        </w:rPr>
        <w:t>) Лаоская НДР (</w:t>
      </w:r>
      <w:r w:rsidR="00D57457">
        <w:rPr>
          <w:rFonts w:ascii="Times New Roman" w:hAnsi="Times New Roman" w:cs="Times New Roman"/>
          <w:sz w:val="24"/>
          <w:szCs w:val="24"/>
          <w:lang w:val="en-US"/>
        </w:rPr>
        <w:t>Lao</w:t>
      </w:r>
      <w:r w:rsidR="00D57457" w:rsidRPr="00D57457">
        <w:rPr>
          <w:rFonts w:ascii="Times New Roman" w:hAnsi="Times New Roman" w:cs="Times New Roman"/>
          <w:sz w:val="24"/>
          <w:szCs w:val="24"/>
        </w:rPr>
        <w:t xml:space="preserve"> </w:t>
      </w:r>
      <w:r w:rsidR="00D57457">
        <w:rPr>
          <w:rFonts w:ascii="Times New Roman" w:hAnsi="Times New Roman" w:cs="Times New Roman"/>
          <w:sz w:val="24"/>
          <w:szCs w:val="24"/>
          <w:lang w:val="en-US"/>
        </w:rPr>
        <w:t>PDR</w:t>
      </w:r>
      <w:r w:rsidR="00D57457">
        <w:rPr>
          <w:rFonts w:ascii="Times New Roman" w:hAnsi="Times New Roman" w:cs="Times New Roman"/>
          <w:sz w:val="24"/>
          <w:szCs w:val="24"/>
        </w:rPr>
        <w:t>)</w:t>
      </w:r>
      <w:r w:rsidR="00D57457" w:rsidRPr="00D57457">
        <w:rPr>
          <w:rFonts w:ascii="Times New Roman" w:hAnsi="Times New Roman" w:cs="Times New Roman"/>
          <w:sz w:val="24"/>
          <w:szCs w:val="24"/>
        </w:rPr>
        <w:t>;</w:t>
      </w:r>
    </w:p>
    <w:p w:rsidR="004106C6" w:rsidRPr="004106C6" w:rsidRDefault="001D7B0E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06C6" w:rsidRPr="004106C6">
        <w:rPr>
          <w:rFonts w:ascii="Times New Roman" w:hAnsi="Times New Roman" w:cs="Times New Roman"/>
          <w:sz w:val="24"/>
          <w:szCs w:val="24"/>
        </w:rPr>
        <w:t>) Сирия (Syria);</w:t>
      </w:r>
    </w:p>
    <w:p w:rsidR="004106C6" w:rsidRDefault="001D7B0E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D57457">
        <w:rPr>
          <w:rFonts w:ascii="Times New Roman" w:hAnsi="Times New Roman" w:cs="Times New Roman"/>
          <w:sz w:val="24"/>
          <w:szCs w:val="24"/>
        </w:rPr>
        <w:t>) Уганда (Uganda);</w:t>
      </w:r>
    </w:p>
    <w:p w:rsidR="00D57457" w:rsidRPr="00D57457" w:rsidRDefault="00D57457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Примечания: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1. Лицам, представляющим сведения, в рамках правил внутреннего контроля: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1) рекомендуется разработать и применять соответствующие контрмеры при установлении деловых отношений с физическим или юридическим лицом, проживающим или зарегистрированным в Корейской Народно-Демократической Республике;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2) рекомендуется не вступать в корреспондентские отношения с финансовым учреждением (юридическим лицом), зарегистрированным в Корейской Народно-Демократической Республике.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2. В отношении физического или юридического лица, зарегистрированного в одном из государств и территорий, указанных в настоящем Перечне, а также в отношении дочерней организации, филиала и представительства, головное учреждение которых зарегистрировано в одном из государств и территорий, указанных в настоящем Перечне, в соответствии с законодательством Кыргызской Республики в сфере противодействия легализации (</w:t>
      </w:r>
      <w:r w:rsidR="00D252BF">
        <w:rPr>
          <w:rFonts w:ascii="Times New Roman" w:hAnsi="Times New Roman" w:cs="Times New Roman"/>
          <w:sz w:val="24"/>
          <w:szCs w:val="24"/>
        </w:rPr>
        <w:t xml:space="preserve">отмыванию) преступных доходов и </w:t>
      </w:r>
      <w:r w:rsidRPr="004106C6">
        <w:rPr>
          <w:rFonts w:ascii="Times New Roman" w:hAnsi="Times New Roman" w:cs="Times New Roman"/>
          <w:sz w:val="24"/>
          <w:szCs w:val="24"/>
        </w:rPr>
        <w:t>финансированию террористической или экстремистской деятельности, применяются следующие меры: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1) признается высокорискованным клиентом, в случае наличия хотя бы одного дополнительного критерия риска, связанного с клиентом либо с деятельностью или продукцией (услугами) согласно Типичным критериям оценки уровня (категории) риска, утвержденным постановлением Правительства Кыргызской Республики от 5 марта 2010 года № 135;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2) в случае признания клиента высокорискованным, проводится постоянный мониторинг по всем операциям (сделкам), совершаемым данным высокорискованным клиентом;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3) сведения, полученные в результате идентификации высокорискованного клиента и (или) его бенефициарного собственника (выгодоприобретателя), должны обновляться не реже одного раза в год;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lastRenderedPageBreak/>
        <w:t>4) в случае если операция (сделка), осуществляемая высокорискованным клиентом, признается подозрительной операцией (сделкой), сообщение об этой операции (сделке) в установленном порядке предоставляется в Государственную службу финансовой разведки при Правительстве Кыргызской Республики.</w:t>
      </w:r>
    </w:p>
    <w:p w:rsidR="004106C6" w:rsidRPr="004106C6" w:rsidRDefault="004106C6" w:rsidP="002640A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C6">
        <w:rPr>
          <w:rFonts w:ascii="Times New Roman" w:hAnsi="Times New Roman" w:cs="Times New Roman"/>
          <w:sz w:val="24"/>
          <w:szCs w:val="24"/>
        </w:rPr>
        <w:t> </w:t>
      </w:r>
    </w:p>
    <w:p w:rsidR="002C16A9" w:rsidRPr="004106C6" w:rsidRDefault="002C16A9" w:rsidP="00264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16A9" w:rsidRPr="004106C6" w:rsidSect="002640A1">
      <w:footerReference w:type="default" r:id="rId6"/>
      <w:pgSz w:w="11906" w:h="16838"/>
      <w:pgMar w:top="1134" w:right="851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D5C" w:rsidRDefault="00E51D5C" w:rsidP="007B668B">
      <w:pPr>
        <w:spacing w:after="0" w:line="240" w:lineRule="auto"/>
      </w:pPr>
      <w:r>
        <w:separator/>
      </w:r>
    </w:p>
  </w:endnote>
  <w:endnote w:type="continuationSeparator" w:id="0">
    <w:p w:rsidR="00E51D5C" w:rsidRDefault="00E51D5C" w:rsidP="007B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62657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0841" w:rsidRPr="00980841" w:rsidRDefault="00980841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980841">
          <w:rPr>
            <w:rFonts w:ascii="Times New Roman" w:hAnsi="Times New Roman"/>
            <w:sz w:val="24"/>
            <w:szCs w:val="24"/>
          </w:rPr>
          <w:fldChar w:fldCharType="begin"/>
        </w:r>
        <w:r w:rsidRPr="0098084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841">
          <w:rPr>
            <w:rFonts w:ascii="Times New Roman" w:hAnsi="Times New Roman"/>
            <w:sz w:val="24"/>
            <w:szCs w:val="24"/>
          </w:rPr>
          <w:fldChar w:fldCharType="separate"/>
        </w:r>
        <w:r w:rsidR="001D7B0E">
          <w:rPr>
            <w:rFonts w:ascii="Times New Roman" w:hAnsi="Times New Roman"/>
            <w:noProof/>
            <w:sz w:val="24"/>
            <w:szCs w:val="24"/>
          </w:rPr>
          <w:t>22</w:t>
        </w:r>
        <w:r w:rsidRPr="009808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841" w:rsidRDefault="009808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D5C" w:rsidRDefault="00E51D5C" w:rsidP="007B668B">
      <w:pPr>
        <w:spacing w:after="0" w:line="240" w:lineRule="auto"/>
      </w:pPr>
      <w:r>
        <w:separator/>
      </w:r>
    </w:p>
  </w:footnote>
  <w:footnote w:type="continuationSeparator" w:id="0">
    <w:p w:rsidR="00E51D5C" w:rsidRDefault="00E51D5C" w:rsidP="007B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C6"/>
    <w:rsid w:val="00001A02"/>
    <w:rsid w:val="00032B33"/>
    <w:rsid w:val="00041CFA"/>
    <w:rsid w:val="0004363F"/>
    <w:rsid w:val="00044003"/>
    <w:rsid w:val="000573CD"/>
    <w:rsid w:val="00063DF7"/>
    <w:rsid w:val="0008158E"/>
    <w:rsid w:val="000950E2"/>
    <w:rsid w:val="00096778"/>
    <w:rsid w:val="000B5EBE"/>
    <w:rsid w:val="000C0B7F"/>
    <w:rsid w:val="000E094C"/>
    <w:rsid w:val="000E37E5"/>
    <w:rsid w:val="00101C65"/>
    <w:rsid w:val="001046DA"/>
    <w:rsid w:val="00110674"/>
    <w:rsid w:val="0011579C"/>
    <w:rsid w:val="0012535D"/>
    <w:rsid w:val="00130E9F"/>
    <w:rsid w:val="0014383E"/>
    <w:rsid w:val="00145F00"/>
    <w:rsid w:val="00153779"/>
    <w:rsid w:val="001558B7"/>
    <w:rsid w:val="00160F87"/>
    <w:rsid w:val="00186151"/>
    <w:rsid w:val="00193CBA"/>
    <w:rsid w:val="001D7B0E"/>
    <w:rsid w:val="001E0FDA"/>
    <w:rsid w:val="001E2E9D"/>
    <w:rsid w:val="0020303D"/>
    <w:rsid w:val="00207995"/>
    <w:rsid w:val="00207CAD"/>
    <w:rsid w:val="00215806"/>
    <w:rsid w:val="0023096E"/>
    <w:rsid w:val="002640A1"/>
    <w:rsid w:val="002A5750"/>
    <w:rsid w:val="002C16A9"/>
    <w:rsid w:val="002C60A3"/>
    <w:rsid w:val="002D1F6B"/>
    <w:rsid w:val="002D2C8E"/>
    <w:rsid w:val="002E19C7"/>
    <w:rsid w:val="00312566"/>
    <w:rsid w:val="003215FA"/>
    <w:rsid w:val="00321D16"/>
    <w:rsid w:val="0033084D"/>
    <w:rsid w:val="00332282"/>
    <w:rsid w:val="00341FEA"/>
    <w:rsid w:val="00356E10"/>
    <w:rsid w:val="00376997"/>
    <w:rsid w:val="00380F96"/>
    <w:rsid w:val="003A3A50"/>
    <w:rsid w:val="003B6011"/>
    <w:rsid w:val="003C347F"/>
    <w:rsid w:val="003D3AF7"/>
    <w:rsid w:val="003E0D73"/>
    <w:rsid w:val="00404622"/>
    <w:rsid w:val="00404B3D"/>
    <w:rsid w:val="00407C06"/>
    <w:rsid w:val="004106C6"/>
    <w:rsid w:val="004209DC"/>
    <w:rsid w:val="004446EB"/>
    <w:rsid w:val="00445C4F"/>
    <w:rsid w:val="00454AC4"/>
    <w:rsid w:val="0048409F"/>
    <w:rsid w:val="00493FA3"/>
    <w:rsid w:val="00497EE2"/>
    <w:rsid w:val="004C5B56"/>
    <w:rsid w:val="004D73E9"/>
    <w:rsid w:val="004F1C60"/>
    <w:rsid w:val="004F3701"/>
    <w:rsid w:val="004F793C"/>
    <w:rsid w:val="005203F1"/>
    <w:rsid w:val="00532A28"/>
    <w:rsid w:val="00570669"/>
    <w:rsid w:val="005753E8"/>
    <w:rsid w:val="00590D3F"/>
    <w:rsid w:val="00595B75"/>
    <w:rsid w:val="00597E67"/>
    <w:rsid w:val="005B4539"/>
    <w:rsid w:val="005C6590"/>
    <w:rsid w:val="00605717"/>
    <w:rsid w:val="0061464B"/>
    <w:rsid w:val="00623E59"/>
    <w:rsid w:val="00634E0B"/>
    <w:rsid w:val="00635774"/>
    <w:rsid w:val="00637506"/>
    <w:rsid w:val="0064230F"/>
    <w:rsid w:val="00647EAC"/>
    <w:rsid w:val="00661483"/>
    <w:rsid w:val="0066567D"/>
    <w:rsid w:val="00667C6C"/>
    <w:rsid w:val="0068052F"/>
    <w:rsid w:val="0069276F"/>
    <w:rsid w:val="006A6273"/>
    <w:rsid w:val="006A6DC0"/>
    <w:rsid w:val="006B1FFE"/>
    <w:rsid w:val="006B7B9C"/>
    <w:rsid w:val="006E0856"/>
    <w:rsid w:val="006E12DE"/>
    <w:rsid w:val="006E6119"/>
    <w:rsid w:val="00704AF1"/>
    <w:rsid w:val="00723E5E"/>
    <w:rsid w:val="00746227"/>
    <w:rsid w:val="00760FF8"/>
    <w:rsid w:val="00776125"/>
    <w:rsid w:val="00786EB6"/>
    <w:rsid w:val="00790447"/>
    <w:rsid w:val="00792401"/>
    <w:rsid w:val="007A27B7"/>
    <w:rsid w:val="007B0DF4"/>
    <w:rsid w:val="007B27E3"/>
    <w:rsid w:val="007B668B"/>
    <w:rsid w:val="007B6D87"/>
    <w:rsid w:val="007D2A64"/>
    <w:rsid w:val="007E2E6D"/>
    <w:rsid w:val="007E491B"/>
    <w:rsid w:val="007F06F3"/>
    <w:rsid w:val="007F4718"/>
    <w:rsid w:val="00831AF2"/>
    <w:rsid w:val="00854567"/>
    <w:rsid w:val="00872BC5"/>
    <w:rsid w:val="00881B57"/>
    <w:rsid w:val="00883F15"/>
    <w:rsid w:val="00890819"/>
    <w:rsid w:val="00890F30"/>
    <w:rsid w:val="00892C7E"/>
    <w:rsid w:val="008938D3"/>
    <w:rsid w:val="008A50B1"/>
    <w:rsid w:val="008A637E"/>
    <w:rsid w:val="008A753F"/>
    <w:rsid w:val="008B3A96"/>
    <w:rsid w:val="008C52D3"/>
    <w:rsid w:val="008F1FB9"/>
    <w:rsid w:val="0090210E"/>
    <w:rsid w:val="009218D0"/>
    <w:rsid w:val="009416E6"/>
    <w:rsid w:val="00942193"/>
    <w:rsid w:val="009734EB"/>
    <w:rsid w:val="00977572"/>
    <w:rsid w:val="00977B58"/>
    <w:rsid w:val="00980841"/>
    <w:rsid w:val="00981032"/>
    <w:rsid w:val="009848AF"/>
    <w:rsid w:val="00995330"/>
    <w:rsid w:val="0099687B"/>
    <w:rsid w:val="00997549"/>
    <w:rsid w:val="009B5F50"/>
    <w:rsid w:val="009B6D05"/>
    <w:rsid w:val="009D160E"/>
    <w:rsid w:val="009D26BA"/>
    <w:rsid w:val="009F05BF"/>
    <w:rsid w:val="00A05EBB"/>
    <w:rsid w:val="00A445D2"/>
    <w:rsid w:val="00A44809"/>
    <w:rsid w:val="00A45961"/>
    <w:rsid w:val="00A5210A"/>
    <w:rsid w:val="00A5601F"/>
    <w:rsid w:val="00A73FFD"/>
    <w:rsid w:val="00AA5BB6"/>
    <w:rsid w:val="00AD2AF6"/>
    <w:rsid w:val="00B1244C"/>
    <w:rsid w:val="00B20746"/>
    <w:rsid w:val="00B25680"/>
    <w:rsid w:val="00B258E6"/>
    <w:rsid w:val="00B352AD"/>
    <w:rsid w:val="00B406E8"/>
    <w:rsid w:val="00B80999"/>
    <w:rsid w:val="00B94CEC"/>
    <w:rsid w:val="00BA08A6"/>
    <w:rsid w:val="00BA4FE0"/>
    <w:rsid w:val="00BB63C2"/>
    <w:rsid w:val="00BC1586"/>
    <w:rsid w:val="00BC1D49"/>
    <w:rsid w:val="00C01FDD"/>
    <w:rsid w:val="00C062B1"/>
    <w:rsid w:val="00C56D05"/>
    <w:rsid w:val="00C61203"/>
    <w:rsid w:val="00C632BE"/>
    <w:rsid w:val="00CA15B0"/>
    <w:rsid w:val="00CC67CA"/>
    <w:rsid w:val="00D252BF"/>
    <w:rsid w:val="00D37D6E"/>
    <w:rsid w:val="00D57457"/>
    <w:rsid w:val="00D6182E"/>
    <w:rsid w:val="00D75CC0"/>
    <w:rsid w:val="00D76420"/>
    <w:rsid w:val="00D852DD"/>
    <w:rsid w:val="00DB13AB"/>
    <w:rsid w:val="00DB1FFD"/>
    <w:rsid w:val="00DD5F0E"/>
    <w:rsid w:val="00DD79FC"/>
    <w:rsid w:val="00DE5800"/>
    <w:rsid w:val="00DE7CE1"/>
    <w:rsid w:val="00E07973"/>
    <w:rsid w:val="00E23010"/>
    <w:rsid w:val="00E41956"/>
    <w:rsid w:val="00E51D5C"/>
    <w:rsid w:val="00E54AFD"/>
    <w:rsid w:val="00E82C43"/>
    <w:rsid w:val="00E900E3"/>
    <w:rsid w:val="00E920AA"/>
    <w:rsid w:val="00EC28AF"/>
    <w:rsid w:val="00ED2BCA"/>
    <w:rsid w:val="00ED7E5C"/>
    <w:rsid w:val="00EE2201"/>
    <w:rsid w:val="00EF001E"/>
    <w:rsid w:val="00F01541"/>
    <w:rsid w:val="00F24BF1"/>
    <w:rsid w:val="00F260A2"/>
    <w:rsid w:val="00F348BD"/>
    <w:rsid w:val="00F3643F"/>
    <w:rsid w:val="00F53248"/>
    <w:rsid w:val="00F563C9"/>
    <w:rsid w:val="00F66CD8"/>
    <w:rsid w:val="00F92BAA"/>
    <w:rsid w:val="00FA7A5E"/>
    <w:rsid w:val="00FB470D"/>
    <w:rsid w:val="00FB7E67"/>
    <w:rsid w:val="00FC590C"/>
    <w:rsid w:val="00FD359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2EA2-C9AC-4EEA-B045-24A94842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4106C6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4106C6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106C6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106C6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68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0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a.keldibekova</dc:creator>
  <cp:keywords/>
  <dc:description/>
  <cp:lastModifiedBy>Келдибекова Алтынай</cp:lastModifiedBy>
  <cp:revision>16</cp:revision>
  <cp:lastPrinted>2017-01-16T03:09:00Z</cp:lastPrinted>
  <dcterms:created xsi:type="dcterms:W3CDTF">2016-09-09T10:28:00Z</dcterms:created>
  <dcterms:modified xsi:type="dcterms:W3CDTF">2017-01-16T07:51:00Z</dcterms:modified>
</cp:coreProperties>
</file>