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2031C" w14:textId="47C54256" w:rsidR="002A241B" w:rsidRDefault="00613D2F" w:rsidP="005469E6">
      <w:pPr>
        <w:spacing w:before="120" w:after="120" w:line="240" w:lineRule="auto"/>
        <w:jc w:val="center"/>
        <w:rPr>
          <w:rFonts w:cstheme="minorHAnsi"/>
          <w:b/>
          <w:lang w:val="en-US"/>
        </w:rPr>
      </w:pPr>
      <w:r w:rsidRPr="00D97B35">
        <w:rPr>
          <w:rFonts w:cstheme="minorHAnsi"/>
          <w:b/>
          <w:lang w:val="en-US"/>
        </w:rPr>
        <w:t>Law of the Kyrgyz Republic</w:t>
      </w:r>
    </w:p>
    <w:p w14:paraId="0A707BDA" w14:textId="36C5D37B" w:rsidR="007B51CB" w:rsidRPr="007B51CB" w:rsidRDefault="007B51CB" w:rsidP="005469E6">
      <w:pPr>
        <w:spacing w:before="120" w:after="120" w:line="240" w:lineRule="auto"/>
        <w:jc w:val="center"/>
        <w:rPr>
          <w:rFonts w:cstheme="minorHAnsi"/>
          <w:i/>
          <w:lang w:val="en-US"/>
        </w:rPr>
      </w:pPr>
      <w:r>
        <w:rPr>
          <w:rFonts w:cstheme="minorHAnsi"/>
          <w:i/>
          <w:lang w:val="en-US"/>
        </w:rPr>
        <w:t>Bishkek</w:t>
      </w:r>
      <w:r w:rsidR="00177559">
        <w:rPr>
          <w:rFonts w:cstheme="minorHAnsi"/>
          <w:i/>
          <w:lang w:val="en-US"/>
        </w:rPr>
        <w:t>,</w:t>
      </w:r>
      <w:r>
        <w:rPr>
          <w:rFonts w:cstheme="minorHAnsi"/>
          <w:i/>
          <w:lang w:val="en-US"/>
        </w:rPr>
        <w:t xml:space="preserve"> of August 6, 2018 No. 87</w:t>
      </w:r>
    </w:p>
    <w:p w14:paraId="7E54414C" w14:textId="61DBE974" w:rsidR="00613D2F" w:rsidRPr="00D97B35" w:rsidRDefault="00613D2F" w:rsidP="005469E6">
      <w:pPr>
        <w:spacing w:before="120" w:after="120" w:line="240" w:lineRule="auto"/>
        <w:jc w:val="center"/>
        <w:rPr>
          <w:rFonts w:cstheme="minorHAnsi"/>
          <w:b/>
          <w:lang w:val="en-US"/>
        </w:rPr>
      </w:pPr>
      <w:r w:rsidRPr="00D97B35">
        <w:rPr>
          <w:rFonts w:cstheme="minorHAnsi"/>
          <w:b/>
          <w:lang w:val="en-US"/>
        </w:rPr>
        <w:t>On countering terrorist financing and legalization (laundering) of proceeds of crime</w:t>
      </w:r>
    </w:p>
    <w:p w14:paraId="4C97E4CD" w14:textId="1075AA79" w:rsidR="00613D2F" w:rsidRPr="00D97B35" w:rsidRDefault="00613D2F" w:rsidP="005469E6">
      <w:pPr>
        <w:spacing w:before="120" w:after="120" w:line="240" w:lineRule="auto"/>
        <w:jc w:val="center"/>
        <w:rPr>
          <w:rFonts w:cstheme="minorHAnsi"/>
          <w:i/>
          <w:lang w:val="en-US"/>
        </w:rPr>
      </w:pPr>
      <w:r w:rsidRPr="00D97B35">
        <w:rPr>
          <w:rFonts w:cstheme="minorHAnsi"/>
          <w:i/>
          <w:lang w:val="en-US"/>
        </w:rPr>
        <w:t>(As amended by the Laws of the Kyrgyz Republic of July 8, 2019 No. 83, August 21, 2020 No. 139)</w:t>
      </w:r>
    </w:p>
    <w:p w14:paraId="0D19A6DF" w14:textId="1D9ADCF3" w:rsidR="00613D2F" w:rsidRDefault="00613D2F" w:rsidP="005469E6">
      <w:pPr>
        <w:spacing w:before="120" w:after="120" w:line="240" w:lineRule="auto"/>
        <w:ind w:firstLine="709"/>
        <w:jc w:val="both"/>
        <w:rPr>
          <w:rFonts w:cstheme="minorHAnsi"/>
          <w:lang w:val="en-US"/>
        </w:rPr>
      </w:pPr>
      <w:r w:rsidRPr="00D97B35">
        <w:rPr>
          <w:rFonts w:cstheme="minorHAnsi"/>
          <w:lang w:val="en-US"/>
        </w:rPr>
        <w:t xml:space="preserve">The present law establishes a system of measures aimed at countering the financing of terrorist activities and legalization (laundering) of </w:t>
      </w:r>
      <w:r w:rsidR="00672947">
        <w:rPr>
          <w:rFonts w:cstheme="minorHAnsi"/>
          <w:lang w:val="en-US"/>
        </w:rPr>
        <w:t xml:space="preserve">proceeds of </w:t>
      </w:r>
      <w:r w:rsidRPr="00D97B35">
        <w:rPr>
          <w:rFonts w:cstheme="minorHAnsi"/>
          <w:lang w:val="en-US"/>
        </w:rPr>
        <w:t>crim</w:t>
      </w:r>
      <w:r w:rsidR="00672947">
        <w:rPr>
          <w:rFonts w:cstheme="minorHAnsi"/>
          <w:lang w:val="en-US"/>
        </w:rPr>
        <w:t>e</w:t>
      </w:r>
      <w:r w:rsidRPr="00D97B35">
        <w:rPr>
          <w:rFonts w:cstheme="minorHAnsi"/>
          <w:lang w:val="en-US"/>
        </w:rPr>
        <w:t>, as well as countering the financing of extrem</w:t>
      </w:r>
      <w:r w:rsidR="00EC2484" w:rsidRPr="00D97B35">
        <w:rPr>
          <w:rFonts w:cstheme="minorHAnsi"/>
          <w:lang w:val="en-US"/>
        </w:rPr>
        <w:t>ist activities and financing of</w:t>
      </w:r>
      <w:r w:rsidRPr="00D97B35">
        <w:rPr>
          <w:rFonts w:cstheme="minorHAnsi"/>
          <w:lang w:val="en-US"/>
        </w:rPr>
        <w:t xml:space="preserve"> proliferation of weapons of mass destruction.</w:t>
      </w:r>
    </w:p>
    <w:p w14:paraId="2B4BA91F" w14:textId="6FAEA026" w:rsidR="00613D2F" w:rsidRPr="00D97B35" w:rsidRDefault="00613D2F" w:rsidP="005469E6">
      <w:pPr>
        <w:pStyle w:val="1"/>
        <w:spacing w:before="120" w:after="120" w:line="240" w:lineRule="auto"/>
        <w:jc w:val="center"/>
        <w:rPr>
          <w:rFonts w:asciiTheme="minorHAnsi" w:hAnsiTheme="minorHAnsi" w:cstheme="minorHAnsi"/>
          <w:b/>
          <w:color w:val="auto"/>
          <w:sz w:val="22"/>
          <w:szCs w:val="22"/>
          <w:lang w:val="en-US"/>
        </w:rPr>
      </w:pPr>
      <w:bookmarkStart w:id="0" w:name="_GoBack"/>
      <w:bookmarkEnd w:id="0"/>
      <w:r w:rsidRPr="00D97B35">
        <w:rPr>
          <w:rFonts w:asciiTheme="minorHAnsi" w:hAnsiTheme="minorHAnsi" w:cstheme="minorHAnsi"/>
          <w:b/>
          <w:color w:val="auto"/>
          <w:sz w:val="22"/>
          <w:szCs w:val="22"/>
          <w:lang w:val="en-US"/>
        </w:rPr>
        <w:t>Chapter 1. General provisions</w:t>
      </w:r>
    </w:p>
    <w:p w14:paraId="28293B13" w14:textId="6BA5F535" w:rsidR="00613D2F" w:rsidRPr="00D97B35" w:rsidRDefault="00613D2F" w:rsidP="005469E6">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Article 1. Basic </w:t>
      </w:r>
      <w:r w:rsidR="0017427F" w:rsidRPr="00D97B35">
        <w:rPr>
          <w:rFonts w:asciiTheme="minorHAnsi" w:hAnsiTheme="minorHAnsi" w:cstheme="minorHAnsi"/>
          <w:b/>
          <w:color w:val="auto"/>
          <w:sz w:val="22"/>
          <w:szCs w:val="22"/>
          <w:lang w:val="en-US"/>
        </w:rPr>
        <w:t>definitions</w:t>
      </w:r>
      <w:r w:rsidRPr="00D97B35">
        <w:rPr>
          <w:rFonts w:asciiTheme="minorHAnsi" w:hAnsiTheme="minorHAnsi" w:cstheme="minorHAnsi"/>
          <w:b/>
          <w:color w:val="auto"/>
          <w:sz w:val="22"/>
          <w:szCs w:val="22"/>
          <w:lang w:val="en-US"/>
        </w:rPr>
        <w:t xml:space="preserve"> and terms used in</w:t>
      </w:r>
      <w:r w:rsidR="008C02E2" w:rsidRPr="00D97B35">
        <w:rPr>
          <w:rFonts w:asciiTheme="minorHAnsi" w:hAnsiTheme="minorHAnsi" w:cstheme="minorHAnsi"/>
          <w:b/>
          <w:color w:val="auto"/>
          <w:sz w:val="22"/>
          <w:szCs w:val="22"/>
          <w:lang w:val="en-US"/>
        </w:rPr>
        <w:t xml:space="preserve"> the present</w:t>
      </w:r>
      <w:r w:rsidRPr="00D97B35">
        <w:rPr>
          <w:rFonts w:asciiTheme="minorHAnsi" w:hAnsiTheme="minorHAnsi" w:cstheme="minorHAnsi"/>
          <w:b/>
          <w:color w:val="auto"/>
          <w:sz w:val="22"/>
          <w:szCs w:val="22"/>
          <w:lang w:val="en-US"/>
        </w:rPr>
        <w:t xml:space="preserve"> Law</w:t>
      </w:r>
    </w:p>
    <w:p w14:paraId="79204C87" w14:textId="60502F29" w:rsidR="00613D2F" w:rsidRPr="00D97B35" w:rsidRDefault="00613D2F" w:rsidP="005469E6">
      <w:pPr>
        <w:spacing w:before="120" w:after="120" w:line="240" w:lineRule="auto"/>
        <w:jc w:val="both"/>
        <w:rPr>
          <w:rFonts w:cstheme="minorHAnsi"/>
          <w:lang w:val="en-US"/>
        </w:rPr>
      </w:pPr>
      <w:r w:rsidRPr="00D97B35">
        <w:rPr>
          <w:rFonts w:cstheme="minorHAnsi"/>
          <w:lang w:val="en-US"/>
        </w:rPr>
        <w:t xml:space="preserve">1. </w:t>
      </w:r>
      <w:r w:rsidR="00C7667D" w:rsidRPr="00D97B35">
        <w:rPr>
          <w:rFonts w:cstheme="minorHAnsi"/>
          <w:lang w:val="en-US"/>
        </w:rPr>
        <w:t>The following basic terms and</w:t>
      </w:r>
      <w:r w:rsidR="008C02E2" w:rsidRPr="00D97B35">
        <w:rPr>
          <w:rFonts w:cstheme="minorHAnsi"/>
          <w:lang w:val="en-US"/>
        </w:rPr>
        <w:t xml:space="preserve"> </w:t>
      </w:r>
      <w:r w:rsidR="00365697" w:rsidRPr="00D97B35">
        <w:rPr>
          <w:rFonts w:cstheme="minorHAnsi"/>
          <w:lang w:val="en-US"/>
        </w:rPr>
        <w:t xml:space="preserve">definitions </w:t>
      </w:r>
      <w:r w:rsidR="008C02E2" w:rsidRPr="00D97B35">
        <w:rPr>
          <w:rFonts w:cstheme="minorHAnsi"/>
          <w:lang w:val="en-US"/>
        </w:rPr>
        <w:t>are used for the purposes of the present Law:</w:t>
      </w:r>
    </w:p>
    <w:p w14:paraId="04275C8C" w14:textId="14DA3EE1" w:rsidR="00613D2F" w:rsidRPr="00D97B35" w:rsidRDefault="00613D2F" w:rsidP="005469E6">
      <w:pPr>
        <w:spacing w:before="120" w:after="120" w:line="240" w:lineRule="auto"/>
        <w:jc w:val="both"/>
        <w:rPr>
          <w:rFonts w:cstheme="minorHAnsi"/>
          <w:lang w:val="en-US"/>
        </w:rPr>
      </w:pPr>
      <w:r w:rsidRPr="00D97B35">
        <w:rPr>
          <w:rFonts w:cstheme="minorHAnsi"/>
          <w:lang w:val="en-US"/>
        </w:rPr>
        <w:t xml:space="preserve">1) </w:t>
      </w:r>
      <w:r w:rsidRPr="00D97B35">
        <w:rPr>
          <w:rFonts w:cstheme="minorHAnsi"/>
          <w:b/>
          <w:lang w:val="en-US"/>
        </w:rPr>
        <w:t>Shell bank</w:t>
      </w:r>
      <w:r w:rsidRPr="00D97B35">
        <w:rPr>
          <w:rFonts w:cstheme="minorHAnsi"/>
          <w:lang w:val="en-US"/>
        </w:rPr>
        <w:t xml:space="preserve"> - non-resident bank registered as a bank and licensed to carry out banking activities in a state (territory) in which it has no physical presence or actually has no governing bodies, and which is not affiliated with any regulated financial group under consolidated supervision;</w:t>
      </w:r>
    </w:p>
    <w:p w14:paraId="204720DE" w14:textId="644C0298" w:rsidR="00613D2F" w:rsidRPr="00D97B35" w:rsidRDefault="00613D2F" w:rsidP="005469E6">
      <w:pPr>
        <w:spacing w:before="120" w:after="120" w:line="240" w:lineRule="auto"/>
        <w:jc w:val="both"/>
        <w:rPr>
          <w:rFonts w:cstheme="minorHAnsi"/>
          <w:lang w:val="en-US"/>
        </w:rPr>
      </w:pPr>
      <w:r w:rsidRPr="00D97B35">
        <w:rPr>
          <w:rFonts w:cstheme="minorHAnsi"/>
          <w:lang w:val="en-US"/>
        </w:rPr>
        <w:t xml:space="preserve">2) </w:t>
      </w:r>
      <w:r w:rsidRPr="00D97B35">
        <w:rPr>
          <w:rFonts w:cstheme="minorHAnsi"/>
          <w:b/>
          <w:lang w:val="en-US"/>
        </w:rPr>
        <w:t>beneficial owner</w:t>
      </w:r>
      <w:r w:rsidRPr="00D97B35">
        <w:rPr>
          <w:rFonts w:cstheme="minorHAnsi"/>
          <w:lang w:val="en-US"/>
        </w:rPr>
        <w:t xml:space="preserve"> – natural person (natural persons), who ultimately (through the chain of ownership and control) directly or indirectly (through third parties) owns or controls a client</w:t>
      </w:r>
      <w:r w:rsidR="00DD5B51" w:rsidRPr="00D97B35">
        <w:rPr>
          <w:rFonts w:cstheme="minorHAnsi"/>
          <w:lang w:val="en-US"/>
        </w:rPr>
        <w:t>,</w:t>
      </w:r>
      <w:r w:rsidRPr="00D97B35">
        <w:rPr>
          <w:rFonts w:cstheme="minorHAnsi"/>
          <w:lang w:val="en-US"/>
        </w:rPr>
        <w:t xml:space="preserve"> or natural person on whose behalf or in whose interests the operation (transaction) is </w:t>
      </w:r>
      <w:r w:rsidR="00EC2484" w:rsidRPr="00D97B35">
        <w:rPr>
          <w:rFonts w:cstheme="minorHAnsi"/>
          <w:lang w:val="en-US"/>
        </w:rPr>
        <w:t>carried out</w:t>
      </w:r>
      <w:r w:rsidRPr="00D97B35">
        <w:rPr>
          <w:rFonts w:cstheme="minorHAnsi"/>
          <w:lang w:val="en-US"/>
        </w:rPr>
        <w:t>;</w:t>
      </w:r>
    </w:p>
    <w:p w14:paraId="48DA63A5" w14:textId="0F833616" w:rsidR="008C02E2" w:rsidRPr="00D97B35" w:rsidRDefault="008C02E2" w:rsidP="005469E6">
      <w:pPr>
        <w:spacing w:before="120" w:after="120" w:line="240" w:lineRule="auto"/>
        <w:jc w:val="both"/>
        <w:rPr>
          <w:rFonts w:cstheme="minorHAnsi"/>
          <w:lang w:val="en-US"/>
        </w:rPr>
      </w:pPr>
      <w:r w:rsidRPr="00D97B35">
        <w:rPr>
          <w:rFonts w:cstheme="minorHAnsi"/>
          <w:lang w:val="en-US"/>
        </w:rPr>
        <w:t xml:space="preserve">3) </w:t>
      </w:r>
      <w:r w:rsidRPr="00D97B35">
        <w:rPr>
          <w:rFonts w:cstheme="minorHAnsi"/>
          <w:b/>
          <w:lang w:val="en-US"/>
        </w:rPr>
        <w:t>verification</w:t>
      </w:r>
      <w:r w:rsidRPr="00D97B35">
        <w:rPr>
          <w:rFonts w:cstheme="minorHAnsi"/>
          <w:lang w:val="en-US"/>
        </w:rPr>
        <w:t xml:space="preserve"> – procedure of examination of identification </w:t>
      </w:r>
      <w:r w:rsidR="00832BCC" w:rsidRPr="00D97B35">
        <w:rPr>
          <w:rFonts w:cstheme="minorHAnsi"/>
          <w:lang w:val="en-US"/>
        </w:rPr>
        <w:t>information about a</w:t>
      </w:r>
      <w:r w:rsidRPr="00D97B35">
        <w:rPr>
          <w:rFonts w:cstheme="minorHAnsi"/>
          <w:lang w:val="en-US"/>
        </w:rPr>
        <w:t xml:space="preserve"> c</w:t>
      </w:r>
      <w:r w:rsidR="00E86257" w:rsidRPr="00D97B35">
        <w:rPr>
          <w:rFonts w:cstheme="minorHAnsi"/>
          <w:lang w:val="en-US"/>
        </w:rPr>
        <w:t>lient and (or) beneficial owner;</w:t>
      </w:r>
    </w:p>
    <w:p w14:paraId="2069EBF4" w14:textId="620F3B2B" w:rsidR="008C02E2" w:rsidRPr="00D97B35" w:rsidRDefault="008C02E2" w:rsidP="005469E6">
      <w:pPr>
        <w:spacing w:before="120" w:after="120" w:line="240" w:lineRule="auto"/>
        <w:jc w:val="both"/>
        <w:rPr>
          <w:rFonts w:cstheme="minorHAnsi"/>
          <w:lang w:val="en-US"/>
        </w:rPr>
      </w:pPr>
      <w:r w:rsidRPr="00D97B35">
        <w:rPr>
          <w:rFonts w:cstheme="minorHAnsi"/>
          <w:lang w:val="en-US"/>
        </w:rPr>
        <w:t xml:space="preserve">4) </w:t>
      </w:r>
      <w:r w:rsidRPr="00D97B35">
        <w:rPr>
          <w:rFonts w:cstheme="minorHAnsi"/>
          <w:b/>
          <w:lang w:val="en-US"/>
        </w:rPr>
        <w:t>high-risk countries</w:t>
      </w:r>
      <w:r w:rsidRPr="00D97B35">
        <w:rPr>
          <w:rFonts w:cstheme="minorHAnsi"/>
          <w:lang w:val="en-US"/>
        </w:rPr>
        <w:t xml:space="preserve"> </w:t>
      </w:r>
      <w:r w:rsidR="00FA64B3" w:rsidRPr="00D97B35">
        <w:rPr>
          <w:rFonts w:cstheme="minorHAnsi"/>
          <w:lang w:val="en-US"/>
        </w:rPr>
        <w:t>–</w:t>
      </w:r>
      <w:r w:rsidRPr="00D97B35">
        <w:rPr>
          <w:rFonts w:cstheme="minorHAnsi"/>
          <w:lang w:val="en-US"/>
        </w:rPr>
        <w:t xml:space="preserve"> </w:t>
      </w:r>
      <w:r w:rsidR="00FA64B3" w:rsidRPr="00D97B35">
        <w:rPr>
          <w:rFonts w:cstheme="minorHAnsi"/>
          <w:lang w:val="en-US"/>
        </w:rPr>
        <w:t xml:space="preserve">countries and territories (jurisdictions), that fail to comply </w:t>
      </w:r>
      <w:r w:rsidR="00E86257" w:rsidRPr="00D97B35">
        <w:rPr>
          <w:rFonts w:cstheme="minorHAnsi"/>
          <w:lang w:val="en-US"/>
        </w:rPr>
        <w:t xml:space="preserve">or insufficiently comply </w:t>
      </w:r>
      <w:r w:rsidR="00FA64B3" w:rsidRPr="00D97B35">
        <w:rPr>
          <w:rFonts w:cstheme="minorHAnsi"/>
          <w:lang w:val="en-US"/>
        </w:rPr>
        <w:t xml:space="preserve">with international standards on </w:t>
      </w:r>
      <w:r w:rsidR="00E86257" w:rsidRPr="00D97B35">
        <w:rPr>
          <w:rFonts w:cstheme="minorHAnsi"/>
          <w:lang w:val="en-US"/>
        </w:rPr>
        <w:t xml:space="preserve">combating </w:t>
      </w:r>
      <w:r w:rsidR="00FA64B3" w:rsidRPr="00D97B35">
        <w:rPr>
          <w:rFonts w:cstheme="minorHAnsi"/>
          <w:lang w:val="en-US"/>
        </w:rPr>
        <w:t xml:space="preserve">money laundering, </w:t>
      </w:r>
      <w:r w:rsidR="00E86257" w:rsidRPr="00D97B35">
        <w:rPr>
          <w:rFonts w:cstheme="minorHAnsi"/>
          <w:lang w:val="en-US"/>
        </w:rPr>
        <w:t>terrorist financing and financing of proliferation of weapons of mass destruction, as well as offshore zones;</w:t>
      </w:r>
    </w:p>
    <w:p w14:paraId="0C5646FF" w14:textId="6E6149ED" w:rsidR="00E86257" w:rsidRPr="00D97B35" w:rsidRDefault="00E86257" w:rsidP="005469E6">
      <w:pPr>
        <w:spacing w:before="120" w:after="120" w:line="240" w:lineRule="auto"/>
        <w:jc w:val="both"/>
        <w:rPr>
          <w:rFonts w:cstheme="minorHAnsi"/>
          <w:lang w:val="en-US"/>
        </w:rPr>
      </w:pPr>
      <w:r w:rsidRPr="00D97B35">
        <w:rPr>
          <w:rFonts w:cstheme="minorHAnsi"/>
          <w:lang w:val="en-US"/>
        </w:rPr>
        <w:t xml:space="preserve">5) </w:t>
      </w:r>
      <w:r w:rsidRPr="00D97B35">
        <w:rPr>
          <w:rFonts w:cstheme="minorHAnsi"/>
          <w:b/>
          <w:lang w:val="en-US"/>
        </w:rPr>
        <w:t>business relations</w:t>
      </w:r>
      <w:r w:rsidRPr="00D97B35">
        <w:rPr>
          <w:rFonts w:cstheme="minorHAnsi"/>
          <w:lang w:val="en-US"/>
        </w:rPr>
        <w:t xml:space="preserve"> – relations established between a client and a financial institution, or a client and non-financial category of persons according to agreement (oral or written) on </w:t>
      </w:r>
      <w:r w:rsidR="00EC2484" w:rsidRPr="00D97B35">
        <w:rPr>
          <w:rFonts w:cstheme="minorHAnsi"/>
          <w:lang w:val="en-US"/>
        </w:rPr>
        <w:t>the provision of services for carrying out operations (transactions);</w:t>
      </w:r>
    </w:p>
    <w:p w14:paraId="1FBB4560" w14:textId="66FBD198" w:rsidR="00EC2484" w:rsidRPr="00D97B35" w:rsidRDefault="00EC2484" w:rsidP="005469E6">
      <w:pPr>
        <w:spacing w:before="120" w:after="120" w:line="240" w:lineRule="auto"/>
        <w:jc w:val="both"/>
        <w:rPr>
          <w:rFonts w:cstheme="minorHAnsi"/>
          <w:lang w:val="en-US"/>
        </w:rPr>
      </w:pPr>
      <w:r w:rsidRPr="00D97B35">
        <w:rPr>
          <w:rFonts w:cstheme="minorHAnsi"/>
          <w:lang w:val="en-US"/>
        </w:rPr>
        <w:t xml:space="preserve">6) </w:t>
      </w:r>
      <w:r w:rsidRPr="00D97B35">
        <w:rPr>
          <w:rFonts w:cstheme="minorHAnsi"/>
          <w:b/>
          <w:lang w:val="en-US"/>
        </w:rPr>
        <w:t>freezing of operation (transaction) and (or) funds</w:t>
      </w:r>
      <w:r w:rsidRPr="00D97B35">
        <w:rPr>
          <w:rFonts w:cstheme="minorHAnsi"/>
          <w:lang w:val="en-US"/>
        </w:rPr>
        <w:t xml:space="preserve"> – prohibition of carrying out oper</w:t>
      </w:r>
      <w:r w:rsidR="00832BCC" w:rsidRPr="00D97B35">
        <w:rPr>
          <w:rFonts w:cstheme="minorHAnsi"/>
          <w:lang w:val="en-US"/>
        </w:rPr>
        <w:t>ation (transaction) of funds or transfer, transformation, alienation and movement of any funds;</w:t>
      </w:r>
    </w:p>
    <w:p w14:paraId="65A491F4" w14:textId="5D770061" w:rsidR="00832BCC" w:rsidRPr="00D97B35" w:rsidRDefault="00832BCC" w:rsidP="005469E6">
      <w:pPr>
        <w:spacing w:before="120" w:after="120" w:line="240" w:lineRule="auto"/>
        <w:jc w:val="both"/>
        <w:rPr>
          <w:rFonts w:cstheme="minorHAnsi"/>
          <w:lang w:val="en-US"/>
        </w:rPr>
      </w:pPr>
      <w:r w:rsidRPr="00D97B35">
        <w:rPr>
          <w:rFonts w:cstheme="minorHAnsi"/>
          <w:lang w:val="en-US"/>
        </w:rPr>
        <w:t xml:space="preserve">7) </w:t>
      </w:r>
      <w:r w:rsidRPr="00D97B35">
        <w:rPr>
          <w:rFonts w:cstheme="minorHAnsi"/>
          <w:b/>
          <w:lang w:val="en-US"/>
        </w:rPr>
        <w:t>identification</w:t>
      </w:r>
      <w:r w:rsidRPr="00D97B35">
        <w:rPr>
          <w:rFonts w:cstheme="minorHAnsi"/>
          <w:lang w:val="en-US"/>
        </w:rPr>
        <w:t xml:space="preserve"> – procedure for obtaining identification information about a client and (or) beneficial owner;</w:t>
      </w:r>
    </w:p>
    <w:p w14:paraId="39567F67" w14:textId="4A4F43B2" w:rsidR="00832BCC" w:rsidRPr="00D97B35" w:rsidRDefault="00832BCC" w:rsidP="005469E6">
      <w:pPr>
        <w:spacing w:before="120" w:after="120" w:line="240" w:lineRule="auto"/>
        <w:jc w:val="both"/>
        <w:rPr>
          <w:rFonts w:cstheme="minorHAnsi"/>
          <w:lang w:val="en-US"/>
        </w:rPr>
      </w:pPr>
      <w:r w:rsidRPr="00D97B35">
        <w:rPr>
          <w:rFonts w:cstheme="minorHAnsi"/>
          <w:lang w:val="en-US"/>
        </w:rPr>
        <w:t xml:space="preserve">8) </w:t>
      </w:r>
      <w:r w:rsidRPr="00D97B35">
        <w:rPr>
          <w:rFonts w:cstheme="minorHAnsi"/>
          <w:b/>
          <w:lang w:val="en-US"/>
        </w:rPr>
        <w:t>foreign trust</w:t>
      </w:r>
      <w:r w:rsidRPr="00D97B35">
        <w:rPr>
          <w:rFonts w:cstheme="minorHAnsi"/>
          <w:lang w:val="en-US"/>
        </w:rPr>
        <w:t xml:space="preserve"> – </w:t>
      </w:r>
      <w:r w:rsidR="00BB624E" w:rsidRPr="00D97B35">
        <w:rPr>
          <w:rFonts w:cstheme="minorHAnsi"/>
          <w:lang w:val="en-US"/>
        </w:rPr>
        <w:t>system of legal relations created by the founder of a foreign trust in accordance with the legislation of a foreign state, in which the property belonging to the founder of a foreign trust transferred to the management by trustee or protector in the interests (in favor) of any natural or legal person, or foreign legal arrangement that have the right to receive monetary and other benefits, or for a specific purpose;</w:t>
      </w:r>
    </w:p>
    <w:p w14:paraId="47B63F82" w14:textId="2459AEE1" w:rsidR="00832BCC" w:rsidRPr="00D97B35" w:rsidRDefault="00832BCC" w:rsidP="005469E6">
      <w:pPr>
        <w:spacing w:before="120" w:after="120" w:line="240" w:lineRule="auto"/>
        <w:jc w:val="both"/>
        <w:rPr>
          <w:rFonts w:cstheme="minorHAnsi"/>
          <w:lang w:val="en-US"/>
        </w:rPr>
      </w:pPr>
      <w:r w:rsidRPr="00D97B35">
        <w:rPr>
          <w:rFonts w:cstheme="minorHAnsi"/>
          <w:lang w:val="en-US"/>
        </w:rPr>
        <w:t xml:space="preserve">9) </w:t>
      </w:r>
      <w:r w:rsidRPr="00D97B35">
        <w:rPr>
          <w:rFonts w:cstheme="minorHAnsi"/>
          <w:b/>
          <w:lang w:val="en-US"/>
        </w:rPr>
        <w:t>client</w:t>
      </w:r>
      <w:r w:rsidRPr="00D97B35">
        <w:rPr>
          <w:rFonts w:cstheme="minorHAnsi"/>
          <w:lang w:val="en-US"/>
        </w:rPr>
        <w:t xml:space="preserve"> – natural or legal person (</w:t>
      </w:r>
      <w:r w:rsidR="00812036" w:rsidRPr="00D97B35">
        <w:rPr>
          <w:rFonts w:cstheme="minorHAnsi"/>
          <w:lang w:val="en-US"/>
        </w:rPr>
        <w:t>entities</w:t>
      </w:r>
      <w:r w:rsidRPr="00D97B35">
        <w:rPr>
          <w:rFonts w:cstheme="minorHAnsi"/>
          <w:lang w:val="en-US"/>
        </w:rPr>
        <w:t xml:space="preserve">), foreign trust or legal arrangement accepted for service </w:t>
      </w:r>
      <w:r w:rsidR="007B4437">
        <w:rPr>
          <w:rFonts w:cstheme="minorHAnsi"/>
          <w:lang w:val="en-US"/>
        </w:rPr>
        <w:t xml:space="preserve">or </w:t>
      </w:r>
      <w:r w:rsidRPr="00D97B35">
        <w:rPr>
          <w:rFonts w:cstheme="minorHAnsi"/>
          <w:lang w:val="en-US"/>
        </w:rPr>
        <w:t>receiving the services of a financial institution or non-financial category of persons</w:t>
      </w:r>
      <w:r w:rsidR="00C562D3" w:rsidRPr="00D97B35">
        <w:rPr>
          <w:rFonts w:cstheme="minorHAnsi"/>
          <w:lang w:val="en-US"/>
        </w:rPr>
        <w:t xml:space="preserve"> or with whom a financial institution or non-financial category of persons establishes or has established </w:t>
      </w:r>
      <w:proofErr w:type="gramStart"/>
      <w:r w:rsidR="00C562D3" w:rsidRPr="00D97B35">
        <w:rPr>
          <w:rFonts w:cstheme="minorHAnsi"/>
          <w:lang w:val="en-US"/>
        </w:rPr>
        <w:t>a business relations</w:t>
      </w:r>
      <w:proofErr w:type="gramEnd"/>
      <w:r w:rsidR="00C562D3" w:rsidRPr="00D97B35">
        <w:rPr>
          <w:rFonts w:cstheme="minorHAnsi"/>
          <w:lang w:val="en-US"/>
        </w:rPr>
        <w:t>;</w:t>
      </w:r>
    </w:p>
    <w:p w14:paraId="7436A03B" w14:textId="13143CE3" w:rsidR="00C562D3" w:rsidRPr="007B51CB" w:rsidRDefault="00C562D3" w:rsidP="005469E6">
      <w:pPr>
        <w:spacing w:before="120" w:after="120" w:line="240" w:lineRule="auto"/>
        <w:jc w:val="both"/>
        <w:rPr>
          <w:rFonts w:cstheme="minorHAnsi"/>
          <w:lang w:val="en-US"/>
        </w:rPr>
      </w:pPr>
      <w:r w:rsidRPr="00D97B35">
        <w:rPr>
          <w:rFonts w:cstheme="minorHAnsi"/>
          <w:lang w:val="en-US"/>
        </w:rPr>
        <w:t xml:space="preserve">10) </w:t>
      </w:r>
      <w:r w:rsidRPr="007B51CB">
        <w:rPr>
          <w:rFonts w:cstheme="minorHAnsi"/>
          <w:b/>
          <w:lang w:val="en-US"/>
        </w:rPr>
        <w:t>legalization (laundering) of proceeds of crime</w:t>
      </w:r>
      <w:r w:rsidRPr="007B51CB">
        <w:rPr>
          <w:rFonts w:cstheme="minorHAnsi"/>
          <w:lang w:val="en-US"/>
        </w:rPr>
        <w:t xml:space="preserve"> – </w:t>
      </w:r>
      <w:r w:rsidR="007B51CB" w:rsidRPr="007B51CB">
        <w:rPr>
          <w:rFonts w:cstheme="minorHAnsi"/>
          <w:lang w:val="en-US"/>
        </w:rPr>
        <w:t>any crime provided for in the criminal legislation of the Kyrgyz Republic or a foreign state, as a result of which the income (funds) was obtained, which is the object (subject) of legalization (laundering) of proceeds of crime;</w:t>
      </w:r>
    </w:p>
    <w:p w14:paraId="06D88C6F" w14:textId="568B7AD8" w:rsidR="00C562D3" w:rsidRPr="00D97B35" w:rsidRDefault="00C562D3" w:rsidP="005469E6">
      <w:pPr>
        <w:spacing w:before="120" w:after="120" w:line="240" w:lineRule="auto"/>
        <w:jc w:val="both"/>
        <w:rPr>
          <w:rFonts w:cstheme="minorHAnsi"/>
          <w:lang w:val="en-US"/>
        </w:rPr>
      </w:pPr>
      <w:r w:rsidRPr="00D97B35">
        <w:rPr>
          <w:rFonts w:cstheme="minorHAnsi"/>
          <w:lang w:val="en-US"/>
        </w:rPr>
        <w:t xml:space="preserve">11) </w:t>
      </w:r>
      <w:r w:rsidRPr="00D97B35">
        <w:rPr>
          <w:rFonts w:cstheme="minorHAnsi"/>
          <w:b/>
          <w:lang w:val="en-US"/>
        </w:rPr>
        <w:t>generalized material</w:t>
      </w:r>
      <w:r w:rsidRPr="00D97B35">
        <w:rPr>
          <w:rFonts w:cstheme="minorHAnsi"/>
          <w:lang w:val="en-US"/>
        </w:rPr>
        <w:t xml:space="preserve"> – a document containing information on suspicion of financing terrorist activities or legalization (laundering) proceeds of crime and related predicate offenses, prepared by the financial intelligence unit based on the analysis of operations (transactions) reports and other information;</w:t>
      </w:r>
    </w:p>
    <w:p w14:paraId="3FF493C0" w14:textId="0F544ED2" w:rsidR="00C562D3" w:rsidRPr="00D97B35" w:rsidRDefault="00C562D3" w:rsidP="005469E6">
      <w:pPr>
        <w:spacing w:before="120" w:after="120" w:line="240" w:lineRule="auto"/>
        <w:jc w:val="both"/>
        <w:rPr>
          <w:rFonts w:cstheme="minorHAnsi"/>
          <w:lang w:val="en-US"/>
        </w:rPr>
      </w:pPr>
      <w:r w:rsidRPr="00D97B35">
        <w:rPr>
          <w:rFonts w:cstheme="minorHAnsi"/>
          <w:lang w:val="en-US"/>
        </w:rPr>
        <w:t xml:space="preserve">12) </w:t>
      </w:r>
      <w:r w:rsidR="00BB4391" w:rsidRPr="00D97B35">
        <w:rPr>
          <w:rFonts w:cstheme="minorHAnsi"/>
          <w:b/>
          <w:lang w:val="en-US"/>
        </w:rPr>
        <w:t>bearer</w:t>
      </w:r>
      <w:r w:rsidR="00252ADE">
        <w:rPr>
          <w:rFonts w:cstheme="minorHAnsi"/>
          <w:b/>
          <w:lang w:val="en-US"/>
        </w:rPr>
        <w:t xml:space="preserve"> </w:t>
      </w:r>
      <w:r w:rsidR="00252ADE" w:rsidRPr="00252ADE">
        <w:rPr>
          <w:rFonts w:cstheme="minorHAnsi"/>
          <w:b/>
          <w:lang w:val="en-US"/>
        </w:rPr>
        <w:t>negotiable instruments</w:t>
      </w:r>
      <w:r w:rsidR="00BB4391" w:rsidRPr="00D97B35">
        <w:rPr>
          <w:rFonts w:cstheme="minorHAnsi"/>
          <w:lang w:val="en-US"/>
        </w:rPr>
        <w:t xml:space="preserve"> – monetary instruments in bearer form and circulating without restriction or unfilled monetary instruments (traveler's and bank checks, cash and settlement checks, </w:t>
      </w:r>
      <w:r w:rsidR="00BB4391" w:rsidRPr="003F3ED2">
        <w:rPr>
          <w:rFonts w:cstheme="minorHAnsi"/>
          <w:lang w:val="en-US"/>
        </w:rPr>
        <w:lastRenderedPageBreak/>
        <w:t>promissory not</w:t>
      </w:r>
      <w:r w:rsidR="00366900" w:rsidRPr="003F3ED2">
        <w:rPr>
          <w:rFonts w:cstheme="minorHAnsi"/>
          <w:lang w:val="en-US"/>
        </w:rPr>
        <w:t>es</w:t>
      </w:r>
      <w:r w:rsidR="00BB4391" w:rsidRPr="003F3ED2">
        <w:rPr>
          <w:rFonts w:cstheme="minorHAnsi"/>
          <w:lang w:val="en-US"/>
        </w:rPr>
        <w:t>, securities</w:t>
      </w:r>
      <w:r w:rsidR="00BB4391" w:rsidRPr="00D97B35">
        <w:rPr>
          <w:rFonts w:cstheme="minorHAnsi"/>
          <w:lang w:val="en-US"/>
        </w:rPr>
        <w:t>, liabilities and mone</w:t>
      </w:r>
      <w:r w:rsidR="00366900" w:rsidRPr="00D97B35">
        <w:rPr>
          <w:rFonts w:cstheme="minorHAnsi"/>
          <w:lang w:val="en-US"/>
        </w:rPr>
        <w:t>y</w:t>
      </w:r>
      <w:r w:rsidR="00BB4391" w:rsidRPr="00D97B35">
        <w:rPr>
          <w:rFonts w:cstheme="minorHAnsi"/>
          <w:lang w:val="en-US"/>
        </w:rPr>
        <w:t xml:space="preserve"> orders in documentary form, confirming the obligation of the issuer (debtor) to pay funds) which do not indicate the person to whom the payment is</w:t>
      </w:r>
      <w:r w:rsidR="00DF2D0D" w:rsidRPr="00D97B35">
        <w:rPr>
          <w:rFonts w:cstheme="minorHAnsi"/>
          <w:lang w:val="en-US"/>
        </w:rPr>
        <w:t xml:space="preserve"> made or the identification information</w:t>
      </w:r>
      <w:r w:rsidR="00BB4391" w:rsidRPr="00D97B35">
        <w:rPr>
          <w:rFonts w:cstheme="minorHAnsi"/>
          <w:lang w:val="en-US"/>
        </w:rPr>
        <w:t xml:space="preserve"> of the recipient of monetary instruments;</w:t>
      </w:r>
    </w:p>
    <w:p w14:paraId="4D7D447C" w14:textId="263A343B" w:rsidR="001273CD" w:rsidRPr="00D97B35" w:rsidRDefault="001273CD" w:rsidP="005469E6">
      <w:pPr>
        <w:spacing w:before="120" w:after="120" w:line="240" w:lineRule="auto"/>
        <w:jc w:val="both"/>
        <w:rPr>
          <w:rFonts w:cstheme="minorHAnsi"/>
          <w:lang w:val="en-US"/>
        </w:rPr>
      </w:pPr>
      <w:r w:rsidRPr="00D97B35">
        <w:rPr>
          <w:rFonts w:cstheme="minorHAnsi"/>
          <w:lang w:val="en-US"/>
        </w:rPr>
        <w:t xml:space="preserve">13) </w:t>
      </w:r>
      <w:r w:rsidRPr="00D97B35">
        <w:rPr>
          <w:rFonts w:cstheme="minorHAnsi"/>
          <w:b/>
          <w:lang w:val="en-US"/>
        </w:rPr>
        <w:t>operation (transaction)</w:t>
      </w:r>
      <w:r w:rsidRPr="00D97B35">
        <w:rPr>
          <w:rFonts w:cstheme="minorHAnsi"/>
          <w:lang w:val="en-US"/>
        </w:rPr>
        <w:t xml:space="preserve"> – any operations (transactions) with funds conducted to establish, change or terminate civil rights and obligations with funds;</w:t>
      </w:r>
    </w:p>
    <w:p w14:paraId="239F02C6" w14:textId="1676E05E" w:rsidR="001273CD" w:rsidRPr="00D97B35" w:rsidRDefault="001273CD" w:rsidP="005469E6">
      <w:pPr>
        <w:spacing w:before="120" w:after="120" w:line="240" w:lineRule="auto"/>
        <w:jc w:val="both"/>
        <w:rPr>
          <w:rFonts w:cstheme="minorHAnsi"/>
          <w:lang w:val="en-US"/>
        </w:rPr>
      </w:pPr>
      <w:r w:rsidRPr="00D97B35">
        <w:rPr>
          <w:rFonts w:cstheme="minorHAnsi"/>
          <w:lang w:val="en-US"/>
        </w:rPr>
        <w:t xml:space="preserve">14) </w:t>
      </w:r>
      <w:r w:rsidRPr="00D97B35">
        <w:rPr>
          <w:rFonts w:cstheme="minorHAnsi"/>
          <w:b/>
          <w:lang w:val="en-US"/>
        </w:rPr>
        <w:t>predicate offence (primary offence)</w:t>
      </w:r>
      <w:r w:rsidRPr="00D97B35">
        <w:rPr>
          <w:rFonts w:cstheme="minorHAnsi"/>
          <w:lang w:val="en-US"/>
        </w:rPr>
        <w:t xml:space="preserve"> – any offence provided for in the criminal legislation of the Kyrgyz Republic or a foreign state, as a result of the commission of which income (funds) was obtained, which is the object (subject) of legalization (laundering) of proceeds of crime;</w:t>
      </w:r>
    </w:p>
    <w:p w14:paraId="7AD5145C" w14:textId="06BD7D43" w:rsidR="0002707F" w:rsidRDefault="0002707F" w:rsidP="005469E6">
      <w:pPr>
        <w:spacing w:before="120" w:after="120" w:line="240" w:lineRule="auto"/>
        <w:jc w:val="both"/>
        <w:rPr>
          <w:rFonts w:cstheme="minorHAnsi"/>
          <w:lang w:val="en-US"/>
        </w:rPr>
      </w:pPr>
      <w:r w:rsidRPr="00D97B35">
        <w:rPr>
          <w:rFonts w:cstheme="minorHAnsi"/>
          <w:lang w:val="en-US"/>
        </w:rPr>
        <w:t xml:space="preserve">15) </w:t>
      </w:r>
      <w:r w:rsidRPr="00D97B35">
        <w:rPr>
          <w:rFonts w:cstheme="minorHAnsi"/>
          <w:b/>
          <w:lang w:val="en-US"/>
        </w:rPr>
        <w:t>proceeds of crime</w:t>
      </w:r>
      <w:r w:rsidRPr="00D97B35">
        <w:rPr>
          <w:rFonts w:cstheme="minorHAnsi"/>
          <w:lang w:val="en-US"/>
        </w:rPr>
        <w:t xml:space="preserve"> – proceeds (funds) received or obtained directly or indirectly as a result of committing a crime on the territory of the Kyrgyz Republic or a foreign state;</w:t>
      </w:r>
    </w:p>
    <w:p w14:paraId="02655AB4" w14:textId="68E6F913" w:rsidR="00E925F4" w:rsidRPr="00E158E6" w:rsidRDefault="00E925F4" w:rsidP="005469E6">
      <w:pPr>
        <w:spacing w:before="120" w:after="120" w:line="240" w:lineRule="auto"/>
        <w:jc w:val="both"/>
        <w:rPr>
          <w:rFonts w:cstheme="minorHAnsi"/>
          <w:lang w:val="en-US"/>
        </w:rPr>
      </w:pPr>
      <w:r w:rsidRPr="00E158E6">
        <w:rPr>
          <w:rFonts w:cstheme="minorHAnsi"/>
          <w:lang w:val="en-US"/>
        </w:rPr>
        <w:t>16)</w:t>
      </w:r>
      <w:r w:rsidR="00E158E6" w:rsidRPr="00E158E6">
        <w:rPr>
          <w:rFonts w:cstheme="minorHAnsi"/>
          <w:lang w:val="en-US"/>
        </w:rPr>
        <w:t xml:space="preserve"> </w:t>
      </w:r>
      <w:r w:rsidR="00E158E6" w:rsidRPr="00E158E6">
        <w:rPr>
          <w:rFonts w:cstheme="minorHAnsi"/>
          <w:b/>
          <w:lang w:val="en-US"/>
        </w:rPr>
        <w:t>principle of reciprocity</w:t>
      </w:r>
      <w:r w:rsidR="00E158E6">
        <w:rPr>
          <w:rFonts w:cstheme="minorHAnsi"/>
          <w:lang w:val="en-US"/>
        </w:rPr>
        <w:t xml:space="preserve"> – </w:t>
      </w:r>
      <w:r w:rsidR="00E158E6" w:rsidRPr="00E158E6">
        <w:rPr>
          <w:rFonts w:cstheme="minorHAnsi"/>
          <w:lang w:val="en-US"/>
        </w:rPr>
        <w:t xml:space="preserve">generally recognized principle of international relations, according to which the authorized </w:t>
      </w:r>
      <w:r w:rsidR="00E158E6">
        <w:rPr>
          <w:rFonts w:cstheme="minorHAnsi"/>
          <w:lang w:val="en-US"/>
        </w:rPr>
        <w:t>governmental authorities</w:t>
      </w:r>
      <w:r w:rsidR="00E158E6" w:rsidRPr="00E158E6">
        <w:rPr>
          <w:rFonts w:cstheme="minorHAnsi"/>
          <w:lang w:val="en-US"/>
        </w:rPr>
        <w:t xml:space="preserve"> of the Kyrgyz Republic carry out international cooperation with the competent authorities of a foreign state on a mutually beneficial, equal basis and on the basis of a written commitment of each party to carry out international cooperation</w:t>
      </w:r>
      <w:r w:rsidR="00E158E6">
        <w:rPr>
          <w:rFonts w:cstheme="minorHAnsi"/>
          <w:lang w:val="en-US"/>
        </w:rPr>
        <w:t>;</w:t>
      </w:r>
    </w:p>
    <w:p w14:paraId="2E7B1BA7" w14:textId="60318B95" w:rsidR="0002707F" w:rsidRPr="00D97B35" w:rsidRDefault="00E925F4" w:rsidP="005469E6">
      <w:pPr>
        <w:spacing w:before="120" w:after="120" w:line="240" w:lineRule="auto"/>
        <w:jc w:val="both"/>
        <w:rPr>
          <w:rFonts w:cstheme="minorHAnsi"/>
          <w:lang w:val="en-US"/>
        </w:rPr>
      </w:pPr>
      <w:r>
        <w:rPr>
          <w:rFonts w:cstheme="minorHAnsi"/>
          <w:lang w:val="en-US"/>
        </w:rPr>
        <w:t>17</w:t>
      </w:r>
      <w:r w:rsidR="001D0208" w:rsidRPr="00D97B35">
        <w:rPr>
          <w:rFonts w:cstheme="minorHAnsi"/>
          <w:lang w:val="en-US"/>
        </w:rPr>
        <w:t xml:space="preserve">) </w:t>
      </w:r>
      <w:r w:rsidR="001D0208" w:rsidRPr="00D97B35">
        <w:rPr>
          <w:rFonts w:cstheme="minorHAnsi"/>
          <w:b/>
          <w:lang w:val="en-US"/>
        </w:rPr>
        <w:t>public official</w:t>
      </w:r>
      <w:r w:rsidR="0002707F" w:rsidRPr="00D97B35">
        <w:rPr>
          <w:rFonts w:cstheme="minorHAnsi"/>
          <w:lang w:val="en-US"/>
        </w:rPr>
        <w:t xml:space="preserve"> – one of the following categories of natural persons:</w:t>
      </w:r>
    </w:p>
    <w:p w14:paraId="7533CBA4" w14:textId="7D7FD17C" w:rsidR="0002707F" w:rsidRPr="00D97B35" w:rsidRDefault="001D0208" w:rsidP="005469E6">
      <w:pPr>
        <w:spacing w:before="120" w:after="120" w:line="240" w:lineRule="auto"/>
        <w:jc w:val="both"/>
        <w:rPr>
          <w:rFonts w:cstheme="minorHAnsi"/>
          <w:lang w:val="en-US"/>
        </w:rPr>
      </w:pPr>
      <w:r w:rsidRPr="00D97B35">
        <w:rPr>
          <w:rFonts w:cstheme="minorHAnsi"/>
          <w:lang w:val="en-US"/>
        </w:rPr>
        <w:t xml:space="preserve">a) </w:t>
      </w:r>
      <w:r w:rsidRPr="00D97B35">
        <w:rPr>
          <w:rFonts w:cstheme="minorHAnsi"/>
          <w:b/>
          <w:lang w:val="en-US"/>
        </w:rPr>
        <w:t xml:space="preserve">foreign public </w:t>
      </w:r>
      <w:r w:rsidR="00365697" w:rsidRPr="00D97B35">
        <w:rPr>
          <w:rFonts w:cstheme="minorHAnsi"/>
          <w:b/>
          <w:lang w:val="en-US"/>
        </w:rPr>
        <w:t>official</w:t>
      </w:r>
      <w:r w:rsidR="00365697" w:rsidRPr="00D97B35">
        <w:rPr>
          <w:rFonts w:cstheme="minorHAnsi"/>
          <w:lang w:val="en-US"/>
        </w:rPr>
        <w:t xml:space="preserve"> – </w:t>
      </w:r>
      <w:r w:rsidR="006F05B2" w:rsidRPr="00D97B35">
        <w:rPr>
          <w:rFonts w:cstheme="minorHAnsi"/>
          <w:lang w:val="en-US"/>
        </w:rPr>
        <w:t xml:space="preserve">natural </w:t>
      </w:r>
      <w:r w:rsidR="00C150FE">
        <w:rPr>
          <w:rFonts w:cstheme="minorHAnsi"/>
          <w:lang w:val="en-US"/>
        </w:rPr>
        <w:t>person, performing or performed</w:t>
      </w:r>
      <w:r w:rsidR="00365697" w:rsidRPr="00D97B35">
        <w:rPr>
          <w:rFonts w:cstheme="minorHAnsi"/>
          <w:lang w:val="en-US"/>
        </w:rPr>
        <w:t xml:space="preserve"> significant state or political functions (public functions) in a foreign state (heads of state or government, senior officials in government and other state bodies, courts, armed forces, state enterprises, as well as prominent political figures, including prominent political party leaders)</w:t>
      </w:r>
      <w:r w:rsidR="007E3775" w:rsidRPr="00D97B35">
        <w:rPr>
          <w:rFonts w:cstheme="minorHAnsi"/>
          <w:lang w:val="en-US"/>
        </w:rPr>
        <w:t>;</w:t>
      </w:r>
    </w:p>
    <w:p w14:paraId="3C58A088" w14:textId="6431C5E2" w:rsidR="007E3775" w:rsidRPr="00D97B35" w:rsidRDefault="007E3775" w:rsidP="005469E6">
      <w:pPr>
        <w:spacing w:before="120" w:after="120" w:line="240" w:lineRule="auto"/>
        <w:jc w:val="both"/>
        <w:rPr>
          <w:rFonts w:cstheme="minorHAnsi"/>
          <w:lang w:val="en-US"/>
        </w:rPr>
      </w:pPr>
      <w:r w:rsidRPr="00D97B35">
        <w:rPr>
          <w:rFonts w:cstheme="minorHAnsi"/>
          <w:lang w:val="en-US"/>
        </w:rPr>
        <w:t xml:space="preserve">b) </w:t>
      </w:r>
      <w:r w:rsidRPr="00D97B35">
        <w:rPr>
          <w:rFonts w:cstheme="minorHAnsi"/>
          <w:b/>
          <w:lang w:val="en-US"/>
        </w:rPr>
        <w:t>national public officials</w:t>
      </w:r>
      <w:r w:rsidRPr="00D97B35">
        <w:rPr>
          <w:rFonts w:cstheme="minorHAnsi"/>
          <w:lang w:val="en-US"/>
        </w:rPr>
        <w:t xml:space="preserve"> – </w:t>
      </w:r>
      <w:r w:rsidR="006F05B2" w:rsidRPr="00D97B35">
        <w:rPr>
          <w:rFonts w:cstheme="minorHAnsi"/>
          <w:lang w:val="en-US"/>
        </w:rPr>
        <w:t xml:space="preserve">natural </w:t>
      </w:r>
      <w:r w:rsidRPr="00D97B35">
        <w:rPr>
          <w:rFonts w:cstheme="minorHAnsi"/>
          <w:lang w:val="en-US"/>
        </w:rPr>
        <w:t xml:space="preserve">person, </w:t>
      </w:r>
      <w:r w:rsidR="007E5CFF" w:rsidRPr="00D97B35">
        <w:rPr>
          <w:rFonts w:cstheme="minorHAnsi"/>
          <w:lang w:val="en-US"/>
        </w:rPr>
        <w:t xml:space="preserve">who holds or has held a political and special state </w:t>
      </w:r>
      <w:r w:rsidR="001E164C" w:rsidRPr="00D97B35">
        <w:rPr>
          <w:rFonts w:cstheme="minorHAnsi"/>
          <w:lang w:val="en-US"/>
        </w:rPr>
        <w:t>office</w:t>
      </w:r>
      <w:r w:rsidR="007E5CFF" w:rsidRPr="00D97B35">
        <w:rPr>
          <w:rFonts w:cstheme="minorHAnsi"/>
          <w:lang w:val="en-US"/>
        </w:rPr>
        <w:t xml:space="preserve"> or political municipal </w:t>
      </w:r>
      <w:r w:rsidR="001E164C" w:rsidRPr="00D97B35">
        <w:rPr>
          <w:rFonts w:cstheme="minorHAnsi"/>
          <w:lang w:val="en-US"/>
        </w:rPr>
        <w:t>office</w:t>
      </w:r>
      <w:r w:rsidR="007E5CFF" w:rsidRPr="00D97B35">
        <w:rPr>
          <w:rFonts w:cstheme="minorHAnsi"/>
          <w:lang w:val="en-US"/>
        </w:rPr>
        <w:t xml:space="preserve"> </w:t>
      </w:r>
      <w:r w:rsidR="001E164C" w:rsidRPr="00D97B35">
        <w:rPr>
          <w:rFonts w:cstheme="minorHAnsi"/>
          <w:lang w:val="en-US"/>
        </w:rPr>
        <w:t>with</w:t>
      </w:r>
      <w:r w:rsidR="007E5CFF" w:rsidRPr="00D97B35">
        <w:rPr>
          <w:rFonts w:cstheme="minorHAnsi"/>
          <w:lang w:val="en-US"/>
        </w:rPr>
        <w:t>in</w:t>
      </w:r>
      <w:r w:rsidR="001E164C" w:rsidRPr="00D97B35">
        <w:rPr>
          <w:rFonts w:cstheme="minorHAnsi"/>
          <w:lang w:val="en-US"/>
        </w:rPr>
        <w:t xml:space="preserve"> the territory of</w:t>
      </w:r>
      <w:r w:rsidR="007E5CFF" w:rsidRPr="00D97B35">
        <w:rPr>
          <w:rFonts w:cstheme="minorHAnsi"/>
          <w:lang w:val="en-US"/>
        </w:rPr>
        <w:t xml:space="preserve"> the Kyrgyz Republic, provided for by the Registr</w:t>
      </w:r>
      <w:r w:rsidR="001E164C" w:rsidRPr="00D97B35">
        <w:rPr>
          <w:rFonts w:cstheme="minorHAnsi"/>
          <w:lang w:val="en-US"/>
        </w:rPr>
        <w:t>y</w:t>
      </w:r>
      <w:r w:rsidR="007E5CFF" w:rsidRPr="00D97B35">
        <w:rPr>
          <w:rFonts w:cstheme="minorHAnsi"/>
          <w:lang w:val="en-US"/>
        </w:rPr>
        <w:t xml:space="preserve"> of state and municipal </w:t>
      </w:r>
      <w:r w:rsidR="001E164C" w:rsidRPr="00D97B35">
        <w:rPr>
          <w:rFonts w:cstheme="minorHAnsi"/>
          <w:lang w:val="en-US"/>
        </w:rPr>
        <w:t>offices</w:t>
      </w:r>
      <w:r w:rsidR="007E5CFF" w:rsidRPr="00D97B35">
        <w:rPr>
          <w:rFonts w:cstheme="minorHAnsi"/>
          <w:lang w:val="en-US"/>
        </w:rPr>
        <w:t xml:space="preserve"> of the Kyrgyz Republic, approved by the President of the Kyrgyz Republic, as well as </w:t>
      </w:r>
      <w:r w:rsidR="001E164C" w:rsidRPr="00D97B35">
        <w:rPr>
          <w:rFonts w:cstheme="minorHAnsi"/>
          <w:lang w:val="en-US"/>
        </w:rPr>
        <w:t>senior officials</w:t>
      </w:r>
      <w:r w:rsidR="007E5CFF" w:rsidRPr="00D97B35">
        <w:rPr>
          <w:rFonts w:cstheme="minorHAnsi"/>
          <w:lang w:val="en-US"/>
        </w:rPr>
        <w:t xml:space="preserve"> of state corporations, prominent political figures, including prominent figures of political parties;</w:t>
      </w:r>
    </w:p>
    <w:p w14:paraId="782EA5B2" w14:textId="5697ED00" w:rsidR="007E5CFF" w:rsidRPr="00D97B35" w:rsidRDefault="007E5CFF" w:rsidP="005469E6">
      <w:pPr>
        <w:spacing w:before="120" w:after="120" w:line="240" w:lineRule="auto"/>
        <w:jc w:val="both"/>
        <w:rPr>
          <w:rFonts w:cstheme="minorHAnsi"/>
          <w:lang w:val="en-US"/>
        </w:rPr>
      </w:pPr>
      <w:r w:rsidRPr="00D97B35">
        <w:rPr>
          <w:rFonts w:cstheme="minorHAnsi"/>
          <w:lang w:val="en-US"/>
        </w:rPr>
        <w:t xml:space="preserve">c) </w:t>
      </w:r>
      <w:r w:rsidRPr="00D97B35">
        <w:rPr>
          <w:rFonts w:cstheme="minorHAnsi"/>
          <w:b/>
          <w:lang w:val="en-US"/>
        </w:rPr>
        <w:t>public official of an international organization</w:t>
      </w:r>
      <w:r w:rsidRPr="00D97B35">
        <w:rPr>
          <w:rFonts w:cstheme="minorHAnsi"/>
          <w:lang w:val="en-US"/>
        </w:rPr>
        <w:t xml:space="preserve"> – senior official of an international organization who </w:t>
      </w:r>
      <w:r w:rsidR="00245267" w:rsidRPr="00D97B35">
        <w:rPr>
          <w:rFonts w:cstheme="minorHAnsi"/>
          <w:lang w:val="en-US"/>
        </w:rPr>
        <w:t>is</w:t>
      </w:r>
      <w:r w:rsidRPr="00D97B35">
        <w:rPr>
          <w:rFonts w:cstheme="minorHAnsi"/>
          <w:lang w:val="en-US"/>
        </w:rPr>
        <w:t xml:space="preserve"> entrusted or has been entrusted with important functions by an international organization (heads, deputy heads and board members of an international organization or persons holding equivalent positions in an international organization);</w:t>
      </w:r>
    </w:p>
    <w:p w14:paraId="3B459922" w14:textId="64A545EC" w:rsidR="007E5CFF" w:rsidRPr="00D97B35" w:rsidRDefault="007E5CFF" w:rsidP="005469E6">
      <w:pPr>
        <w:spacing w:before="120" w:after="120" w:line="240" w:lineRule="auto"/>
        <w:jc w:val="both"/>
        <w:rPr>
          <w:rFonts w:cstheme="minorHAnsi"/>
          <w:lang w:val="en-US"/>
        </w:rPr>
      </w:pPr>
      <w:r w:rsidRPr="00D97B35">
        <w:rPr>
          <w:rFonts w:cstheme="minorHAnsi"/>
          <w:lang w:val="en-US"/>
        </w:rPr>
        <w:t xml:space="preserve">18) </w:t>
      </w:r>
      <w:r w:rsidRPr="00D97B35">
        <w:rPr>
          <w:rFonts w:cstheme="minorHAnsi"/>
          <w:b/>
          <w:lang w:val="en-US"/>
        </w:rPr>
        <w:t>risk based approach</w:t>
      </w:r>
      <w:r w:rsidRPr="00D97B35">
        <w:rPr>
          <w:rFonts w:cstheme="minorHAnsi"/>
          <w:lang w:val="en-US"/>
        </w:rPr>
        <w:t xml:space="preserve"> – </w:t>
      </w:r>
      <w:r w:rsidR="005C6CBD" w:rsidRPr="00D97B35">
        <w:rPr>
          <w:rFonts w:cstheme="minorHAnsi"/>
          <w:lang w:val="en-US"/>
        </w:rPr>
        <w:t>application of enhanced</w:t>
      </w:r>
      <w:r w:rsidR="00491288" w:rsidRPr="00D97B35">
        <w:rPr>
          <w:rFonts w:cstheme="minorHAnsi"/>
          <w:lang w:val="en-US"/>
        </w:rPr>
        <w:t xml:space="preserve"> customer</w:t>
      </w:r>
      <w:r w:rsidR="005C6CBD" w:rsidRPr="00D97B35">
        <w:rPr>
          <w:rFonts w:cstheme="minorHAnsi"/>
          <w:lang w:val="en-US"/>
        </w:rPr>
        <w:t xml:space="preserve"> due diligence measures in the presence of a high level of risk or simplified </w:t>
      </w:r>
      <w:r w:rsidR="00491288" w:rsidRPr="00D97B35">
        <w:rPr>
          <w:rFonts w:cstheme="minorHAnsi"/>
          <w:lang w:val="en-US"/>
        </w:rPr>
        <w:t>customer due diligence measures in the presence of a low level of risk according to established risk management procedures (identification, assessment, monitoring, control and mitigation of risk level);</w:t>
      </w:r>
    </w:p>
    <w:p w14:paraId="2DBFFC51" w14:textId="2B8E7C9B" w:rsidR="001F25DD" w:rsidRPr="00D97B35" w:rsidRDefault="007E5CFF" w:rsidP="005469E6">
      <w:pPr>
        <w:spacing w:before="120" w:after="120" w:line="240" w:lineRule="auto"/>
        <w:jc w:val="both"/>
        <w:rPr>
          <w:rFonts w:cstheme="minorHAnsi"/>
          <w:lang w:val="en-US"/>
        </w:rPr>
      </w:pPr>
      <w:r w:rsidRPr="00D97B35">
        <w:rPr>
          <w:rFonts w:cstheme="minorHAnsi"/>
          <w:lang w:val="en-US"/>
        </w:rPr>
        <w:t xml:space="preserve">19) </w:t>
      </w:r>
      <w:r w:rsidR="00ED230B" w:rsidRPr="00D97B35">
        <w:rPr>
          <w:rFonts w:cstheme="minorHAnsi"/>
          <w:b/>
          <w:lang w:val="en-US"/>
        </w:rPr>
        <w:t>S</w:t>
      </w:r>
      <w:r w:rsidRPr="00D97B35">
        <w:rPr>
          <w:rFonts w:cstheme="minorHAnsi"/>
          <w:b/>
          <w:lang w:val="en-US"/>
        </w:rPr>
        <w:t>anctions list</w:t>
      </w:r>
      <w:r w:rsidRPr="00D97B35">
        <w:rPr>
          <w:rFonts w:cstheme="minorHAnsi"/>
          <w:lang w:val="en-US"/>
        </w:rPr>
        <w:t xml:space="preserve"> – </w:t>
      </w:r>
      <w:r w:rsidR="001F25DD" w:rsidRPr="00D97B35">
        <w:rPr>
          <w:rFonts w:cstheme="minorHAnsi"/>
          <w:lang w:val="en-US"/>
        </w:rPr>
        <w:t xml:space="preserve">a list of natural and legal persons, groups </w:t>
      </w:r>
      <w:r w:rsidR="00E377A6" w:rsidRPr="00D97B35">
        <w:rPr>
          <w:rFonts w:cstheme="minorHAnsi"/>
          <w:lang w:val="en-US"/>
        </w:rPr>
        <w:t xml:space="preserve">and </w:t>
      </w:r>
      <w:r w:rsidR="00812036" w:rsidRPr="00D97B35">
        <w:rPr>
          <w:rFonts w:cstheme="minorHAnsi"/>
          <w:lang w:val="en-US"/>
        </w:rPr>
        <w:t>entities</w:t>
      </w:r>
      <w:r w:rsidR="00E377A6" w:rsidRPr="00D97B35">
        <w:rPr>
          <w:rFonts w:cstheme="minorHAnsi"/>
          <w:lang w:val="en-US"/>
        </w:rPr>
        <w:t xml:space="preserve"> in </w:t>
      </w:r>
      <w:r w:rsidR="001F25DD" w:rsidRPr="00D97B35">
        <w:rPr>
          <w:rFonts w:cstheme="minorHAnsi"/>
          <w:lang w:val="en-US"/>
        </w:rPr>
        <w:t>respect</w:t>
      </w:r>
      <w:r w:rsidR="00E377A6" w:rsidRPr="00D97B35">
        <w:rPr>
          <w:rFonts w:cstheme="minorHAnsi"/>
          <w:lang w:val="en-US"/>
        </w:rPr>
        <w:t xml:space="preserve"> of which there is information,</w:t>
      </w:r>
      <w:r w:rsidR="001F25DD" w:rsidRPr="00D97B35">
        <w:rPr>
          <w:rFonts w:cstheme="minorHAnsi"/>
          <w:lang w:val="en-US"/>
        </w:rPr>
        <w:t xml:space="preserve"> on their complicity in</w:t>
      </w:r>
      <w:r w:rsidR="00E377A6" w:rsidRPr="00D97B35">
        <w:rPr>
          <w:rFonts w:cstheme="minorHAnsi"/>
          <w:lang w:val="en-US"/>
        </w:rPr>
        <w:t xml:space="preserve"> terrorism or</w:t>
      </w:r>
      <w:r w:rsidR="001F25DD" w:rsidRPr="00D97B35">
        <w:rPr>
          <w:rFonts w:cstheme="minorHAnsi"/>
          <w:lang w:val="en-US"/>
        </w:rPr>
        <w:t xml:space="preserve"> extremist activity</w:t>
      </w:r>
      <w:r w:rsidR="00E377A6" w:rsidRPr="00D97B35">
        <w:rPr>
          <w:rFonts w:cstheme="minorHAnsi"/>
          <w:lang w:val="en-US"/>
        </w:rPr>
        <w:t xml:space="preserve"> and proliferation of weapons of mass destruction;</w:t>
      </w:r>
    </w:p>
    <w:p w14:paraId="2A7F2C19" w14:textId="71CAE56A" w:rsidR="00A9778A" w:rsidRPr="00D97B35" w:rsidRDefault="00A9778A" w:rsidP="005469E6">
      <w:pPr>
        <w:tabs>
          <w:tab w:val="left" w:pos="1574"/>
        </w:tabs>
        <w:spacing w:before="120" w:after="120" w:line="240" w:lineRule="auto"/>
        <w:jc w:val="both"/>
        <w:rPr>
          <w:rFonts w:cstheme="minorHAnsi"/>
          <w:lang w:val="en-US"/>
        </w:rPr>
      </w:pPr>
      <w:r w:rsidRPr="00D97B35">
        <w:rPr>
          <w:rFonts w:cstheme="minorHAnsi"/>
          <w:lang w:val="en-US"/>
        </w:rPr>
        <w:t xml:space="preserve">20) </w:t>
      </w:r>
      <w:r w:rsidRPr="00D97B35">
        <w:rPr>
          <w:rFonts w:cstheme="minorHAnsi"/>
          <w:b/>
          <w:lang w:val="en-US"/>
        </w:rPr>
        <w:t>funds</w:t>
      </w:r>
      <w:r w:rsidRPr="00D97B35">
        <w:rPr>
          <w:rFonts w:cstheme="minorHAnsi"/>
          <w:lang w:val="en-US"/>
        </w:rPr>
        <w:t xml:space="preserve"> – </w:t>
      </w:r>
      <w:r w:rsidR="00265E97" w:rsidRPr="00D97B35">
        <w:rPr>
          <w:rFonts w:cstheme="minorHAnsi"/>
          <w:lang w:val="en-US"/>
        </w:rPr>
        <w:t>one of the following assets:</w:t>
      </w:r>
    </w:p>
    <w:p w14:paraId="0FD00FD1" w14:textId="3EAEA8E0" w:rsidR="00265E97" w:rsidRPr="00D97B35" w:rsidRDefault="00265E97" w:rsidP="005469E6">
      <w:pPr>
        <w:tabs>
          <w:tab w:val="left" w:pos="1574"/>
        </w:tabs>
        <w:spacing w:before="120" w:after="120" w:line="240" w:lineRule="auto"/>
        <w:jc w:val="both"/>
        <w:rPr>
          <w:rFonts w:cstheme="minorHAnsi"/>
          <w:lang w:val="en-US"/>
        </w:rPr>
      </w:pPr>
      <w:r w:rsidRPr="00D97B35">
        <w:rPr>
          <w:rFonts w:cstheme="minorHAnsi"/>
          <w:lang w:val="en-US"/>
        </w:rPr>
        <w:t xml:space="preserve">a) </w:t>
      </w:r>
      <w:r w:rsidR="00BC1791" w:rsidRPr="00D97B35">
        <w:rPr>
          <w:rFonts w:cstheme="minorHAnsi"/>
          <w:lang w:val="en-US"/>
        </w:rPr>
        <w:t>monetary funds and any other financial assets;</w:t>
      </w:r>
    </w:p>
    <w:p w14:paraId="3570AD21" w14:textId="6DA4FA4A" w:rsidR="00BC1791" w:rsidRPr="00D97B35" w:rsidRDefault="00BC1791" w:rsidP="005469E6">
      <w:pPr>
        <w:tabs>
          <w:tab w:val="left" w:pos="1574"/>
        </w:tabs>
        <w:spacing w:before="120" w:after="120" w:line="240" w:lineRule="auto"/>
        <w:jc w:val="both"/>
        <w:rPr>
          <w:rFonts w:cstheme="minorHAnsi"/>
          <w:lang w:val="en-US"/>
        </w:rPr>
      </w:pPr>
      <w:r w:rsidRPr="00D97B35">
        <w:rPr>
          <w:rFonts w:cstheme="minorHAnsi"/>
          <w:lang w:val="en-US"/>
        </w:rPr>
        <w:t xml:space="preserve">b) economic resources, including oil and other </w:t>
      </w:r>
      <w:r w:rsidR="00F74DDC" w:rsidRPr="00D97B35">
        <w:rPr>
          <w:rFonts w:cstheme="minorHAnsi"/>
          <w:lang w:val="en-US"/>
        </w:rPr>
        <w:t>natural resources;</w:t>
      </w:r>
    </w:p>
    <w:p w14:paraId="372A5253" w14:textId="785E87D3" w:rsidR="00F74DDC" w:rsidRPr="00D97B35" w:rsidRDefault="00F74DDC" w:rsidP="005469E6">
      <w:pPr>
        <w:tabs>
          <w:tab w:val="left" w:pos="1574"/>
        </w:tabs>
        <w:spacing w:before="120" w:after="120" w:line="240" w:lineRule="auto"/>
        <w:jc w:val="both"/>
        <w:rPr>
          <w:rFonts w:cstheme="minorHAnsi"/>
          <w:lang w:val="en-US"/>
        </w:rPr>
      </w:pPr>
      <w:r w:rsidRPr="00D97B35">
        <w:rPr>
          <w:rFonts w:cstheme="minorHAnsi"/>
          <w:lang w:val="en-US"/>
        </w:rPr>
        <w:t>c) any kind of property (tangible and intangible</w:t>
      </w:r>
      <w:r w:rsidR="009A54BB" w:rsidRPr="00D97B35">
        <w:rPr>
          <w:rFonts w:cstheme="minorHAnsi"/>
          <w:lang w:val="en-US"/>
        </w:rPr>
        <w:t>, mov</w:t>
      </w:r>
      <w:r w:rsidRPr="00D97B35">
        <w:rPr>
          <w:rFonts w:cstheme="minorHAnsi"/>
          <w:lang w:val="en-US"/>
        </w:rPr>
        <w:t>able and immov</w:t>
      </w:r>
      <w:r w:rsidR="002D0567">
        <w:rPr>
          <w:rFonts w:cstheme="minorHAnsi"/>
          <w:lang w:val="en-US"/>
        </w:rPr>
        <w:t>able) regardless</w:t>
      </w:r>
      <w:r w:rsidR="009A54BB" w:rsidRPr="00D97B35">
        <w:rPr>
          <w:rFonts w:cstheme="minorHAnsi"/>
          <w:lang w:val="en-US"/>
        </w:rPr>
        <w:t xml:space="preserve"> method of </w:t>
      </w:r>
      <w:r w:rsidR="001E3837" w:rsidRPr="00D97B35">
        <w:rPr>
          <w:rFonts w:cstheme="minorHAnsi"/>
          <w:lang w:val="en-US"/>
        </w:rPr>
        <w:t xml:space="preserve">its </w:t>
      </w:r>
      <w:r w:rsidR="009A54BB" w:rsidRPr="00D97B35">
        <w:rPr>
          <w:rFonts w:cstheme="minorHAnsi"/>
          <w:lang w:val="en-US"/>
        </w:rPr>
        <w:t>acquisition;</w:t>
      </w:r>
    </w:p>
    <w:p w14:paraId="6DB27D03" w14:textId="21331919" w:rsidR="009A54BB" w:rsidRPr="00D97B35" w:rsidRDefault="009A54BB" w:rsidP="005469E6">
      <w:pPr>
        <w:tabs>
          <w:tab w:val="left" w:pos="1574"/>
        </w:tabs>
        <w:spacing w:before="120" w:after="120" w:line="240" w:lineRule="auto"/>
        <w:jc w:val="both"/>
        <w:rPr>
          <w:rFonts w:cstheme="minorHAnsi"/>
          <w:lang w:val="en-US"/>
        </w:rPr>
      </w:pPr>
      <w:r w:rsidRPr="00D97B35">
        <w:rPr>
          <w:rFonts w:cstheme="minorHAnsi"/>
          <w:lang w:val="en-US"/>
        </w:rPr>
        <w:t xml:space="preserve">d) </w:t>
      </w:r>
      <w:r w:rsidR="00B12E82" w:rsidRPr="00D97B35">
        <w:rPr>
          <w:rFonts w:cstheme="minorHAnsi"/>
          <w:lang w:val="en-US"/>
        </w:rPr>
        <w:t xml:space="preserve">bank </w:t>
      </w:r>
      <w:r w:rsidR="00493F83">
        <w:rPr>
          <w:rFonts w:cstheme="minorHAnsi"/>
          <w:lang w:val="en-US"/>
        </w:rPr>
        <w:t>loans</w:t>
      </w:r>
      <w:r w:rsidR="00B12E82" w:rsidRPr="00D97B35">
        <w:rPr>
          <w:rFonts w:cstheme="minorHAnsi"/>
          <w:lang w:val="en-US"/>
        </w:rPr>
        <w:t xml:space="preserve"> and monetary funds and (or) other assets, received/granted according to principles of Islamic banking and financing, </w:t>
      </w:r>
      <w:r w:rsidR="005E2498" w:rsidRPr="00D97B35">
        <w:rPr>
          <w:rFonts w:cstheme="minorHAnsi"/>
          <w:lang w:val="en-US"/>
        </w:rPr>
        <w:t xml:space="preserve">monetary checks and checks payable in account, money order, </w:t>
      </w:r>
      <w:r w:rsidR="00996271" w:rsidRPr="00D97B35">
        <w:rPr>
          <w:rFonts w:cstheme="minorHAnsi"/>
          <w:lang w:val="en-US"/>
        </w:rPr>
        <w:t>shares, securities</w:t>
      </w:r>
      <w:r w:rsidR="00996271" w:rsidRPr="00FA42C7">
        <w:rPr>
          <w:rFonts w:cstheme="minorHAnsi"/>
          <w:lang w:val="en-US"/>
        </w:rPr>
        <w:t>, bonds, bank</w:t>
      </w:r>
      <w:r w:rsidR="00996271" w:rsidRPr="00D97B35">
        <w:rPr>
          <w:rFonts w:cstheme="minorHAnsi"/>
          <w:lang w:val="en-US"/>
        </w:rPr>
        <w:t xml:space="preserve"> drafts or letter of credit, or </w:t>
      </w:r>
      <w:r w:rsidR="00681C02" w:rsidRPr="00D97B35">
        <w:rPr>
          <w:rFonts w:cstheme="minorHAnsi"/>
          <w:lang w:val="en-US"/>
        </w:rPr>
        <w:t>any interest, dividends and income received from or generated by such funds or assets;</w:t>
      </w:r>
    </w:p>
    <w:p w14:paraId="78A2DFAE" w14:textId="6E7F1448" w:rsidR="0024669E" w:rsidRPr="00D97B35" w:rsidRDefault="0024669E" w:rsidP="005469E6">
      <w:pPr>
        <w:tabs>
          <w:tab w:val="left" w:pos="1574"/>
        </w:tabs>
        <w:spacing w:before="120" w:after="120" w:line="240" w:lineRule="auto"/>
        <w:jc w:val="both"/>
        <w:rPr>
          <w:rFonts w:cstheme="minorHAnsi"/>
          <w:lang w:val="en-US"/>
        </w:rPr>
      </w:pPr>
      <w:r w:rsidRPr="00D97B35">
        <w:rPr>
          <w:rFonts w:cstheme="minorHAnsi"/>
          <w:lang w:val="en-US"/>
        </w:rPr>
        <w:lastRenderedPageBreak/>
        <w:t>21)</w:t>
      </w:r>
      <w:r w:rsidR="00DC3065" w:rsidRPr="00D97B35">
        <w:rPr>
          <w:rFonts w:cstheme="minorHAnsi"/>
          <w:lang w:val="en-US"/>
        </w:rPr>
        <w:t xml:space="preserve"> </w:t>
      </w:r>
      <w:r w:rsidR="00681C02" w:rsidRPr="00D97B35">
        <w:rPr>
          <w:rFonts w:cstheme="minorHAnsi"/>
          <w:b/>
          <w:lang w:val="en-US"/>
        </w:rPr>
        <w:t xml:space="preserve">accounts </w:t>
      </w:r>
      <w:r w:rsidR="00681C02" w:rsidRPr="00D97B35">
        <w:rPr>
          <w:rFonts w:cstheme="minorHAnsi"/>
          <w:lang w:val="en-US"/>
        </w:rPr>
        <w:t>– bank accounts, as defined in the banking legislation of the Kyrgyz Republic, or a similar business relationship between a financial institution and a customer, or between a non-financial category of persons and a customer;</w:t>
      </w:r>
    </w:p>
    <w:p w14:paraId="4A8220CD" w14:textId="344B6A33" w:rsidR="00681C02" w:rsidRPr="00D97B35" w:rsidRDefault="00681C02" w:rsidP="005469E6">
      <w:pPr>
        <w:tabs>
          <w:tab w:val="left" w:pos="1574"/>
        </w:tabs>
        <w:spacing w:before="120" w:after="120" w:line="240" w:lineRule="auto"/>
        <w:jc w:val="both"/>
        <w:rPr>
          <w:rFonts w:cstheme="minorHAnsi"/>
          <w:lang w:val="en-US"/>
        </w:rPr>
      </w:pPr>
      <w:r w:rsidRPr="00D97B35">
        <w:rPr>
          <w:rFonts w:cstheme="minorHAnsi"/>
          <w:lang w:val="en-US"/>
        </w:rPr>
        <w:t xml:space="preserve">22) </w:t>
      </w:r>
      <w:r w:rsidR="00F07928" w:rsidRPr="00D97B35">
        <w:rPr>
          <w:rFonts w:cstheme="minorHAnsi"/>
          <w:b/>
          <w:lang w:val="en-US"/>
        </w:rPr>
        <w:t xml:space="preserve">financing of </w:t>
      </w:r>
      <w:r w:rsidRPr="00D97B35">
        <w:rPr>
          <w:rFonts w:cstheme="minorHAnsi"/>
          <w:b/>
          <w:lang w:val="en-US"/>
        </w:rPr>
        <w:t>proliferation of weapons of mass destruction</w:t>
      </w:r>
      <w:r w:rsidRPr="00D97B35">
        <w:rPr>
          <w:rFonts w:cstheme="minorHAnsi"/>
          <w:lang w:val="en-US"/>
        </w:rPr>
        <w:t xml:space="preserve"> –</w:t>
      </w:r>
      <w:r w:rsidR="00814A7E" w:rsidRPr="00D97B35">
        <w:rPr>
          <w:rFonts w:cstheme="minorHAnsi"/>
          <w:lang w:val="en-US"/>
        </w:rPr>
        <w:t xml:space="preserve"> provision or collection of funds or provision of financial services with the knowledge that the funds are intended or will be used in whole or in part to finance proliferation of nuclear, chemical and biological weapons and (or) </w:t>
      </w:r>
      <w:r w:rsidR="00814A7E" w:rsidRPr="003F3ED2">
        <w:rPr>
          <w:rFonts w:cstheme="minorHAnsi"/>
          <w:lang w:val="en-US"/>
        </w:rPr>
        <w:t>their delivery vehicles</w:t>
      </w:r>
      <w:r w:rsidR="00814A7E" w:rsidRPr="00D97B35">
        <w:rPr>
          <w:rFonts w:cstheme="minorHAnsi"/>
          <w:lang w:val="en-US"/>
        </w:rPr>
        <w:t>;</w:t>
      </w:r>
    </w:p>
    <w:p w14:paraId="143BEF1B" w14:textId="4F7AB6B8" w:rsidR="00814A7E" w:rsidRPr="00D97B35" w:rsidRDefault="00814A7E" w:rsidP="005469E6">
      <w:pPr>
        <w:tabs>
          <w:tab w:val="left" w:pos="1574"/>
        </w:tabs>
        <w:spacing w:before="120" w:after="120" w:line="240" w:lineRule="auto"/>
        <w:jc w:val="both"/>
        <w:rPr>
          <w:rFonts w:cstheme="minorHAnsi"/>
          <w:lang w:val="en-US"/>
        </w:rPr>
      </w:pPr>
      <w:r w:rsidRPr="00D97B35">
        <w:rPr>
          <w:rFonts w:cstheme="minorHAnsi"/>
          <w:lang w:val="en-US"/>
        </w:rPr>
        <w:t xml:space="preserve">23) </w:t>
      </w:r>
      <w:r w:rsidRPr="00D97B35">
        <w:rPr>
          <w:rFonts w:cstheme="minorHAnsi"/>
          <w:b/>
          <w:lang w:val="en-US"/>
        </w:rPr>
        <w:t>financing of terrorist activities</w:t>
      </w:r>
      <w:r w:rsidRPr="00D97B35">
        <w:rPr>
          <w:rFonts w:cstheme="minorHAnsi"/>
          <w:lang w:val="en-US"/>
        </w:rPr>
        <w:t xml:space="preserve"> – provision of funds, financial services or collection of funds by any methods and means, directly or indirectly with the intention or knowledge that funds are intended or will be used in whole or in part to finance a terrorist and (or) terrorist organization, or to finance organization of </w:t>
      </w:r>
      <w:r w:rsidR="007455A0" w:rsidRPr="00D97B35">
        <w:rPr>
          <w:rFonts w:cstheme="minorHAnsi"/>
          <w:lang w:val="en-US"/>
        </w:rPr>
        <w:t xml:space="preserve">the </w:t>
      </w:r>
      <w:r w:rsidRPr="00D97B35">
        <w:rPr>
          <w:rFonts w:cstheme="minorHAnsi"/>
          <w:lang w:val="en-US"/>
        </w:rPr>
        <w:t xml:space="preserve">preparation </w:t>
      </w:r>
      <w:r w:rsidR="007455A0" w:rsidRPr="00D97B35">
        <w:rPr>
          <w:rFonts w:cstheme="minorHAnsi"/>
          <w:lang w:val="en-US"/>
        </w:rPr>
        <w:t xml:space="preserve">or </w:t>
      </w:r>
      <w:r w:rsidR="007455A0" w:rsidRPr="00D97B35">
        <w:rPr>
          <w:rFonts w:cstheme="minorHAnsi"/>
          <w:i/>
          <w:lang w:val="en-US"/>
        </w:rPr>
        <w:t xml:space="preserve">carrying out </w:t>
      </w:r>
      <w:r w:rsidR="007455A0" w:rsidRPr="00D97B35">
        <w:rPr>
          <w:rFonts w:cstheme="minorHAnsi"/>
          <w:lang w:val="en-US"/>
        </w:rPr>
        <w:t>terrorist activities within the territory of</w:t>
      </w:r>
      <w:r w:rsidR="00505F97" w:rsidRPr="00D97B35">
        <w:rPr>
          <w:rFonts w:cstheme="minorHAnsi"/>
          <w:lang w:val="en-US"/>
        </w:rPr>
        <w:t xml:space="preserve"> the</w:t>
      </w:r>
      <w:r w:rsidR="007455A0" w:rsidRPr="00D97B35">
        <w:rPr>
          <w:rFonts w:cstheme="minorHAnsi"/>
          <w:lang w:val="en-US"/>
        </w:rPr>
        <w:t xml:space="preserve"> Kyrgyz Republic or abroad, or to finance</w:t>
      </w:r>
      <w:r w:rsidR="00DA0C1B" w:rsidRPr="00D97B35">
        <w:rPr>
          <w:rFonts w:cstheme="minorHAnsi"/>
          <w:lang w:val="en-US"/>
        </w:rPr>
        <w:t xml:space="preserve"> </w:t>
      </w:r>
      <w:r w:rsidR="00DA0C1B" w:rsidRPr="003F3ED2">
        <w:rPr>
          <w:rFonts w:cstheme="minorHAnsi"/>
          <w:lang w:val="en-US"/>
        </w:rPr>
        <w:t xml:space="preserve">travel </w:t>
      </w:r>
      <w:r w:rsidR="00491288" w:rsidRPr="003F3ED2">
        <w:rPr>
          <w:rFonts w:cstheme="minorHAnsi"/>
          <w:lang w:val="en-US"/>
        </w:rPr>
        <w:t>expe</w:t>
      </w:r>
      <w:r w:rsidR="00DA0C1B" w:rsidRPr="003F3ED2">
        <w:rPr>
          <w:rFonts w:cstheme="minorHAnsi"/>
          <w:lang w:val="en-US"/>
        </w:rPr>
        <w:t>nses</w:t>
      </w:r>
      <w:r w:rsidR="00DA0C1B" w:rsidRPr="00D97B35">
        <w:rPr>
          <w:rFonts w:cstheme="minorHAnsi"/>
          <w:lang w:val="en-US"/>
        </w:rPr>
        <w:t xml:space="preserve"> of persons traveling to a state that is not the state of their residence or citizenship for purposes of planning, preparing, committing or participating in the commission of terrorist acts, or to train terrorists, or to undergo such training;</w:t>
      </w:r>
    </w:p>
    <w:p w14:paraId="55698F08" w14:textId="2D762A5D" w:rsidR="00197B95" w:rsidRPr="00D97B35" w:rsidRDefault="00197B95" w:rsidP="005469E6">
      <w:pPr>
        <w:tabs>
          <w:tab w:val="left" w:pos="1574"/>
        </w:tabs>
        <w:spacing w:before="120" w:after="120" w:line="240" w:lineRule="auto"/>
        <w:jc w:val="both"/>
        <w:rPr>
          <w:rFonts w:cstheme="minorHAnsi"/>
          <w:lang w:val="en-US"/>
        </w:rPr>
      </w:pPr>
      <w:r w:rsidRPr="00D97B35">
        <w:rPr>
          <w:rFonts w:cstheme="minorHAnsi"/>
          <w:lang w:val="en-US"/>
        </w:rPr>
        <w:t xml:space="preserve">24) </w:t>
      </w:r>
      <w:r w:rsidRPr="00D97B35">
        <w:rPr>
          <w:rFonts w:cstheme="minorHAnsi"/>
          <w:b/>
          <w:lang w:val="en-US"/>
        </w:rPr>
        <w:t>financing of extremist activities</w:t>
      </w:r>
      <w:r w:rsidRPr="00D97B35">
        <w:rPr>
          <w:rFonts w:cstheme="minorHAnsi"/>
          <w:lang w:val="en-US"/>
        </w:rPr>
        <w:t xml:space="preserve"> – provision of funds, financial services or conducting collection of funds by any methods and means, directly or indirectly (through third parties), with intention or knowledge that funds are intended or will be used in whole or in part for the purposes of financing preparation or conducting extremist activities within the territory of </w:t>
      </w:r>
      <w:r w:rsidR="00505F97" w:rsidRPr="00D97B35">
        <w:rPr>
          <w:rFonts w:cstheme="minorHAnsi"/>
          <w:lang w:val="en-US"/>
        </w:rPr>
        <w:t xml:space="preserve">the </w:t>
      </w:r>
      <w:r w:rsidRPr="00D97B35">
        <w:rPr>
          <w:rFonts w:cstheme="minorHAnsi"/>
          <w:lang w:val="en-US"/>
        </w:rPr>
        <w:t>Kyrgyz Republic;</w:t>
      </w:r>
    </w:p>
    <w:p w14:paraId="42F5374C" w14:textId="6E994286" w:rsidR="00197B95" w:rsidRPr="00D97B35" w:rsidRDefault="00197B95" w:rsidP="005469E6">
      <w:pPr>
        <w:tabs>
          <w:tab w:val="left" w:pos="1574"/>
        </w:tabs>
        <w:spacing w:before="120" w:after="120" w:line="240" w:lineRule="auto"/>
        <w:jc w:val="both"/>
        <w:rPr>
          <w:rFonts w:cstheme="minorHAnsi"/>
          <w:lang w:val="en-US"/>
        </w:rPr>
      </w:pPr>
      <w:r w:rsidRPr="00D97B35">
        <w:rPr>
          <w:rFonts w:cstheme="minorHAnsi"/>
          <w:lang w:val="en-US"/>
        </w:rPr>
        <w:t xml:space="preserve">25) </w:t>
      </w:r>
      <w:r w:rsidRPr="00D97B35">
        <w:rPr>
          <w:rFonts w:cstheme="minorHAnsi"/>
          <w:b/>
          <w:lang w:val="en-US"/>
        </w:rPr>
        <w:t xml:space="preserve">targeted financial sanctions </w:t>
      </w:r>
      <w:r w:rsidRPr="00D97B35">
        <w:rPr>
          <w:rFonts w:cstheme="minorHAnsi"/>
          <w:lang w:val="en-US"/>
        </w:rPr>
        <w:t xml:space="preserve">– freezing of any operations (transactions) and (or) funds held by natural or legal persons, groups and entities </w:t>
      </w:r>
      <w:r w:rsidR="00775BE3" w:rsidRPr="00D97B35">
        <w:rPr>
          <w:rFonts w:cstheme="minorHAnsi"/>
          <w:lang w:val="en-US"/>
        </w:rPr>
        <w:t xml:space="preserve">in relation to which there is information about their complicity in terrorism or extremist activity and proliferation of weapons of mass destruction, and (or) restriction </w:t>
      </w:r>
      <w:r w:rsidR="000930FE">
        <w:rPr>
          <w:rFonts w:cstheme="minorHAnsi"/>
          <w:lang w:val="en-US"/>
        </w:rPr>
        <w:t xml:space="preserve">of </w:t>
      </w:r>
      <w:r w:rsidR="00775BE3" w:rsidRPr="00D97B35">
        <w:rPr>
          <w:rFonts w:cstheme="minorHAnsi"/>
          <w:lang w:val="en-US"/>
        </w:rPr>
        <w:t>provision for such persons, groups and entities with access (directly or indirectly) to any funds or financial services;</w:t>
      </w:r>
    </w:p>
    <w:p w14:paraId="0B4EB9F1" w14:textId="44B576A9" w:rsidR="00775BE3" w:rsidRPr="00D97B35" w:rsidRDefault="00775BE3" w:rsidP="005469E6">
      <w:pPr>
        <w:tabs>
          <w:tab w:val="left" w:pos="1574"/>
        </w:tabs>
        <w:spacing w:before="120" w:after="120" w:line="240" w:lineRule="auto"/>
        <w:jc w:val="both"/>
        <w:rPr>
          <w:rFonts w:cstheme="minorHAnsi"/>
          <w:lang w:val="en-US"/>
        </w:rPr>
      </w:pPr>
      <w:r w:rsidRPr="00D97B35">
        <w:rPr>
          <w:rFonts w:cstheme="minorHAnsi"/>
          <w:lang w:val="en-US"/>
        </w:rPr>
        <w:t xml:space="preserve">26) </w:t>
      </w:r>
      <w:r w:rsidR="00F9071A" w:rsidRPr="00D97B35">
        <w:rPr>
          <w:rFonts w:cstheme="minorHAnsi"/>
          <w:b/>
          <w:lang w:val="en-US"/>
        </w:rPr>
        <w:t>wire transfer</w:t>
      </w:r>
      <w:r w:rsidR="00F9071A" w:rsidRPr="00D97B35">
        <w:rPr>
          <w:rFonts w:cstheme="minorHAnsi"/>
          <w:lang w:val="en-US"/>
        </w:rPr>
        <w:t xml:space="preserve"> – </w:t>
      </w:r>
      <w:r w:rsidR="00AC4020" w:rsidRPr="00D97B35">
        <w:rPr>
          <w:rFonts w:cstheme="minorHAnsi"/>
          <w:lang w:val="en-US"/>
        </w:rPr>
        <w:t>operation for the transfer of funds (cash, non-cash, electronic money) from the sender to the recipient of a wire transfer, carried out using payment systems;</w:t>
      </w:r>
    </w:p>
    <w:p w14:paraId="72FBE60D" w14:textId="0A34530C" w:rsidR="00AC4020" w:rsidRPr="00D97B35" w:rsidRDefault="00AC4020" w:rsidP="005469E6">
      <w:pPr>
        <w:tabs>
          <w:tab w:val="left" w:pos="1574"/>
        </w:tabs>
        <w:spacing w:before="120" w:after="120" w:line="240" w:lineRule="auto"/>
        <w:jc w:val="both"/>
        <w:rPr>
          <w:rFonts w:cstheme="minorHAnsi"/>
          <w:lang w:val="en-US"/>
        </w:rPr>
      </w:pPr>
      <w:r w:rsidRPr="00D97B35">
        <w:rPr>
          <w:rFonts w:cstheme="minorHAnsi"/>
          <w:lang w:val="en-US"/>
        </w:rPr>
        <w:t xml:space="preserve">27) </w:t>
      </w:r>
      <w:r w:rsidRPr="00D97B35">
        <w:rPr>
          <w:rFonts w:cstheme="minorHAnsi"/>
          <w:b/>
          <w:lang w:val="en-US"/>
        </w:rPr>
        <w:t>legal arrangements</w:t>
      </w:r>
      <w:r w:rsidRPr="00D97B35">
        <w:rPr>
          <w:rFonts w:cstheme="minorHAnsi"/>
          <w:lang w:val="en-US"/>
        </w:rPr>
        <w:t xml:space="preserve"> – trust funds and other similar legal relations associated with management and disposal of property, created in accordance with the legislation of a foreign state.</w:t>
      </w:r>
    </w:p>
    <w:p w14:paraId="1462B094" w14:textId="4D85DA0B" w:rsidR="00AC4020" w:rsidRPr="00D97B35" w:rsidRDefault="00AC4020" w:rsidP="005469E6">
      <w:pPr>
        <w:tabs>
          <w:tab w:val="left" w:pos="1574"/>
        </w:tabs>
        <w:spacing w:before="120" w:after="120" w:line="240" w:lineRule="auto"/>
        <w:jc w:val="both"/>
        <w:rPr>
          <w:rFonts w:cstheme="minorHAnsi"/>
          <w:lang w:val="en-US"/>
        </w:rPr>
      </w:pPr>
      <w:r w:rsidRPr="00D97B35">
        <w:rPr>
          <w:rFonts w:cstheme="minorHAnsi"/>
          <w:lang w:val="en-US"/>
        </w:rPr>
        <w:t xml:space="preserve">2. Definitions and </w:t>
      </w:r>
      <w:r w:rsidR="00505F97" w:rsidRPr="00D97B35">
        <w:rPr>
          <w:rFonts w:cstheme="minorHAnsi"/>
          <w:lang w:val="en-US"/>
        </w:rPr>
        <w:t>terms that are not defined in this article and used in this Law</w:t>
      </w:r>
      <w:r w:rsidRPr="00D97B35">
        <w:rPr>
          <w:rFonts w:cstheme="minorHAnsi"/>
          <w:lang w:val="en-US"/>
        </w:rPr>
        <w:t xml:space="preserve"> are used in the meaning in which they are used in the sectoral legislation of the Kyrgyz Republic, unless otherwise provided by th</w:t>
      </w:r>
      <w:r w:rsidR="00A84E55">
        <w:rPr>
          <w:rFonts w:cstheme="minorHAnsi"/>
          <w:lang w:val="en-US"/>
        </w:rPr>
        <w:t>e present</w:t>
      </w:r>
      <w:r w:rsidRPr="00D97B35">
        <w:rPr>
          <w:rFonts w:cstheme="minorHAnsi"/>
          <w:lang w:val="en-US"/>
        </w:rPr>
        <w:t xml:space="preserve"> Law.</w:t>
      </w:r>
    </w:p>
    <w:p w14:paraId="59DCF515" w14:textId="7DF26FCB" w:rsidR="00C0356A" w:rsidRPr="00D97B35" w:rsidRDefault="00C0356A" w:rsidP="005469E6">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Article 2. Aims and objectives of the present Law</w:t>
      </w:r>
    </w:p>
    <w:p w14:paraId="58B7B80E" w14:textId="50E19686" w:rsidR="00C0356A" w:rsidRPr="00D97B35" w:rsidRDefault="00C0356A" w:rsidP="005469E6">
      <w:pPr>
        <w:tabs>
          <w:tab w:val="left" w:pos="1574"/>
        </w:tabs>
        <w:spacing w:before="120" w:after="120" w:line="240" w:lineRule="auto"/>
        <w:jc w:val="both"/>
        <w:rPr>
          <w:rFonts w:cstheme="minorHAnsi"/>
          <w:lang w:val="en-US"/>
        </w:rPr>
      </w:pPr>
      <w:r w:rsidRPr="00D97B35">
        <w:rPr>
          <w:rFonts w:cstheme="minorHAnsi"/>
          <w:lang w:val="en-US"/>
        </w:rPr>
        <w:t xml:space="preserve">1. The present Law is aimed at protection of human rights and freedoms, as well as protection of </w:t>
      </w:r>
      <w:r w:rsidR="00A81927" w:rsidRPr="00D97B35">
        <w:rPr>
          <w:rFonts w:cstheme="minorHAnsi"/>
          <w:lang w:val="en-US"/>
        </w:rPr>
        <w:t>national security and integrity of the financial system of the Kyrgyz Republic from criminal offences.</w:t>
      </w:r>
    </w:p>
    <w:p w14:paraId="795868EB" w14:textId="47C17C23" w:rsidR="00A81927" w:rsidRPr="00D97B35" w:rsidRDefault="00A81927" w:rsidP="005469E6">
      <w:pPr>
        <w:tabs>
          <w:tab w:val="left" w:pos="1574"/>
        </w:tabs>
        <w:spacing w:before="120" w:after="120" w:line="240" w:lineRule="auto"/>
        <w:jc w:val="both"/>
        <w:rPr>
          <w:rFonts w:cstheme="minorHAnsi"/>
          <w:lang w:val="en-US"/>
        </w:rPr>
      </w:pPr>
      <w:r w:rsidRPr="00D97B35">
        <w:rPr>
          <w:rFonts w:cstheme="minorHAnsi"/>
          <w:lang w:val="en-US"/>
        </w:rPr>
        <w:t>2. Objectives of the present Law are to define and establish the legal and organizational framework</w:t>
      </w:r>
      <w:r w:rsidR="005C1409" w:rsidRPr="00D97B35">
        <w:rPr>
          <w:rFonts w:cstheme="minorHAnsi"/>
          <w:lang w:val="en-US"/>
        </w:rPr>
        <w:t xml:space="preserve"> for</w:t>
      </w:r>
      <w:r w:rsidRPr="00D97B35">
        <w:rPr>
          <w:rFonts w:cstheme="minorHAnsi"/>
          <w:lang w:val="en-US"/>
        </w:rPr>
        <w:t>:</w:t>
      </w:r>
    </w:p>
    <w:p w14:paraId="2EC676A7" w14:textId="1AD6AE52" w:rsidR="00A81927" w:rsidRPr="00D97B35" w:rsidRDefault="00A81927" w:rsidP="005469E6">
      <w:pPr>
        <w:tabs>
          <w:tab w:val="left" w:pos="1574"/>
        </w:tabs>
        <w:spacing w:before="120" w:after="120" w:line="240" w:lineRule="auto"/>
        <w:jc w:val="both"/>
        <w:rPr>
          <w:rFonts w:cstheme="minorHAnsi"/>
          <w:lang w:val="en-US"/>
        </w:rPr>
      </w:pPr>
      <w:r w:rsidRPr="00D97B35">
        <w:rPr>
          <w:rFonts w:cstheme="minorHAnsi"/>
          <w:lang w:val="en-US"/>
        </w:rPr>
        <w:t>1)</w:t>
      </w:r>
      <w:r w:rsidR="00F07928" w:rsidRPr="00D97B35">
        <w:rPr>
          <w:rFonts w:cstheme="minorHAnsi"/>
          <w:lang w:val="en-US"/>
        </w:rPr>
        <w:t xml:space="preserve"> application of preventive measures to counter the financing of terrorist and extremist activities, financing the proliferation of weapons of mass destruction and legalization (laundering) of </w:t>
      </w:r>
      <w:r w:rsidR="005C1409" w:rsidRPr="00D97B35">
        <w:rPr>
          <w:rFonts w:cstheme="minorHAnsi"/>
          <w:lang w:val="en-US"/>
        </w:rPr>
        <w:t xml:space="preserve">proceeds of </w:t>
      </w:r>
      <w:r w:rsidR="00F07928" w:rsidRPr="00D97B35">
        <w:rPr>
          <w:rFonts w:cstheme="minorHAnsi"/>
          <w:lang w:val="en-US"/>
        </w:rPr>
        <w:t>crim</w:t>
      </w:r>
      <w:r w:rsidR="005C1409" w:rsidRPr="00D97B35">
        <w:rPr>
          <w:rFonts w:cstheme="minorHAnsi"/>
          <w:lang w:val="en-US"/>
        </w:rPr>
        <w:t>e</w:t>
      </w:r>
      <w:r w:rsidR="00F07928" w:rsidRPr="00D97B35">
        <w:rPr>
          <w:rFonts w:cstheme="minorHAnsi"/>
          <w:lang w:val="en-US"/>
        </w:rPr>
        <w:t>;</w:t>
      </w:r>
    </w:p>
    <w:p w14:paraId="64C41E55" w14:textId="6CC45435" w:rsidR="005C1409" w:rsidRPr="00D97B35" w:rsidRDefault="005C1409" w:rsidP="005469E6">
      <w:pPr>
        <w:tabs>
          <w:tab w:val="left" w:pos="1574"/>
        </w:tabs>
        <w:spacing w:before="120" w:after="120" w:line="240" w:lineRule="auto"/>
        <w:jc w:val="both"/>
        <w:rPr>
          <w:rFonts w:cstheme="minorHAnsi"/>
          <w:lang w:val="en-US"/>
        </w:rPr>
      </w:pPr>
      <w:r w:rsidRPr="00D97B35">
        <w:rPr>
          <w:rFonts w:cstheme="minorHAnsi"/>
          <w:lang w:val="en-US"/>
        </w:rPr>
        <w:t>2) identification, suppression, disclosure and investigation of the financing of terrorist and extremist activities and the legalization (laundering) of proceeds of crime and related predicate offenses, as well as to eliminate causes and conditions led to the commission of these acts;</w:t>
      </w:r>
    </w:p>
    <w:p w14:paraId="42DF5C5B" w14:textId="38D78640" w:rsidR="005C1409" w:rsidRPr="00D97B35" w:rsidRDefault="005C1409" w:rsidP="005469E6">
      <w:pPr>
        <w:tabs>
          <w:tab w:val="left" w:pos="1574"/>
        </w:tabs>
        <w:spacing w:before="120" w:after="120" w:line="240" w:lineRule="auto"/>
        <w:jc w:val="both"/>
        <w:rPr>
          <w:rFonts w:cstheme="minorHAnsi"/>
          <w:lang w:val="en-US"/>
        </w:rPr>
      </w:pPr>
      <w:r w:rsidRPr="00D97B35">
        <w:rPr>
          <w:rFonts w:cstheme="minorHAnsi"/>
          <w:lang w:val="en-US"/>
        </w:rPr>
        <w:t>3) strengthening and development domestic cooperation in the sphere of countering the financing of terrorist and extremist activities, financing the proliferation of weapons of mass destruction and legalization (laundering) of proceeds of crime;</w:t>
      </w:r>
    </w:p>
    <w:p w14:paraId="1865576A" w14:textId="675900E5" w:rsidR="005C1409" w:rsidRPr="00D97B35" w:rsidRDefault="005C1409" w:rsidP="005469E6">
      <w:pPr>
        <w:tabs>
          <w:tab w:val="left" w:pos="1574"/>
        </w:tabs>
        <w:spacing w:before="120" w:after="120" w:line="240" w:lineRule="auto"/>
        <w:jc w:val="both"/>
        <w:rPr>
          <w:rFonts w:cstheme="minorHAnsi"/>
          <w:lang w:val="en-US"/>
        </w:rPr>
      </w:pPr>
      <w:r w:rsidRPr="00D97B35">
        <w:rPr>
          <w:rFonts w:cstheme="minorHAnsi"/>
          <w:lang w:val="en-US"/>
        </w:rPr>
        <w:t xml:space="preserve">4) strengthening and development international cooperation </w:t>
      </w:r>
      <w:r w:rsidR="00C66BA1" w:rsidRPr="00D97B35">
        <w:rPr>
          <w:rFonts w:cstheme="minorHAnsi"/>
          <w:lang w:val="en-US"/>
        </w:rPr>
        <w:t>in the sphere of countering the financing of terrorist and extremist activities, legalization (laundering) of proceeds of crime and related predicate offences.</w:t>
      </w:r>
    </w:p>
    <w:p w14:paraId="2AED3BB5" w14:textId="5E786CD6" w:rsidR="00684358" w:rsidRPr="00D97B35" w:rsidRDefault="00684358" w:rsidP="005469E6">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lastRenderedPageBreak/>
        <w:t>Article 3. Legislation of the Kyrgyz Republic in the sphere of countering the financing of terrorist activities and legalization (laundering) of proceeds of crime</w:t>
      </w:r>
    </w:p>
    <w:p w14:paraId="4CF43D9C" w14:textId="621C6487" w:rsidR="00684358" w:rsidRPr="00D97B35" w:rsidRDefault="00684358" w:rsidP="005469E6">
      <w:pPr>
        <w:tabs>
          <w:tab w:val="left" w:pos="1574"/>
        </w:tabs>
        <w:spacing w:before="120" w:after="120" w:line="240" w:lineRule="auto"/>
        <w:jc w:val="both"/>
        <w:rPr>
          <w:rFonts w:cstheme="minorHAnsi"/>
          <w:lang w:val="en-US"/>
        </w:rPr>
      </w:pPr>
      <w:r w:rsidRPr="00D97B35">
        <w:rPr>
          <w:rFonts w:cstheme="minorHAnsi"/>
          <w:lang w:val="en-US"/>
        </w:rPr>
        <w:t xml:space="preserve">1. Legislation of the Kyrgyz Republic in the sphere of countering the financing of terrorist activities and legalization (laundering) of proceeds of crime build on the Constitution of the Kyrgyz Republic and consists </w:t>
      </w:r>
      <w:r w:rsidR="001E4C01" w:rsidRPr="00D97B35">
        <w:rPr>
          <w:rFonts w:cstheme="minorHAnsi"/>
          <w:lang w:val="en-US"/>
        </w:rPr>
        <w:t>of the present Law and other regulatory legal acts of the Kyrgyz Republic adopted within the framework of this Law.</w:t>
      </w:r>
    </w:p>
    <w:p w14:paraId="764974B8" w14:textId="50729AE7" w:rsidR="001E4C01" w:rsidRPr="00D97B35" w:rsidRDefault="001E4C01" w:rsidP="005469E6">
      <w:pPr>
        <w:tabs>
          <w:tab w:val="left" w:pos="1574"/>
        </w:tabs>
        <w:spacing w:before="120" w:after="120" w:line="240" w:lineRule="auto"/>
        <w:jc w:val="both"/>
        <w:rPr>
          <w:rFonts w:cstheme="minorHAnsi"/>
          <w:lang w:val="en-US"/>
        </w:rPr>
      </w:pPr>
      <w:r w:rsidRPr="00D97B35">
        <w:rPr>
          <w:rFonts w:cstheme="minorHAnsi"/>
          <w:lang w:val="en-US"/>
        </w:rPr>
        <w:t>2. International treaties that have entered into force in accordance with the procedure established by law, to which the Kyrgyz Republic is a party (hereinafter – international treaties of the Kyrgyz Republic), are a</w:t>
      </w:r>
      <w:r w:rsidR="00AA7D14" w:rsidRPr="00D97B35">
        <w:rPr>
          <w:rFonts w:cstheme="minorHAnsi"/>
          <w:lang w:val="en-US"/>
        </w:rPr>
        <w:t xml:space="preserve"> component</w:t>
      </w:r>
      <w:r w:rsidRPr="00D97B35">
        <w:rPr>
          <w:rFonts w:cstheme="minorHAnsi"/>
          <w:lang w:val="en-US"/>
        </w:rPr>
        <w:t xml:space="preserve"> part of the legislation of </w:t>
      </w:r>
      <w:r w:rsidR="001A3D1F" w:rsidRPr="00D97B35">
        <w:rPr>
          <w:rFonts w:cstheme="minorHAnsi"/>
          <w:lang w:val="en-US"/>
        </w:rPr>
        <w:t>the Kyrgyz Republic in the sphere</w:t>
      </w:r>
      <w:r w:rsidRPr="00D97B35">
        <w:rPr>
          <w:rFonts w:cstheme="minorHAnsi"/>
          <w:lang w:val="en-US"/>
        </w:rPr>
        <w:t xml:space="preserve"> of </w:t>
      </w:r>
      <w:r w:rsidR="001A3D1F" w:rsidRPr="00D97B35">
        <w:rPr>
          <w:rFonts w:cstheme="minorHAnsi"/>
          <w:lang w:val="en-US"/>
        </w:rPr>
        <w:t>countering</w:t>
      </w:r>
      <w:r w:rsidRPr="00D97B35">
        <w:rPr>
          <w:rFonts w:cstheme="minorHAnsi"/>
          <w:lang w:val="en-US"/>
        </w:rPr>
        <w:t xml:space="preserve"> the financing of terrorist activities and legalization (laundering) of proceeds</w:t>
      </w:r>
      <w:r w:rsidR="001A3D1F" w:rsidRPr="00D97B35">
        <w:rPr>
          <w:rFonts w:cstheme="minorHAnsi"/>
          <w:lang w:val="en-US"/>
        </w:rPr>
        <w:t xml:space="preserve"> of crime</w:t>
      </w:r>
      <w:r w:rsidRPr="00D97B35">
        <w:rPr>
          <w:rFonts w:cstheme="minorHAnsi"/>
          <w:lang w:val="en-US"/>
        </w:rPr>
        <w:t xml:space="preserve"> and are applied </w:t>
      </w:r>
      <w:r w:rsidR="001A3D1F" w:rsidRPr="00D97B35">
        <w:rPr>
          <w:rFonts w:cstheme="minorHAnsi"/>
          <w:lang w:val="en-US"/>
        </w:rPr>
        <w:t>according to procedures</w:t>
      </w:r>
      <w:r w:rsidRPr="00D97B35">
        <w:rPr>
          <w:rFonts w:cstheme="minorHAnsi"/>
          <w:lang w:val="en-US"/>
        </w:rPr>
        <w:t xml:space="preserve"> and on terms that do not contradict th</w:t>
      </w:r>
      <w:r w:rsidR="001A3D1F" w:rsidRPr="00D97B35">
        <w:rPr>
          <w:rFonts w:cstheme="minorHAnsi"/>
          <w:lang w:val="en-US"/>
        </w:rPr>
        <w:t>e present</w:t>
      </w:r>
      <w:r w:rsidRPr="00D97B35">
        <w:rPr>
          <w:rFonts w:cstheme="minorHAnsi"/>
          <w:lang w:val="en-US"/>
        </w:rPr>
        <w:t xml:space="preserve"> Law.</w:t>
      </w:r>
    </w:p>
    <w:p w14:paraId="5B10B6A0" w14:textId="5261C7D6" w:rsidR="001A3D1F" w:rsidRPr="00D97B35" w:rsidRDefault="001A3D1F" w:rsidP="005469E6">
      <w:pPr>
        <w:pStyle w:val="1"/>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Chapter 2. Subjects</w:t>
      </w:r>
      <w:r w:rsidR="008A475B" w:rsidRPr="00D97B35">
        <w:rPr>
          <w:rFonts w:asciiTheme="minorHAnsi" w:hAnsiTheme="minorHAnsi" w:cstheme="minorHAnsi"/>
          <w:b/>
          <w:color w:val="auto"/>
          <w:sz w:val="22"/>
          <w:szCs w:val="22"/>
          <w:lang w:val="en-US"/>
        </w:rPr>
        <w:t xml:space="preserve"> taking measures aimed at</w:t>
      </w:r>
      <w:r w:rsidRPr="00D97B35">
        <w:rPr>
          <w:rFonts w:asciiTheme="minorHAnsi" w:hAnsiTheme="minorHAnsi" w:cstheme="minorHAnsi"/>
          <w:b/>
          <w:color w:val="auto"/>
          <w:sz w:val="22"/>
          <w:szCs w:val="22"/>
          <w:lang w:val="en-US"/>
        </w:rPr>
        <w:t xml:space="preserve"> </w:t>
      </w:r>
      <w:r w:rsidR="00F53583" w:rsidRPr="00D97B35">
        <w:rPr>
          <w:rFonts w:asciiTheme="minorHAnsi" w:hAnsiTheme="minorHAnsi" w:cstheme="minorHAnsi"/>
          <w:b/>
          <w:color w:val="auto"/>
          <w:sz w:val="22"/>
          <w:szCs w:val="22"/>
          <w:lang w:val="en-US"/>
        </w:rPr>
        <w:t>counter financing of terrorism and legalization (laundering) of proceeds of crime</w:t>
      </w:r>
    </w:p>
    <w:p w14:paraId="38F3D4BC" w14:textId="4C76A8BD" w:rsidR="001A3D1F" w:rsidRPr="00D97B35" w:rsidRDefault="00F53583" w:rsidP="005469E6">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Article 4</w:t>
      </w:r>
      <w:r w:rsidR="001A3D1F" w:rsidRPr="00D97B35">
        <w:rPr>
          <w:rFonts w:asciiTheme="minorHAnsi" w:hAnsiTheme="minorHAnsi" w:cstheme="minorHAnsi"/>
          <w:b/>
          <w:color w:val="auto"/>
          <w:sz w:val="22"/>
          <w:szCs w:val="22"/>
          <w:lang w:val="en-US"/>
        </w:rPr>
        <w:t xml:space="preserve">. </w:t>
      </w:r>
      <w:r w:rsidR="003B01DA" w:rsidRPr="00D97B35">
        <w:rPr>
          <w:rFonts w:asciiTheme="minorHAnsi" w:hAnsiTheme="minorHAnsi" w:cstheme="minorHAnsi"/>
          <w:b/>
          <w:color w:val="auto"/>
          <w:sz w:val="22"/>
          <w:szCs w:val="22"/>
          <w:lang w:val="en-US"/>
        </w:rPr>
        <w:t>Subjects</w:t>
      </w:r>
      <w:r w:rsidR="008A475B" w:rsidRPr="00D97B35">
        <w:rPr>
          <w:rFonts w:asciiTheme="minorHAnsi" w:hAnsiTheme="minorHAnsi" w:cstheme="minorHAnsi"/>
          <w:b/>
          <w:color w:val="auto"/>
          <w:sz w:val="22"/>
          <w:szCs w:val="22"/>
          <w:lang w:val="en-US"/>
        </w:rPr>
        <w:t xml:space="preserve"> taking measures aimed at</w:t>
      </w:r>
      <w:r w:rsidR="003B01DA" w:rsidRPr="00D97B35">
        <w:rPr>
          <w:rFonts w:asciiTheme="minorHAnsi" w:hAnsiTheme="minorHAnsi" w:cstheme="minorHAnsi"/>
          <w:b/>
          <w:color w:val="auto"/>
          <w:sz w:val="22"/>
          <w:szCs w:val="22"/>
          <w:lang w:val="en-US"/>
        </w:rPr>
        <w:t xml:space="preserve"> counter financing of terrorism and legalization (laundering) of proceeds of crime</w:t>
      </w:r>
    </w:p>
    <w:p w14:paraId="7D350124" w14:textId="520713A1" w:rsidR="001A3D1F" w:rsidRPr="00D97B35" w:rsidRDefault="001A3D1F"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001FEC" w:rsidRPr="00D97B35">
        <w:rPr>
          <w:rFonts w:cstheme="minorHAnsi"/>
          <w:lang w:val="en-US"/>
        </w:rPr>
        <w:t xml:space="preserve">Subjects </w:t>
      </w:r>
      <w:r w:rsidR="003B01DA" w:rsidRPr="00D97B35">
        <w:rPr>
          <w:rFonts w:cstheme="minorHAnsi"/>
          <w:lang w:val="en-US"/>
        </w:rPr>
        <w:t>implementing measures aimed at countering financing of terrorism and legalization (laundering) of proceeds of crime are the following:</w:t>
      </w:r>
    </w:p>
    <w:p w14:paraId="737385CB" w14:textId="0A2DCBD1" w:rsidR="003B01DA" w:rsidRPr="00D97B35" w:rsidRDefault="003B01DA" w:rsidP="005469E6">
      <w:pPr>
        <w:tabs>
          <w:tab w:val="left" w:pos="1574"/>
        </w:tabs>
        <w:spacing w:before="120" w:after="120" w:line="240" w:lineRule="auto"/>
        <w:jc w:val="both"/>
        <w:rPr>
          <w:rFonts w:cstheme="minorHAnsi"/>
          <w:lang w:val="en-US"/>
        </w:rPr>
      </w:pPr>
      <w:r w:rsidRPr="00D97B35">
        <w:rPr>
          <w:rFonts w:cstheme="minorHAnsi"/>
          <w:lang w:val="en-US"/>
        </w:rPr>
        <w:t>1) financial institutions and non-financial categories of persons;</w:t>
      </w:r>
    </w:p>
    <w:p w14:paraId="441D73E4" w14:textId="249BCA84" w:rsidR="001A3D1F" w:rsidRPr="00D97B35" w:rsidRDefault="003B01DA" w:rsidP="005469E6">
      <w:pPr>
        <w:tabs>
          <w:tab w:val="left" w:pos="1574"/>
        </w:tabs>
        <w:spacing w:before="120" w:after="120" w:line="240" w:lineRule="auto"/>
        <w:jc w:val="both"/>
        <w:rPr>
          <w:rFonts w:cstheme="minorHAnsi"/>
          <w:lang w:val="en-US"/>
        </w:rPr>
      </w:pPr>
      <w:r w:rsidRPr="00D97B35">
        <w:rPr>
          <w:rFonts w:cstheme="minorHAnsi"/>
          <w:lang w:val="en-US"/>
        </w:rPr>
        <w:t>2) supervisors;</w:t>
      </w:r>
    </w:p>
    <w:p w14:paraId="6E25362A" w14:textId="3D5AC6FB" w:rsidR="003B01DA" w:rsidRPr="00D97B35" w:rsidRDefault="003B01DA" w:rsidP="005469E6">
      <w:pPr>
        <w:tabs>
          <w:tab w:val="left" w:pos="1574"/>
        </w:tabs>
        <w:spacing w:before="120" w:after="120" w:line="240" w:lineRule="auto"/>
        <w:jc w:val="both"/>
        <w:rPr>
          <w:rFonts w:cstheme="minorHAnsi"/>
          <w:lang w:val="en-US"/>
        </w:rPr>
      </w:pPr>
      <w:r w:rsidRPr="00D97B35">
        <w:rPr>
          <w:rFonts w:cstheme="minorHAnsi"/>
          <w:lang w:val="en-US"/>
        </w:rPr>
        <w:t>3) financial intelligence unit;</w:t>
      </w:r>
    </w:p>
    <w:p w14:paraId="76A54526" w14:textId="0D62DEF6" w:rsidR="003B01DA" w:rsidRPr="00D97B35" w:rsidRDefault="003B01DA" w:rsidP="005469E6">
      <w:pPr>
        <w:tabs>
          <w:tab w:val="left" w:pos="1574"/>
        </w:tabs>
        <w:spacing w:before="120" w:after="120" w:line="240" w:lineRule="auto"/>
        <w:jc w:val="both"/>
        <w:rPr>
          <w:rFonts w:cstheme="minorHAnsi"/>
          <w:lang w:val="en-US"/>
        </w:rPr>
      </w:pPr>
      <w:r w:rsidRPr="00D97B35">
        <w:rPr>
          <w:rFonts w:cstheme="minorHAnsi"/>
          <w:lang w:val="en-US"/>
        </w:rPr>
        <w:t xml:space="preserve">4) </w:t>
      </w:r>
      <w:r w:rsidR="00592B31" w:rsidRPr="00D97B35">
        <w:rPr>
          <w:rFonts w:cstheme="minorHAnsi"/>
          <w:lang w:val="en-US"/>
        </w:rPr>
        <w:t>internal affairs authorities</w:t>
      </w:r>
      <w:r w:rsidRPr="00D97B35">
        <w:rPr>
          <w:rFonts w:cstheme="minorHAnsi"/>
          <w:lang w:val="en-US"/>
        </w:rPr>
        <w:t>, authorities for combating economic crimes, customs authorities (hereinafter</w:t>
      </w:r>
      <w:r w:rsidR="00592B31" w:rsidRPr="00D97B35">
        <w:rPr>
          <w:rFonts w:cstheme="minorHAnsi"/>
          <w:lang w:val="en-US"/>
        </w:rPr>
        <w:t> –</w:t>
      </w:r>
      <w:r w:rsidRPr="00D97B35">
        <w:rPr>
          <w:rFonts w:cstheme="minorHAnsi"/>
          <w:lang w:val="en-US"/>
        </w:rPr>
        <w:t xml:space="preserve"> law enforcement </w:t>
      </w:r>
      <w:r w:rsidR="00592B31" w:rsidRPr="00D97B35">
        <w:rPr>
          <w:rFonts w:cstheme="minorHAnsi"/>
          <w:lang w:val="en-US"/>
        </w:rPr>
        <w:t>authorities</w:t>
      </w:r>
      <w:r w:rsidRPr="00D97B35">
        <w:rPr>
          <w:rFonts w:cstheme="minorHAnsi"/>
          <w:lang w:val="en-US"/>
        </w:rPr>
        <w:t>), national security</w:t>
      </w:r>
      <w:r w:rsidR="00592B31" w:rsidRPr="00D97B35">
        <w:rPr>
          <w:rFonts w:cstheme="minorHAnsi"/>
          <w:lang w:val="en-US"/>
        </w:rPr>
        <w:t xml:space="preserve"> authorities</w:t>
      </w:r>
      <w:r w:rsidRPr="00D97B35">
        <w:rPr>
          <w:rFonts w:cstheme="minorHAnsi"/>
          <w:lang w:val="en-US"/>
        </w:rPr>
        <w:t xml:space="preserve">, </w:t>
      </w:r>
      <w:r w:rsidR="00592B31" w:rsidRPr="00D97B35">
        <w:rPr>
          <w:rFonts w:cstheme="minorHAnsi"/>
          <w:lang w:val="en-US"/>
        </w:rPr>
        <w:t>authorities</w:t>
      </w:r>
      <w:r w:rsidRPr="00D97B35">
        <w:rPr>
          <w:rFonts w:cstheme="minorHAnsi"/>
          <w:lang w:val="en-US"/>
        </w:rPr>
        <w:t xml:space="preserve"> of the prosecutor's office of the Kyrgyz Republic.</w:t>
      </w:r>
    </w:p>
    <w:p w14:paraId="25103858" w14:textId="751F450A" w:rsidR="00592B31" w:rsidRPr="00D97B35" w:rsidRDefault="00592B31" w:rsidP="005469E6">
      <w:pPr>
        <w:tabs>
          <w:tab w:val="left" w:pos="1574"/>
        </w:tabs>
        <w:spacing w:before="120" w:after="120" w:line="240" w:lineRule="auto"/>
        <w:jc w:val="both"/>
        <w:rPr>
          <w:rFonts w:cstheme="minorHAnsi"/>
          <w:lang w:val="en-US"/>
        </w:rPr>
      </w:pPr>
      <w:r w:rsidRPr="00D97B35">
        <w:rPr>
          <w:rFonts w:cstheme="minorHAnsi"/>
          <w:lang w:val="en-US"/>
        </w:rPr>
        <w:t>2. Government of the Kyrgyz Republic forms coordinating and advisory body on countering financing of terrorism and legalization (laundering) of proceeds of crime, as well as on countering</w:t>
      </w:r>
      <w:r w:rsidR="00DF61BB" w:rsidRPr="00D97B35">
        <w:rPr>
          <w:rFonts w:cstheme="minorHAnsi"/>
          <w:lang w:val="en-US"/>
        </w:rPr>
        <w:t xml:space="preserve"> financing extremist activities</w:t>
      </w:r>
      <w:r w:rsidRPr="00D97B35">
        <w:rPr>
          <w:rFonts w:cstheme="minorHAnsi"/>
          <w:lang w:val="en-US"/>
        </w:rPr>
        <w:t xml:space="preserve"> </w:t>
      </w:r>
      <w:r w:rsidR="00DF61BB" w:rsidRPr="00D97B35">
        <w:rPr>
          <w:rFonts w:cstheme="minorHAnsi"/>
          <w:lang w:val="en-US"/>
        </w:rPr>
        <w:t>financing the proliferation of weapons of mass destruction.</w:t>
      </w:r>
    </w:p>
    <w:p w14:paraId="5F0B82BD" w14:textId="7EE7D9C1" w:rsidR="00DF61BB" w:rsidRPr="00D97B35" w:rsidRDefault="00DF61BB" w:rsidP="005469E6">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Article 5. Financial institutions and non-financial categories of persons</w:t>
      </w:r>
    </w:p>
    <w:p w14:paraId="57A370C3" w14:textId="78B8A491" w:rsidR="00DF61BB" w:rsidRPr="00D97B35" w:rsidRDefault="00DF61BB"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875284" w:rsidRPr="00D97B35">
        <w:rPr>
          <w:rFonts w:cstheme="minorHAnsi"/>
          <w:lang w:val="en-US"/>
        </w:rPr>
        <w:t>For the purposes of the present Law financial institutions shall include the following:</w:t>
      </w:r>
    </w:p>
    <w:p w14:paraId="5E8E369A" w14:textId="169370EA" w:rsidR="00875284" w:rsidRPr="00D97B35" w:rsidRDefault="00875284" w:rsidP="005469E6">
      <w:pPr>
        <w:tabs>
          <w:tab w:val="left" w:pos="1574"/>
        </w:tabs>
        <w:spacing w:before="120" w:after="120" w:line="240" w:lineRule="auto"/>
        <w:jc w:val="both"/>
        <w:rPr>
          <w:rFonts w:cstheme="minorHAnsi"/>
          <w:lang w:val="en-US"/>
        </w:rPr>
      </w:pPr>
      <w:r w:rsidRPr="00D97B35">
        <w:rPr>
          <w:rFonts w:cstheme="minorHAnsi"/>
          <w:lang w:val="en-US"/>
        </w:rPr>
        <w:t>1)</w:t>
      </w:r>
      <w:r w:rsidR="00E60667" w:rsidRPr="00D97B35">
        <w:rPr>
          <w:rFonts w:cstheme="minorHAnsi"/>
          <w:lang w:val="en-US"/>
        </w:rPr>
        <w:t xml:space="preserve"> mortgage companies (</w:t>
      </w:r>
      <w:r w:rsidR="007B5529" w:rsidRPr="00D97B35">
        <w:rPr>
          <w:rFonts w:cstheme="minorHAnsi"/>
          <w:lang w:val="en-US"/>
        </w:rPr>
        <w:t>organizations</w:t>
      </w:r>
      <w:r w:rsidR="00E60667" w:rsidRPr="00D97B35">
        <w:rPr>
          <w:rFonts w:cstheme="minorHAnsi"/>
          <w:lang w:val="en-US"/>
        </w:rPr>
        <w:t>);</w:t>
      </w:r>
    </w:p>
    <w:p w14:paraId="2DB87631" w14:textId="6D585E9B" w:rsidR="00875284" w:rsidRPr="00D97B35" w:rsidRDefault="00875284" w:rsidP="005469E6">
      <w:pPr>
        <w:tabs>
          <w:tab w:val="left" w:pos="1574"/>
        </w:tabs>
        <w:spacing w:before="120" w:after="120" w:line="240" w:lineRule="auto"/>
        <w:jc w:val="both"/>
        <w:rPr>
          <w:rFonts w:cstheme="minorHAnsi"/>
          <w:lang w:val="en-US"/>
        </w:rPr>
      </w:pPr>
      <w:r w:rsidRPr="00D97B35">
        <w:rPr>
          <w:rFonts w:cstheme="minorHAnsi"/>
          <w:lang w:val="en-US"/>
        </w:rPr>
        <w:t>2) commercial banks;</w:t>
      </w:r>
    </w:p>
    <w:p w14:paraId="34098C4E" w14:textId="5B9025ED" w:rsidR="00875284" w:rsidRPr="00D97B35" w:rsidRDefault="00875284" w:rsidP="005469E6">
      <w:pPr>
        <w:tabs>
          <w:tab w:val="left" w:pos="1574"/>
        </w:tabs>
        <w:spacing w:before="120" w:after="120" w:line="240" w:lineRule="auto"/>
        <w:jc w:val="both"/>
        <w:rPr>
          <w:rFonts w:cstheme="minorHAnsi"/>
          <w:lang w:val="en-US"/>
        </w:rPr>
      </w:pPr>
      <w:r w:rsidRPr="00D97B35">
        <w:rPr>
          <w:rFonts w:cstheme="minorHAnsi"/>
          <w:lang w:val="en-US"/>
        </w:rPr>
        <w:t>3) credit unions;</w:t>
      </w:r>
    </w:p>
    <w:p w14:paraId="0EB89DF3" w14:textId="2A99F7B7" w:rsidR="00875284" w:rsidRPr="00D97B35" w:rsidRDefault="00875284" w:rsidP="005469E6">
      <w:pPr>
        <w:tabs>
          <w:tab w:val="left" w:pos="1574"/>
        </w:tabs>
        <w:spacing w:before="120" w:after="120" w:line="240" w:lineRule="auto"/>
        <w:jc w:val="both"/>
        <w:rPr>
          <w:rFonts w:cstheme="minorHAnsi"/>
          <w:lang w:val="en-US"/>
        </w:rPr>
      </w:pPr>
      <w:r w:rsidRPr="00D97B35">
        <w:rPr>
          <w:rFonts w:cstheme="minorHAnsi"/>
          <w:lang w:val="en-US"/>
        </w:rPr>
        <w:t xml:space="preserve">4) </w:t>
      </w:r>
      <w:r w:rsidR="007B5529" w:rsidRPr="00D97B35">
        <w:rPr>
          <w:rFonts w:cstheme="minorHAnsi"/>
          <w:lang w:val="en-US"/>
        </w:rPr>
        <w:t>leasing companies (organizations);</w:t>
      </w:r>
    </w:p>
    <w:p w14:paraId="1DA11D49" w14:textId="38E9ABF6" w:rsidR="007B5529" w:rsidRPr="00D97B35" w:rsidRDefault="007B5529" w:rsidP="005469E6">
      <w:pPr>
        <w:tabs>
          <w:tab w:val="left" w:pos="1574"/>
        </w:tabs>
        <w:spacing w:before="120" w:after="120" w:line="240" w:lineRule="auto"/>
        <w:jc w:val="both"/>
        <w:rPr>
          <w:rFonts w:cstheme="minorHAnsi"/>
          <w:lang w:val="en-US"/>
        </w:rPr>
      </w:pPr>
      <w:r w:rsidRPr="00D97B35">
        <w:rPr>
          <w:rFonts w:cstheme="minorHAnsi"/>
          <w:lang w:val="en-US"/>
        </w:rPr>
        <w:t>5) pawnshops;</w:t>
      </w:r>
    </w:p>
    <w:p w14:paraId="7776C079" w14:textId="471501A4" w:rsidR="007B5529" w:rsidRPr="00D97B35" w:rsidRDefault="007B5529" w:rsidP="005469E6">
      <w:pPr>
        <w:tabs>
          <w:tab w:val="left" w:pos="1574"/>
        </w:tabs>
        <w:spacing w:before="120" w:after="120" w:line="240" w:lineRule="auto"/>
        <w:jc w:val="both"/>
        <w:rPr>
          <w:rFonts w:cstheme="minorHAnsi"/>
          <w:lang w:val="en-US"/>
        </w:rPr>
      </w:pPr>
      <w:r w:rsidRPr="00D97B35">
        <w:rPr>
          <w:rFonts w:cstheme="minorHAnsi"/>
          <w:lang w:val="en-US"/>
        </w:rPr>
        <w:t>6) microfinance organizations (microcredit agencies, microcredit companies, microfinance companies, specialized finance and credit institutions);</w:t>
      </w:r>
    </w:p>
    <w:p w14:paraId="5922E663" w14:textId="58281747" w:rsidR="00684358" w:rsidRPr="00D97B35" w:rsidRDefault="007B5529" w:rsidP="005469E6">
      <w:pPr>
        <w:tabs>
          <w:tab w:val="left" w:pos="1574"/>
        </w:tabs>
        <w:spacing w:before="120" w:after="120" w:line="240" w:lineRule="auto"/>
        <w:jc w:val="both"/>
        <w:rPr>
          <w:rFonts w:cstheme="minorHAnsi"/>
          <w:lang w:val="en-US"/>
        </w:rPr>
      </w:pPr>
      <w:r w:rsidRPr="00D97B35">
        <w:rPr>
          <w:rFonts w:cstheme="minorHAnsi"/>
          <w:lang w:val="en-US"/>
        </w:rPr>
        <w:t>7) accumulative pension funds;</w:t>
      </w:r>
    </w:p>
    <w:p w14:paraId="1511D650" w14:textId="1EF9D2F0" w:rsidR="007B5529" w:rsidRPr="00D97B35" w:rsidRDefault="007B5529" w:rsidP="005469E6">
      <w:pPr>
        <w:tabs>
          <w:tab w:val="left" w:pos="1574"/>
        </w:tabs>
        <w:spacing w:before="120" w:after="120" w:line="240" w:lineRule="auto"/>
        <w:jc w:val="both"/>
        <w:rPr>
          <w:rFonts w:cstheme="minorHAnsi"/>
          <w:lang w:val="en-US"/>
        </w:rPr>
      </w:pPr>
      <w:r w:rsidRPr="00D97B35">
        <w:rPr>
          <w:rFonts w:cstheme="minorHAnsi"/>
          <w:lang w:val="en-US"/>
        </w:rPr>
        <w:t>8) exchange bureaus;</w:t>
      </w:r>
    </w:p>
    <w:p w14:paraId="711E1242" w14:textId="54172264" w:rsidR="007B5529" w:rsidRPr="00D97B35" w:rsidRDefault="00C809EC" w:rsidP="005469E6">
      <w:pPr>
        <w:tabs>
          <w:tab w:val="left" w:pos="1574"/>
        </w:tabs>
        <w:spacing w:before="120" w:after="120" w:line="240" w:lineRule="auto"/>
        <w:jc w:val="both"/>
        <w:rPr>
          <w:rFonts w:cstheme="minorHAnsi"/>
          <w:lang w:val="en-US"/>
        </w:rPr>
      </w:pPr>
      <w:r w:rsidRPr="00D97B35">
        <w:rPr>
          <w:rFonts w:cstheme="minorHAnsi"/>
          <w:lang w:val="en-US"/>
        </w:rPr>
        <w:t>9) wire transfers operators;</w:t>
      </w:r>
    </w:p>
    <w:p w14:paraId="5A71A015" w14:textId="592D153E" w:rsidR="00C809EC" w:rsidRPr="00D97B35" w:rsidRDefault="00C809EC" w:rsidP="005469E6">
      <w:pPr>
        <w:tabs>
          <w:tab w:val="left" w:pos="1574"/>
        </w:tabs>
        <w:spacing w:before="120" w:after="120" w:line="240" w:lineRule="auto"/>
        <w:jc w:val="both"/>
        <w:rPr>
          <w:rFonts w:cstheme="minorHAnsi"/>
          <w:lang w:val="en-US"/>
        </w:rPr>
      </w:pPr>
      <w:r w:rsidRPr="00D97B35">
        <w:rPr>
          <w:rFonts w:cstheme="minorHAnsi"/>
          <w:lang w:val="en-US"/>
        </w:rPr>
        <w:t>10) reinsurance organizations and brokers;</w:t>
      </w:r>
    </w:p>
    <w:p w14:paraId="0574494F" w14:textId="605C2828" w:rsidR="00C809EC" w:rsidRPr="00D97B35" w:rsidRDefault="00C809EC" w:rsidP="005469E6">
      <w:pPr>
        <w:tabs>
          <w:tab w:val="left" w:pos="1574"/>
        </w:tabs>
        <w:spacing w:before="120" w:after="120" w:line="240" w:lineRule="auto"/>
        <w:jc w:val="both"/>
        <w:rPr>
          <w:rFonts w:cstheme="minorHAnsi"/>
          <w:lang w:val="en-US"/>
        </w:rPr>
      </w:pPr>
      <w:r w:rsidRPr="00D97B35">
        <w:rPr>
          <w:rFonts w:cstheme="minorHAnsi"/>
          <w:lang w:val="en-US"/>
        </w:rPr>
        <w:t>11) payment institutions;</w:t>
      </w:r>
    </w:p>
    <w:p w14:paraId="7738FD59" w14:textId="480443FC" w:rsidR="00C809EC" w:rsidRPr="00D97B35" w:rsidRDefault="00C809EC" w:rsidP="005469E6">
      <w:pPr>
        <w:tabs>
          <w:tab w:val="left" w:pos="1574"/>
        </w:tabs>
        <w:spacing w:before="120" w:after="120" w:line="240" w:lineRule="auto"/>
        <w:jc w:val="both"/>
        <w:rPr>
          <w:rFonts w:cstheme="minorHAnsi"/>
          <w:lang w:val="en-US"/>
        </w:rPr>
      </w:pPr>
      <w:r w:rsidRPr="00D97B35">
        <w:rPr>
          <w:rFonts w:cstheme="minorHAnsi"/>
          <w:lang w:val="en-US"/>
        </w:rPr>
        <w:t>12) organizations providing postal services;</w:t>
      </w:r>
    </w:p>
    <w:p w14:paraId="66B10159" w14:textId="5BBC68F6" w:rsidR="00C809EC" w:rsidRPr="00D97B35" w:rsidRDefault="00C809EC" w:rsidP="005469E6">
      <w:pPr>
        <w:tabs>
          <w:tab w:val="left" w:pos="1574"/>
        </w:tabs>
        <w:spacing w:before="120" w:after="120" w:line="240" w:lineRule="auto"/>
        <w:jc w:val="both"/>
        <w:rPr>
          <w:rFonts w:cstheme="minorHAnsi"/>
          <w:lang w:val="en-US"/>
        </w:rPr>
      </w:pPr>
      <w:r w:rsidRPr="00D97B35">
        <w:rPr>
          <w:rFonts w:cstheme="minorHAnsi"/>
          <w:lang w:val="en-US"/>
        </w:rPr>
        <w:t xml:space="preserve">13) </w:t>
      </w:r>
      <w:r w:rsidR="007131A7" w:rsidRPr="00D97B35">
        <w:rPr>
          <w:rFonts w:cstheme="minorHAnsi"/>
          <w:lang w:val="en-US"/>
        </w:rPr>
        <w:t>p</w:t>
      </w:r>
      <w:r w:rsidRPr="00D97B35">
        <w:rPr>
          <w:rFonts w:cstheme="minorHAnsi"/>
          <w:lang w:val="en-US"/>
        </w:rPr>
        <w:t>rofessional participants of the securities market;</w:t>
      </w:r>
    </w:p>
    <w:p w14:paraId="696D1A7A" w14:textId="19730192" w:rsidR="00C809EC" w:rsidRPr="00780DA7" w:rsidRDefault="00C809EC" w:rsidP="005469E6">
      <w:pPr>
        <w:tabs>
          <w:tab w:val="left" w:pos="1574"/>
        </w:tabs>
        <w:spacing w:before="120" w:after="120" w:line="240" w:lineRule="auto"/>
        <w:jc w:val="both"/>
        <w:rPr>
          <w:rFonts w:cstheme="minorHAnsi"/>
          <w:lang w:val="en-US"/>
        </w:rPr>
      </w:pPr>
      <w:r w:rsidRPr="00780DA7">
        <w:rPr>
          <w:rFonts w:cstheme="minorHAnsi"/>
          <w:lang w:val="en-US"/>
        </w:rPr>
        <w:lastRenderedPageBreak/>
        <w:t xml:space="preserve">14) </w:t>
      </w:r>
      <w:r w:rsidR="00780DA7" w:rsidRPr="00780DA7">
        <w:rPr>
          <w:rFonts w:cstheme="minorHAnsi"/>
          <w:lang w:val="en-US"/>
        </w:rPr>
        <w:t>save and loan housing building pay-offices</w:t>
      </w:r>
    </w:p>
    <w:p w14:paraId="3C2B8B50" w14:textId="5B5E3685" w:rsidR="00C809EC" w:rsidRPr="00D97B35" w:rsidRDefault="00C809EC" w:rsidP="005469E6">
      <w:pPr>
        <w:tabs>
          <w:tab w:val="left" w:pos="1574"/>
        </w:tabs>
        <w:spacing w:before="120" w:after="120" w:line="240" w:lineRule="auto"/>
        <w:jc w:val="both"/>
        <w:rPr>
          <w:rFonts w:cstheme="minorHAnsi"/>
          <w:lang w:val="en-US"/>
        </w:rPr>
      </w:pPr>
      <w:r w:rsidRPr="00D97B35">
        <w:rPr>
          <w:rFonts w:cstheme="minorHAnsi"/>
          <w:lang w:val="en-US"/>
        </w:rPr>
        <w:t>15) insurance organizations (insurers);</w:t>
      </w:r>
    </w:p>
    <w:p w14:paraId="7E248DBB" w14:textId="280B866E" w:rsidR="00C809EC" w:rsidRPr="00D97B35" w:rsidRDefault="00C809EC" w:rsidP="005469E6">
      <w:pPr>
        <w:tabs>
          <w:tab w:val="left" w:pos="1574"/>
        </w:tabs>
        <w:spacing w:before="120" w:after="120" w:line="240" w:lineRule="auto"/>
        <w:jc w:val="both"/>
        <w:rPr>
          <w:rFonts w:cstheme="minorHAnsi"/>
          <w:lang w:val="en-US"/>
        </w:rPr>
      </w:pPr>
      <w:r w:rsidRPr="00D97B35">
        <w:rPr>
          <w:rFonts w:cstheme="minorHAnsi"/>
          <w:lang w:val="en-US"/>
        </w:rPr>
        <w:t>16) insurance brokers;</w:t>
      </w:r>
    </w:p>
    <w:p w14:paraId="629C7A45" w14:textId="7FDE02AE" w:rsidR="00C809EC" w:rsidRPr="00D97B35" w:rsidRDefault="00C809EC" w:rsidP="005469E6">
      <w:pPr>
        <w:tabs>
          <w:tab w:val="left" w:pos="1574"/>
        </w:tabs>
        <w:spacing w:before="120" w:after="120" w:line="240" w:lineRule="auto"/>
        <w:jc w:val="both"/>
        <w:rPr>
          <w:rFonts w:cstheme="minorHAnsi"/>
          <w:lang w:val="en-US"/>
        </w:rPr>
      </w:pPr>
      <w:r w:rsidRPr="00D97B35">
        <w:rPr>
          <w:rFonts w:cstheme="minorHAnsi"/>
          <w:lang w:val="en-US"/>
        </w:rPr>
        <w:t xml:space="preserve">17) </w:t>
      </w:r>
      <w:r w:rsidR="00DA244F" w:rsidRPr="00D97B35">
        <w:rPr>
          <w:rFonts w:cstheme="minorHAnsi"/>
          <w:lang w:val="en-US"/>
        </w:rPr>
        <w:t>commodity exchanges;</w:t>
      </w:r>
    </w:p>
    <w:p w14:paraId="461DCA13" w14:textId="4B4D2424" w:rsidR="00DA244F" w:rsidRPr="00D97B35" w:rsidRDefault="00DA244F" w:rsidP="005469E6">
      <w:pPr>
        <w:tabs>
          <w:tab w:val="left" w:pos="1574"/>
        </w:tabs>
        <w:spacing w:before="120" w:after="120" w:line="240" w:lineRule="auto"/>
        <w:jc w:val="both"/>
        <w:rPr>
          <w:rFonts w:cstheme="minorHAnsi"/>
          <w:lang w:val="en-US"/>
        </w:rPr>
      </w:pPr>
      <w:r w:rsidRPr="00D97B35">
        <w:rPr>
          <w:rFonts w:cstheme="minorHAnsi"/>
          <w:lang w:val="en-US"/>
        </w:rPr>
        <w:t>18) issuers and agents (</w:t>
      </w:r>
      <w:r w:rsidRPr="005C186C">
        <w:rPr>
          <w:rFonts w:cstheme="minorHAnsi"/>
          <w:lang w:val="en-US"/>
        </w:rPr>
        <w:t>distributors) electronic money;</w:t>
      </w:r>
    </w:p>
    <w:p w14:paraId="0E2F6548" w14:textId="76CF2505" w:rsidR="00DA244F" w:rsidRPr="00D97B35" w:rsidRDefault="00DA244F" w:rsidP="005469E6">
      <w:pPr>
        <w:tabs>
          <w:tab w:val="left" w:pos="1574"/>
        </w:tabs>
        <w:spacing w:before="120" w:after="120" w:line="240" w:lineRule="auto"/>
        <w:jc w:val="both"/>
        <w:rPr>
          <w:rFonts w:cstheme="minorHAnsi"/>
          <w:lang w:val="en-US"/>
        </w:rPr>
      </w:pPr>
      <w:r w:rsidRPr="00D97B35">
        <w:rPr>
          <w:rFonts w:cstheme="minorHAnsi"/>
          <w:lang w:val="en-US"/>
        </w:rPr>
        <w:t xml:space="preserve">2. For the purposes of the present </w:t>
      </w:r>
      <w:r w:rsidR="00B71738" w:rsidRPr="00D97B35">
        <w:rPr>
          <w:rFonts w:cstheme="minorHAnsi"/>
          <w:lang w:val="en-US"/>
        </w:rPr>
        <w:t>Law non-financial categories of persons</w:t>
      </w:r>
      <w:r w:rsidRPr="00D97B35">
        <w:rPr>
          <w:rFonts w:cstheme="minorHAnsi"/>
          <w:lang w:val="en-US"/>
        </w:rPr>
        <w:t xml:space="preserve"> shall include the following</w:t>
      </w:r>
      <w:r w:rsidR="00B71738" w:rsidRPr="00D97B35">
        <w:rPr>
          <w:rFonts w:cstheme="minorHAnsi"/>
          <w:lang w:val="en-US"/>
        </w:rPr>
        <w:t>:</w:t>
      </w:r>
    </w:p>
    <w:p w14:paraId="03CC19F2" w14:textId="1B280626" w:rsidR="00B71738" w:rsidRPr="00D97B35" w:rsidRDefault="00B71738" w:rsidP="005469E6">
      <w:pPr>
        <w:tabs>
          <w:tab w:val="left" w:pos="1574"/>
        </w:tabs>
        <w:spacing w:before="120" w:after="120" w:line="240" w:lineRule="auto"/>
        <w:jc w:val="both"/>
        <w:rPr>
          <w:rFonts w:cstheme="minorHAnsi"/>
          <w:lang w:val="en-US"/>
        </w:rPr>
      </w:pPr>
      <w:r w:rsidRPr="00D97B35">
        <w:rPr>
          <w:rFonts w:cstheme="minorHAnsi"/>
          <w:lang w:val="en-US"/>
        </w:rPr>
        <w:t>1) public and private notaries;</w:t>
      </w:r>
    </w:p>
    <w:p w14:paraId="2D9A7FDD" w14:textId="2E64C0BD" w:rsidR="00B71738" w:rsidRPr="00D97B35" w:rsidRDefault="00B71738" w:rsidP="005469E6">
      <w:pPr>
        <w:tabs>
          <w:tab w:val="left" w:pos="1574"/>
        </w:tabs>
        <w:spacing w:before="120" w:after="120" w:line="240" w:lineRule="auto"/>
        <w:jc w:val="both"/>
        <w:rPr>
          <w:rFonts w:cstheme="minorHAnsi"/>
          <w:lang w:val="en-US"/>
        </w:rPr>
      </w:pPr>
      <w:r w:rsidRPr="00D97B35">
        <w:rPr>
          <w:rFonts w:cstheme="minorHAnsi"/>
          <w:lang w:val="en-US"/>
        </w:rPr>
        <w:t>2) independent lawyers (individual entrepreneurs)</w:t>
      </w:r>
      <w:r w:rsidR="001D3A08" w:rsidRPr="00D97B35">
        <w:rPr>
          <w:rFonts w:cstheme="minorHAnsi"/>
          <w:lang w:val="en-US"/>
        </w:rPr>
        <w:t xml:space="preserve">, law companies and their employees (counsels) providing services on a professional basis for the preparation of operations (transactions) or </w:t>
      </w:r>
      <w:r w:rsidR="004918C7" w:rsidRPr="00D97B35">
        <w:rPr>
          <w:rFonts w:cstheme="minorHAnsi"/>
          <w:lang w:val="en-US"/>
        </w:rPr>
        <w:t>carrying out</w:t>
      </w:r>
      <w:r w:rsidR="001D3A08" w:rsidRPr="00D97B35">
        <w:rPr>
          <w:rFonts w:cstheme="minorHAnsi"/>
          <w:lang w:val="en-US"/>
        </w:rPr>
        <w:t xml:space="preserve"> operations (transactions) on behalf of their client, </w:t>
      </w:r>
      <w:r w:rsidR="001D3A08" w:rsidRPr="00DF762B">
        <w:rPr>
          <w:rFonts w:cstheme="minorHAnsi"/>
          <w:lang w:val="en-US"/>
        </w:rPr>
        <w:t>on the basis of the concluded contract</w:t>
      </w:r>
      <w:r w:rsidR="009C24D5" w:rsidRPr="00DF762B">
        <w:rPr>
          <w:rFonts w:cstheme="minorHAnsi"/>
          <w:lang w:val="en-US"/>
        </w:rPr>
        <w:t>;</w:t>
      </w:r>
    </w:p>
    <w:p w14:paraId="0A146349" w14:textId="4EDC24E7" w:rsidR="009C24D5" w:rsidRPr="00D97B35" w:rsidRDefault="009C24D5" w:rsidP="005469E6">
      <w:pPr>
        <w:tabs>
          <w:tab w:val="left" w:pos="1574"/>
        </w:tabs>
        <w:spacing w:before="120" w:after="120" w:line="240" w:lineRule="auto"/>
        <w:jc w:val="both"/>
        <w:rPr>
          <w:rFonts w:cstheme="minorHAnsi"/>
          <w:lang w:val="en-US"/>
        </w:rPr>
      </w:pPr>
      <w:r w:rsidRPr="00D97B35">
        <w:rPr>
          <w:rFonts w:cstheme="minorHAnsi"/>
          <w:lang w:val="en-US"/>
        </w:rPr>
        <w:t xml:space="preserve">3) realtors </w:t>
      </w:r>
      <w:r w:rsidR="00852C0A" w:rsidRPr="00D97B35">
        <w:rPr>
          <w:rFonts w:cstheme="minorHAnsi"/>
          <w:lang w:val="en-US"/>
        </w:rPr>
        <w:t xml:space="preserve">(real estate agents, brokers, intermediaries, trade organizers, </w:t>
      </w:r>
      <w:r w:rsidR="004918C7" w:rsidRPr="00D97B35">
        <w:rPr>
          <w:rFonts w:cstheme="minorHAnsi"/>
          <w:lang w:val="en-US"/>
        </w:rPr>
        <w:t xml:space="preserve">discretionary management of </w:t>
      </w:r>
      <w:r w:rsidR="00CA04B6">
        <w:rPr>
          <w:rFonts w:cstheme="minorHAnsi"/>
          <w:lang w:val="en-US"/>
        </w:rPr>
        <w:t xml:space="preserve">immoveable </w:t>
      </w:r>
      <w:r w:rsidR="004918C7" w:rsidRPr="00D97B35">
        <w:rPr>
          <w:rFonts w:cstheme="minorHAnsi"/>
          <w:lang w:val="en-US"/>
        </w:rPr>
        <w:t>property);</w:t>
      </w:r>
    </w:p>
    <w:p w14:paraId="78229BC5" w14:textId="09DAF1C5" w:rsidR="004918C7" w:rsidRPr="00D97B35" w:rsidRDefault="004918C7" w:rsidP="005469E6">
      <w:pPr>
        <w:tabs>
          <w:tab w:val="left" w:pos="1574"/>
        </w:tabs>
        <w:spacing w:before="120" w:after="120" w:line="240" w:lineRule="auto"/>
        <w:jc w:val="both"/>
        <w:rPr>
          <w:rFonts w:cstheme="minorHAnsi"/>
          <w:lang w:val="en-US"/>
        </w:rPr>
      </w:pPr>
      <w:r w:rsidRPr="00D97B35">
        <w:rPr>
          <w:rFonts w:cstheme="minorHAnsi"/>
          <w:lang w:val="en-US"/>
        </w:rPr>
        <w:t>4) natural and legal persons carrying out operations (transactions) with precious metals and stones, jewelry and scrap of such jewelry;</w:t>
      </w:r>
    </w:p>
    <w:p w14:paraId="0B3FFC46" w14:textId="2D9BF4E4" w:rsidR="004918C7" w:rsidRPr="00D97B35" w:rsidRDefault="004918C7" w:rsidP="005469E6">
      <w:pPr>
        <w:tabs>
          <w:tab w:val="left" w:pos="1574"/>
        </w:tabs>
        <w:spacing w:before="120" w:after="120" w:line="240" w:lineRule="auto"/>
        <w:jc w:val="both"/>
        <w:rPr>
          <w:rFonts w:cstheme="minorHAnsi"/>
          <w:lang w:val="en-US"/>
        </w:rPr>
      </w:pPr>
      <w:r w:rsidRPr="00D97B35">
        <w:rPr>
          <w:rFonts w:cstheme="minorHAnsi"/>
          <w:lang w:val="en-US"/>
        </w:rPr>
        <w:t xml:space="preserve">5) natural and legal persons providing services of creation and management of legal </w:t>
      </w:r>
      <w:r w:rsidR="00D422C8">
        <w:rPr>
          <w:rFonts w:cstheme="minorHAnsi"/>
          <w:lang w:val="en-US"/>
        </w:rPr>
        <w:t>persons</w:t>
      </w:r>
      <w:r w:rsidRPr="00D97B35">
        <w:rPr>
          <w:rFonts w:cstheme="minorHAnsi"/>
          <w:lang w:val="en-US"/>
        </w:rPr>
        <w:t>;</w:t>
      </w:r>
    </w:p>
    <w:p w14:paraId="7C3AB8B5" w14:textId="0C7DFDAB" w:rsidR="004918C7" w:rsidRPr="00D97B35" w:rsidRDefault="004918C7" w:rsidP="005469E6">
      <w:pPr>
        <w:tabs>
          <w:tab w:val="left" w:pos="1574"/>
        </w:tabs>
        <w:spacing w:before="120" w:after="120" w:line="240" w:lineRule="auto"/>
        <w:jc w:val="both"/>
        <w:rPr>
          <w:rFonts w:cstheme="minorHAnsi"/>
          <w:lang w:val="en-US"/>
        </w:rPr>
      </w:pPr>
      <w:r w:rsidRPr="00D97B35">
        <w:rPr>
          <w:rFonts w:cstheme="minorHAnsi"/>
          <w:lang w:val="en-US"/>
        </w:rPr>
        <w:t xml:space="preserve">3) A list of financial institutions and non-financial </w:t>
      </w:r>
      <w:r w:rsidR="00001FEC" w:rsidRPr="00D97B35">
        <w:rPr>
          <w:rFonts w:cstheme="minorHAnsi"/>
          <w:lang w:val="en-US"/>
        </w:rPr>
        <w:t xml:space="preserve">categories of persons determined and published in the form of electronic database by the authorized body, defined by the </w:t>
      </w:r>
      <w:r w:rsidR="008C0B78" w:rsidRPr="00D97B35">
        <w:rPr>
          <w:rFonts w:cstheme="minorHAnsi"/>
          <w:lang w:val="en-US"/>
        </w:rPr>
        <w:t>Government of the Kyrgyz Republic.</w:t>
      </w:r>
    </w:p>
    <w:p w14:paraId="315CDD36" w14:textId="6335D188" w:rsidR="008C0B78" w:rsidRPr="00D97B35" w:rsidRDefault="008C0B78" w:rsidP="005469E6">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Article 6. Supervisory authorities</w:t>
      </w:r>
    </w:p>
    <w:p w14:paraId="529F2194" w14:textId="43973999" w:rsidR="008C0B78" w:rsidRPr="00D97B35" w:rsidRDefault="008C0B78" w:rsidP="005469E6">
      <w:pPr>
        <w:tabs>
          <w:tab w:val="left" w:pos="1574"/>
        </w:tabs>
        <w:spacing w:before="120" w:after="120" w:line="240" w:lineRule="auto"/>
        <w:jc w:val="both"/>
        <w:rPr>
          <w:rFonts w:cstheme="minorHAnsi"/>
          <w:lang w:val="en-US"/>
        </w:rPr>
      </w:pPr>
      <w:r w:rsidRPr="00D97B35">
        <w:rPr>
          <w:rFonts w:cstheme="minorHAnsi"/>
          <w:lang w:val="en-US"/>
        </w:rPr>
        <w:t>1. A list of supervisory authorities with indication of financial institutions and non-financial categories of persons under their control defined by the Government of the Kyrgyz Republic;</w:t>
      </w:r>
    </w:p>
    <w:p w14:paraId="1B8970F6" w14:textId="4F909131" w:rsidR="008C0B78" w:rsidRPr="00D97B35" w:rsidRDefault="008C0B78" w:rsidP="005469E6">
      <w:pPr>
        <w:tabs>
          <w:tab w:val="left" w:pos="1574"/>
        </w:tabs>
        <w:spacing w:before="120" w:after="120" w:line="240" w:lineRule="auto"/>
        <w:jc w:val="both"/>
        <w:rPr>
          <w:rFonts w:cstheme="minorHAnsi"/>
          <w:lang w:val="en-US"/>
        </w:rPr>
      </w:pPr>
      <w:r w:rsidRPr="00D97B35">
        <w:rPr>
          <w:rFonts w:cstheme="minorHAnsi"/>
          <w:lang w:val="en-US"/>
        </w:rPr>
        <w:t>2. Objectives, functions and powers (rights and obligation</w:t>
      </w:r>
      <w:r w:rsidR="00294CB0" w:rsidRPr="00D97B35">
        <w:rPr>
          <w:rFonts w:cstheme="minorHAnsi"/>
          <w:lang w:val="en-US"/>
        </w:rPr>
        <w:t>s</w:t>
      </w:r>
      <w:r w:rsidRPr="00D97B35">
        <w:rPr>
          <w:rFonts w:cstheme="minorHAnsi"/>
          <w:lang w:val="en-US"/>
        </w:rPr>
        <w:t xml:space="preserve">) of supervisory authorities on the issues of inspection of the implementation of the legislation in the sphere of </w:t>
      </w:r>
      <w:r w:rsidR="00E35237" w:rsidRPr="00D97B35">
        <w:rPr>
          <w:rFonts w:cstheme="minorHAnsi"/>
          <w:lang w:val="en-US"/>
        </w:rPr>
        <w:t xml:space="preserve">countering the financing of terrorist activities and legalization (laundering) of proceeds of crime defined by the Government of the Kyrgyz Republic and National bank of the Kyrgyz Republic within </w:t>
      </w:r>
      <w:r w:rsidR="00E35237" w:rsidRPr="002C68DB">
        <w:rPr>
          <w:rFonts w:cstheme="minorHAnsi"/>
          <w:lang w:val="en-US"/>
        </w:rPr>
        <w:t>their</w:t>
      </w:r>
      <w:r w:rsidR="00E35237" w:rsidRPr="00D97B35">
        <w:rPr>
          <w:rFonts w:cstheme="minorHAnsi"/>
          <w:lang w:val="en-US"/>
        </w:rPr>
        <w:t xml:space="preserve"> competence.</w:t>
      </w:r>
    </w:p>
    <w:p w14:paraId="4A4ABF01" w14:textId="20FB4840" w:rsidR="00E35237" w:rsidRPr="00D97B35" w:rsidRDefault="00D97B35" w:rsidP="005469E6">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Article 7</w:t>
      </w:r>
      <w:r w:rsidR="00E35237" w:rsidRPr="00D97B35">
        <w:rPr>
          <w:rFonts w:asciiTheme="minorHAnsi" w:hAnsiTheme="minorHAnsi" w:cstheme="minorHAnsi"/>
          <w:b/>
          <w:color w:val="auto"/>
          <w:sz w:val="22"/>
          <w:szCs w:val="22"/>
          <w:lang w:val="en-US"/>
        </w:rPr>
        <w:t>. Financial intelligence unit</w:t>
      </w:r>
    </w:p>
    <w:p w14:paraId="308E7629" w14:textId="49F16533" w:rsidR="00E35237" w:rsidRPr="00D97B35" w:rsidRDefault="00E35237" w:rsidP="005469E6">
      <w:pPr>
        <w:tabs>
          <w:tab w:val="left" w:pos="1574"/>
        </w:tabs>
        <w:spacing w:before="120" w:after="120" w:line="240" w:lineRule="auto"/>
        <w:jc w:val="both"/>
        <w:rPr>
          <w:rFonts w:cstheme="minorHAnsi"/>
          <w:lang w:val="en-US"/>
        </w:rPr>
      </w:pPr>
      <w:r w:rsidRPr="00D97B35">
        <w:rPr>
          <w:rFonts w:cstheme="minorHAnsi"/>
          <w:lang w:val="en-US"/>
        </w:rPr>
        <w:t>1. Financial intelligence unit is an authorized governmental body of the Kyrgyz Republic in the sphere of countering the financing of terrorist activities and legalization (laundering) of proceeds of crime, established by the Government of the Kyrgyz Republic;</w:t>
      </w:r>
    </w:p>
    <w:p w14:paraId="17C11B32" w14:textId="373ACC3C" w:rsidR="00483E23" w:rsidRPr="00D97B35" w:rsidRDefault="00483E23" w:rsidP="005469E6">
      <w:pPr>
        <w:tabs>
          <w:tab w:val="left" w:pos="1574"/>
        </w:tabs>
        <w:spacing w:before="120" w:after="120" w:line="240" w:lineRule="auto"/>
        <w:jc w:val="both"/>
        <w:rPr>
          <w:rFonts w:cstheme="minorHAnsi"/>
          <w:lang w:val="en-US"/>
        </w:rPr>
      </w:pPr>
      <w:r w:rsidRPr="00D97B35">
        <w:rPr>
          <w:rFonts w:cstheme="minorHAnsi"/>
          <w:lang w:val="en-US"/>
        </w:rPr>
        <w:t>2. Objectives of the financial intelligence unit are the following:</w:t>
      </w:r>
    </w:p>
    <w:p w14:paraId="65B9E788" w14:textId="53D4B597" w:rsidR="00483E23" w:rsidRPr="00D97B35" w:rsidRDefault="00483E23" w:rsidP="005469E6">
      <w:pPr>
        <w:tabs>
          <w:tab w:val="left" w:pos="837"/>
        </w:tabs>
        <w:spacing w:before="120" w:after="120" w:line="240" w:lineRule="auto"/>
        <w:jc w:val="both"/>
        <w:rPr>
          <w:rFonts w:cstheme="minorHAnsi"/>
          <w:lang w:val="en-US"/>
        </w:rPr>
      </w:pPr>
      <w:r w:rsidRPr="00D97B35">
        <w:rPr>
          <w:rFonts w:cstheme="minorHAnsi"/>
          <w:lang w:val="en-US"/>
        </w:rPr>
        <w:t xml:space="preserve">1) </w:t>
      </w:r>
      <w:r w:rsidR="00C7667D" w:rsidRPr="00D97B35">
        <w:rPr>
          <w:rFonts w:cstheme="minorHAnsi"/>
          <w:lang w:val="en-US"/>
        </w:rPr>
        <w:t>acquisition (reception) and storage of suspicious</w:t>
      </w:r>
      <w:r w:rsidR="00BC33CE">
        <w:rPr>
          <w:rFonts w:cstheme="minorHAnsi"/>
          <w:lang w:val="en-US"/>
        </w:rPr>
        <w:t xml:space="preserve"> operations</w:t>
      </w:r>
      <w:r w:rsidR="00C7667D" w:rsidRPr="00D97B35">
        <w:rPr>
          <w:rFonts w:cstheme="minorHAnsi"/>
          <w:lang w:val="en-US"/>
        </w:rPr>
        <w:t xml:space="preserve"> </w:t>
      </w:r>
      <w:r w:rsidR="00BC33CE">
        <w:rPr>
          <w:rFonts w:cstheme="minorHAnsi"/>
          <w:lang w:val="en-US"/>
        </w:rPr>
        <w:t>(</w:t>
      </w:r>
      <w:r w:rsidR="00C7667D" w:rsidRPr="00D97B35">
        <w:rPr>
          <w:rFonts w:cstheme="minorHAnsi"/>
          <w:lang w:val="en-US"/>
        </w:rPr>
        <w:t>transactions</w:t>
      </w:r>
      <w:r w:rsidR="00BC33CE">
        <w:rPr>
          <w:rFonts w:cstheme="minorHAnsi"/>
          <w:lang w:val="en-US"/>
        </w:rPr>
        <w:t>)</w:t>
      </w:r>
      <w:r w:rsidR="00C7667D" w:rsidRPr="00D97B35">
        <w:rPr>
          <w:rFonts w:cstheme="minorHAnsi"/>
          <w:lang w:val="en-US"/>
        </w:rPr>
        <w:t xml:space="preserve"> reports and other information about operations (transactions) provided in accordance with the present Law;</w:t>
      </w:r>
    </w:p>
    <w:p w14:paraId="40EE5800" w14:textId="7345EEFF" w:rsidR="00C7667D" w:rsidRPr="00D97B35" w:rsidRDefault="00C7667D" w:rsidP="005469E6">
      <w:pPr>
        <w:tabs>
          <w:tab w:val="left" w:pos="837"/>
        </w:tabs>
        <w:spacing w:before="120" w:after="120" w:line="240" w:lineRule="auto"/>
        <w:jc w:val="both"/>
        <w:rPr>
          <w:rFonts w:cstheme="minorHAnsi"/>
          <w:lang w:val="en-US"/>
        </w:rPr>
      </w:pPr>
      <w:r w:rsidRPr="00D97B35">
        <w:rPr>
          <w:rFonts w:cstheme="minorHAnsi"/>
          <w:lang w:val="en-US"/>
        </w:rPr>
        <w:t xml:space="preserve">2) </w:t>
      </w:r>
      <w:r w:rsidR="00AF6F58" w:rsidRPr="00D97B35">
        <w:rPr>
          <w:rFonts w:cstheme="minorHAnsi"/>
          <w:lang w:val="en-US"/>
        </w:rPr>
        <w:t xml:space="preserve">carrying operational analysis suspicious </w:t>
      </w:r>
      <w:r w:rsidR="004A39AE">
        <w:rPr>
          <w:rFonts w:cstheme="minorHAnsi"/>
          <w:lang w:val="en-US"/>
        </w:rPr>
        <w:t>operations</w:t>
      </w:r>
      <w:r w:rsidR="004A39AE" w:rsidRPr="00D97B35">
        <w:rPr>
          <w:rFonts w:cstheme="minorHAnsi"/>
          <w:lang w:val="en-US"/>
        </w:rPr>
        <w:t xml:space="preserve"> </w:t>
      </w:r>
      <w:r w:rsidR="004A39AE">
        <w:rPr>
          <w:rFonts w:cstheme="minorHAnsi"/>
          <w:lang w:val="en-US"/>
        </w:rPr>
        <w:t>(</w:t>
      </w:r>
      <w:r w:rsidR="004A39AE" w:rsidRPr="00D97B35">
        <w:rPr>
          <w:rFonts w:cstheme="minorHAnsi"/>
          <w:lang w:val="en-US"/>
        </w:rPr>
        <w:t>transactions</w:t>
      </w:r>
      <w:r w:rsidR="004A39AE">
        <w:rPr>
          <w:rFonts w:cstheme="minorHAnsi"/>
          <w:lang w:val="en-US"/>
        </w:rPr>
        <w:t>)</w:t>
      </w:r>
      <w:r w:rsidR="004A39AE" w:rsidRPr="00D97B35">
        <w:rPr>
          <w:rFonts w:cstheme="minorHAnsi"/>
          <w:lang w:val="en-US"/>
        </w:rPr>
        <w:t xml:space="preserve"> </w:t>
      </w:r>
      <w:r w:rsidR="00AF6F58" w:rsidRPr="00D97B35">
        <w:rPr>
          <w:rFonts w:cstheme="minorHAnsi"/>
          <w:lang w:val="en-US"/>
        </w:rPr>
        <w:t xml:space="preserve"> reports and information about operations (transactions) as well as existing and available information in purpose of identifying operations (transactions) or actions related to the financing of terrorist and extremist activities, legalization (laundering) of proceeds of crime, predicate offences;</w:t>
      </w:r>
    </w:p>
    <w:p w14:paraId="786EDEBB" w14:textId="5720CCA6" w:rsidR="00AF6F58" w:rsidRPr="00D97B35" w:rsidRDefault="00AF6F58" w:rsidP="005469E6">
      <w:pPr>
        <w:tabs>
          <w:tab w:val="left" w:pos="837"/>
        </w:tabs>
        <w:spacing w:before="120" w:after="120" w:line="240" w:lineRule="auto"/>
        <w:jc w:val="both"/>
        <w:rPr>
          <w:rFonts w:cstheme="minorHAnsi"/>
          <w:lang w:val="en-US"/>
        </w:rPr>
      </w:pPr>
      <w:r w:rsidRPr="00D97B35">
        <w:rPr>
          <w:rFonts w:cstheme="minorHAnsi"/>
          <w:lang w:val="en-US"/>
        </w:rPr>
        <w:t xml:space="preserve">3) carrying strategic analysis existing and available information as well as information provided by governmental authorities for the purpose of identifying trends and schemes </w:t>
      </w:r>
      <w:r w:rsidR="00437C71" w:rsidRPr="00D97B35">
        <w:rPr>
          <w:rFonts w:cstheme="minorHAnsi"/>
          <w:lang w:val="en-US"/>
        </w:rPr>
        <w:t>related to the financing of terrorist and extremist activities, legalization (laundering) of proceeds of crime;</w:t>
      </w:r>
    </w:p>
    <w:p w14:paraId="53A56E1C" w14:textId="68B089D0" w:rsidR="008C0B78" w:rsidRPr="00D97B35" w:rsidRDefault="00437C71" w:rsidP="005469E6">
      <w:pPr>
        <w:tabs>
          <w:tab w:val="left" w:pos="837"/>
        </w:tabs>
        <w:spacing w:before="120" w:after="120" w:line="240" w:lineRule="auto"/>
        <w:jc w:val="both"/>
        <w:rPr>
          <w:rFonts w:cstheme="minorHAnsi"/>
          <w:lang w:val="en-US"/>
        </w:rPr>
      </w:pPr>
      <w:r w:rsidRPr="00D97B35">
        <w:rPr>
          <w:rFonts w:cstheme="minorHAnsi"/>
          <w:lang w:val="en-US"/>
        </w:rPr>
        <w:t xml:space="preserve">4) preparation of generalized </w:t>
      </w:r>
      <w:r w:rsidR="00AA02EE" w:rsidRPr="00D97B35">
        <w:rPr>
          <w:rFonts w:cstheme="minorHAnsi"/>
          <w:lang w:val="en-US"/>
        </w:rPr>
        <w:t xml:space="preserve">material or information prepared according to the results of </w:t>
      </w:r>
      <w:r w:rsidR="00CF43FE" w:rsidRPr="00D97B35">
        <w:rPr>
          <w:rFonts w:cstheme="minorHAnsi"/>
          <w:lang w:val="en-US"/>
        </w:rPr>
        <w:t>operational and strategic analysis and provision of such material to relevant government authorities, within their competence, proactively or upon request;</w:t>
      </w:r>
    </w:p>
    <w:p w14:paraId="759177DF" w14:textId="21E9B765" w:rsidR="00CF43FE" w:rsidRPr="00D97B35" w:rsidRDefault="00CF43FE" w:rsidP="005469E6">
      <w:pPr>
        <w:tabs>
          <w:tab w:val="left" w:pos="837"/>
        </w:tabs>
        <w:spacing w:before="120" w:after="120" w:line="240" w:lineRule="auto"/>
        <w:jc w:val="both"/>
        <w:rPr>
          <w:rFonts w:cstheme="minorHAnsi"/>
          <w:lang w:val="en-US"/>
        </w:rPr>
      </w:pPr>
      <w:r w:rsidRPr="00D97B35">
        <w:rPr>
          <w:rFonts w:cstheme="minorHAnsi"/>
          <w:lang w:val="en-US"/>
        </w:rPr>
        <w:t xml:space="preserve">5) application of targeted financial sanctions and measures of suspending operations (transactions) according to the present Law and with procedures </w:t>
      </w:r>
      <w:r w:rsidR="00CB2DEF" w:rsidRPr="00D97B35">
        <w:rPr>
          <w:rFonts w:cstheme="minorHAnsi"/>
          <w:lang w:val="en-US"/>
        </w:rPr>
        <w:t>established by the Government of the Kyrgyz Republic;</w:t>
      </w:r>
    </w:p>
    <w:p w14:paraId="7DD2FABA" w14:textId="470825DD" w:rsidR="00CB2DEF" w:rsidRPr="00D97B35" w:rsidRDefault="00CB2DEF" w:rsidP="005469E6">
      <w:pPr>
        <w:tabs>
          <w:tab w:val="left" w:pos="837"/>
        </w:tabs>
        <w:spacing w:before="120" w:after="120" w:line="240" w:lineRule="auto"/>
        <w:jc w:val="both"/>
        <w:rPr>
          <w:rFonts w:cstheme="minorHAnsi"/>
          <w:lang w:val="en-US"/>
        </w:rPr>
      </w:pPr>
      <w:r w:rsidRPr="00D97B35">
        <w:rPr>
          <w:rFonts w:cstheme="minorHAnsi"/>
          <w:lang w:val="en-US"/>
        </w:rPr>
        <w:lastRenderedPageBreak/>
        <w:t xml:space="preserve">6) </w:t>
      </w:r>
      <w:r w:rsidR="00294CB0" w:rsidRPr="00BB2682">
        <w:rPr>
          <w:rFonts w:cstheme="minorHAnsi"/>
          <w:lang w:val="en-US"/>
        </w:rPr>
        <w:t>engagement</w:t>
      </w:r>
      <w:r w:rsidR="00294CB0" w:rsidRPr="00D97B35">
        <w:rPr>
          <w:rFonts w:cstheme="minorHAnsi"/>
          <w:lang w:val="en-US"/>
        </w:rPr>
        <w:t xml:space="preserve"> in international cooperation in accordance with legislation of the Kyrgyz Republic in the sphere of countering the financing of terrorist activities and legalization (laundering) of proceeds of crime.</w:t>
      </w:r>
    </w:p>
    <w:p w14:paraId="1EA16CF3" w14:textId="41A73761" w:rsidR="00294CB0" w:rsidRPr="00D97B35" w:rsidRDefault="00294CB0" w:rsidP="005469E6">
      <w:pPr>
        <w:tabs>
          <w:tab w:val="left" w:pos="837"/>
        </w:tabs>
        <w:spacing w:before="120" w:after="120" w:line="240" w:lineRule="auto"/>
        <w:jc w:val="both"/>
        <w:rPr>
          <w:rFonts w:cstheme="minorHAnsi"/>
          <w:lang w:val="en-US"/>
        </w:rPr>
      </w:pPr>
      <w:r w:rsidRPr="00D97B35">
        <w:rPr>
          <w:rFonts w:cstheme="minorHAnsi"/>
          <w:lang w:val="en-US"/>
        </w:rPr>
        <w:t>Functions and powers (rights and obligations) of the financial intelligence unit as well as procedures for</w:t>
      </w:r>
      <w:r w:rsidR="004A63D9" w:rsidRPr="00D97B35">
        <w:rPr>
          <w:rFonts w:cstheme="minorHAnsi"/>
          <w:lang w:val="en-US"/>
        </w:rPr>
        <w:t xml:space="preserve"> </w:t>
      </w:r>
      <w:r w:rsidR="004A63D9" w:rsidRPr="009860BB">
        <w:rPr>
          <w:rFonts w:cstheme="minorHAnsi"/>
          <w:lang w:val="en-US"/>
        </w:rPr>
        <w:t>results of its activity</w:t>
      </w:r>
      <w:r w:rsidR="004A63D9" w:rsidRPr="009860BB">
        <w:rPr>
          <w:rFonts w:cstheme="minorHAnsi"/>
          <w:i/>
          <w:lang w:val="en-US"/>
        </w:rPr>
        <w:t xml:space="preserve"> </w:t>
      </w:r>
      <w:r w:rsidR="004A63D9" w:rsidRPr="00D97B35">
        <w:rPr>
          <w:rFonts w:cstheme="minorHAnsi"/>
          <w:lang w:val="en-US"/>
        </w:rPr>
        <w:t>reporting of the financial intelligence unit, established by the Government of the Kyrgyz Republic.</w:t>
      </w:r>
    </w:p>
    <w:p w14:paraId="47046DE3" w14:textId="15DC8F7E" w:rsidR="004A63D9" w:rsidRPr="00D97B35" w:rsidRDefault="004A63D9" w:rsidP="005469E6">
      <w:pPr>
        <w:tabs>
          <w:tab w:val="left" w:pos="837"/>
        </w:tabs>
        <w:spacing w:before="120" w:after="120" w:line="240" w:lineRule="auto"/>
        <w:jc w:val="both"/>
        <w:rPr>
          <w:rFonts w:cstheme="minorHAnsi"/>
          <w:lang w:val="en-US"/>
        </w:rPr>
      </w:pPr>
      <w:r w:rsidRPr="00D97B35">
        <w:rPr>
          <w:rFonts w:cstheme="minorHAnsi"/>
          <w:lang w:val="en-US"/>
        </w:rPr>
        <w:t xml:space="preserve">3. Procedures for serving in the financial intelligence unit and the procedures for forming the </w:t>
      </w:r>
      <w:r w:rsidR="00961182" w:rsidRPr="00D97B35">
        <w:rPr>
          <w:rFonts w:cstheme="minorHAnsi"/>
          <w:lang w:val="en-US"/>
        </w:rPr>
        <w:t>senior officials board</w:t>
      </w:r>
      <w:r w:rsidRPr="00D97B35">
        <w:rPr>
          <w:rFonts w:cstheme="minorHAnsi"/>
          <w:lang w:val="en-US"/>
        </w:rPr>
        <w:t xml:space="preserve"> of the financial intelligence </w:t>
      </w:r>
      <w:r w:rsidR="00961182" w:rsidRPr="00D97B35">
        <w:rPr>
          <w:rFonts w:cstheme="minorHAnsi"/>
          <w:lang w:val="en-US"/>
        </w:rPr>
        <w:t>unit</w:t>
      </w:r>
      <w:r w:rsidRPr="00D97B35">
        <w:rPr>
          <w:rFonts w:cstheme="minorHAnsi"/>
          <w:lang w:val="en-US"/>
        </w:rPr>
        <w:t xml:space="preserve"> </w:t>
      </w:r>
      <w:r w:rsidR="00961182" w:rsidRPr="00D97B35">
        <w:rPr>
          <w:rFonts w:cstheme="minorHAnsi"/>
          <w:lang w:val="en-US"/>
        </w:rPr>
        <w:t>established</w:t>
      </w:r>
      <w:r w:rsidRPr="00D97B35">
        <w:rPr>
          <w:rFonts w:cstheme="minorHAnsi"/>
          <w:lang w:val="en-US"/>
        </w:rPr>
        <w:t xml:space="preserve"> by the Government of the Kyrgyz Republic.</w:t>
      </w:r>
    </w:p>
    <w:p w14:paraId="57746D6B" w14:textId="583C12AE" w:rsidR="00961182" w:rsidRPr="00D97B35" w:rsidRDefault="00961182" w:rsidP="005469E6">
      <w:pPr>
        <w:tabs>
          <w:tab w:val="left" w:pos="837"/>
        </w:tabs>
        <w:spacing w:before="120" w:after="120" w:line="240" w:lineRule="auto"/>
        <w:jc w:val="both"/>
        <w:rPr>
          <w:rFonts w:cstheme="minorHAnsi"/>
          <w:lang w:val="en-US"/>
        </w:rPr>
      </w:pPr>
      <w:r w:rsidRPr="00D97B35">
        <w:rPr>
          <w:rFonts w:cstheme="minorHAnsi"/>
          <w:lang w:val="en-US"/>
        </w:rPr>
        <w:t>For the period of service in the financial intelligence unit, the membership of its officials in political parties, movements and public associations pursuing political goals is suspended.</w:t>
      </w:r>
    </w:p>
    <w:p w14:paraId="13A594B9" w14:textId="38EFB13C" w:rsidR="00961182" w:rsidRPr="00D97B35" w:rsidRDefault="00961182" w:rsidP="005469E6">
      <w:pPr>
        <w:tabs>
          <w:tab w:val="left" w:pos="837"/>
        </w:tabs>
        <w:spacing w:before="120" w:after="120" w:line="240" w:lineRule="auto"/>
        <w:jc w:val="both"/>
        <w:rPr>
          <w:rFonts w:cstheme="minorHAnsi"/>
          <w:lang w:val="en-US"/>
        </w:rPr>
      </w:pPr>
      <w:r w:rsidRPr="00D97B35">
        <w:rPr>
          <w:rFonts w:cstheme="minorHAnsi"/>
          <w:lang w:val="en-US"/>
        </w:rPr>
        <w:t>4. Interference of government authorities of the Kyrgyz Republic in the activities of the financial intelligence unit when carrying out its functions and objectives is not allowed.</w:t>
      </w:r>
    </w:p>
    <w:p w14:paraId="66FC4887" w14:textId="4CDD25E6" w:rsidR="00961182" w:rsidRPr="00D97B35" w:rsidRDefault="00961182" w:rsidP="005469E6">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Artic</w:t>
      </w:r>
      <w:r w:rsidR="001C7E70" w:rsidRPr="00D97B35">
        <w:rPr>
          <w:rFonts w:asciiTheme="minorHAnsi" w:hAnsiTheme="minorHAnsi" w:cstheme="minorHAnsi"/>
          <w:b/>
          <w:color w:val="auto"/>
          <w:sz w:val="22"/>
          <w:szCs w:val="22"/>
          <w:lang w:val="en-US"/>
        </w:rPr>
        <w:t>le 8</w:t>
      </w:r>
      <w:r w:rsidRPr="00D97B35">
        <w:rPr>
          <w:rFonts w:asciiTheme="minorHAnsi" w:hAnsiTheme="minorHAnsi" w:cstheme="minorHAnsi"/>
          <w:b/>
          <w:color w:val="auto"/>
          <w:sz w:val="22"/>
          <w:szCs w:val="22"/>
          <w:lang w:val="en-US"/>
        </w:rPr>
        <w:t>. Law enforcement authorities, national security authorities and authorities of the prosecutor's office of the Kyrgyz Republic</w:t>
      </w:r>
    </w:p>
    <w:p w14:paraId="2D6BA36E" w14:textId="298F6420" w:rsidR="00830512" w:rsidRPr="00D97B35" w:rsidRDefault="00830512" w:rsidP="005469E6">
      <w:pPr>
        <w:tabs>
          <w:tab w:val="left" w:pos="1574"/>
        </w:tabs>
        <w:spacing w:before="120" w:after="120" w:line="240" w:lineRule="auto"/>
        <w:jc w:val="both"/>
        <w:rPr>
          <w:rFonts w:cstheme="minorHAnsi"/>
          <w:lang w:val="en-US"/>
        </w:rPr>
      </w:pPr>
      <w:r w:rsidRPr="00D97B35">
        <w:rPr>
          <w:rFonts w:cstheme="minorHAnsi"/>
          <w:lang w:val="en-US"/>
        </w:rPr>
        <w:t xml:space="preserve">Law enforcement authorities, national security authorities, authorities of the prosecutor's office of the Kyrgyz Republic take measures aimed at countering the financing of terrorist activities and legalization (laundering) of proceeds of crime according to the present Law and legislation of the Kyrgyz Republic in the framework of their activities. </w:t>
      </w:r>
    </w:p>
    <w:p w14:paraId="06D40C96" w14:textId="19EE9100" w:rsidR="00830512" w:rsidRPr="00D97B35" w:rsidRDefault="00830512" w:rsidP="005469E6">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Article 9. Provision and protection of information and documents</w:t>
      </w:r>
    </w:p>
    <w:p w14:paraId="0FF37D15" w14:textId="18FAD24A" w:rsidR="00830512" w:rsidRPr="00D97B35" w:rsidRDefault="00830512"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2466AE" w:rsidRPr="00D97B35">
        <w:rPr>
          <w:rFonts w:cstheme="minorHAnsi"/>
          <w:lang w:val="en-US"/>
        </w:rPr>
        <w:t xml:space="preserve">Governmental authorities, </w:t>
      </w:r>
      <w:r w:rsidR="00D3268B" w:rsidRPr="00D3268B">
        <w:rPr>
          <w:rFonts w:cstheme="minorHAnsi"/>
          <w:lang w:val="en-US"/>
        </w:rPr>
        <w:t>local self-governing</w:t>
      </w:r>
      <w:r w:rsidR="002466AE" w:rsidRPr="00D97B35">
        <w:rPr>
          <w:rFonts w:cstheme="minorHAnsi"/>
          <w:lang w:val="en-US"/>
        </w:rPr>
        <w:t xml:space="preserve"> authorities, courts, as well as financial institutions and non-financial categories of persons according to sectoral legislation of the Kyrgyz Republic</w:t>
      </w:r>
      <w:r w:rsidR="00333A30" w:rsidRPr="00D97B35">
        <w:rPr>
          <w:rFonts w:cstheme="minorHAnsi"/>
          <w:lang w:val="en-US"/>
        </w:rPr>
        <w:t xml:space="preserve"> shall</w:t>
      </w:r>
      <w:r w:rsidR="002466AE" w:rsidRPr="00D97B35">
        <w:rPr>
          <w:rFonts w:cstheme="minorHAnsi"/>
          <w:lang w:val="en-US"/>
        </w:rPr>
        <w:t xml:space="preserve"> provide </w:t>
      </w:r>
      <w:r w:rsidR="00C15D50" w:rsidRPr="00D97B35">
        <w:rPr>
          <w:rFonts w:cstheme="minorHAnsi"/>
          <w:lang w:val="en-US"/>
        </w:rPr>
        <w:t xml:space="preserve">information and documents to financial intelligence </w:t>
      </w:r>
      <w:r w:rsidR="0037128B" w:rsidRPr="00D97B35">
        <w:rPr>
          <w:rFonts w:cstheme="minorHAnsi"/>
          <w:lang w:val="en-US"/>
        </w:rPr>
        <w:t>within the period of tim</w:t>
      </w:r>
      <w:r w:rsidR="00333A30" w:rsidRPr="00D97B35">
        <w:rPr>
          <w:rFonts w:cstheme="minorHAnsi"/>
          <w:lang w:val="en-US"/>
        </w:rPr>
        <w:t>e specified in its</w:t>
      </w:r>
      <w:r w:rsidR="0037128B" w:rsidRPr="00D97B35">
        <w:rPr>
          <w:rFonts w:cstheme="minorHAnsi"/>
          <w:lang w:val="en-US"/>
        </w:rPr>
        <w:t xml:space="preserve"> written request.</w:t>
      </w:r>
    </w:p>
    <w:p w14:paraId="4320DF65" w14:textId="53F2277E" w:rsidR="006001A8" w:rsidRPr="00D97B35" w:rsidRDefault="00371695" w:rsidP="005469E6">
      <w:pPr>
        <w:tabs>
          <w:tab w:val="left" w:pos="1574"/>
        </w:tabs>
        <w:spacing w:before="120" w:after="120" w:line="240" w:lineRule="auto"/>
        <w:jc w:val="both"/>
        <w:rPr>
          <w:rFonts w:cstheme="minorHAnsi"/>
          <w:lang w:val="en-US"/>
        </w:rPr>
      </w:pPr>
      <w:r w:rsidRPr="00D97B35">
        <w:rPr>
          <w:rFonts w:cstheme="minorHAnsi"/>
          <w:lang w:val="en-US"/>
        </w:rPr>
        <w:t>Procedure of provision of the information and documents to the financial intelligence unit established by the Government of the Kyrgyz Republic.</w:t>
      </w:r>
    </w:p>
    <w:p w14:paraId="2B6CCD83" w14:textId="7190972D" w:rsidR="0028277D" w:rsidRPr="00D97B35" w:rsidRDefault="0028277D" w:rsidP="005469E6">
      <w:pPr>
        <w:tabs>
          <w:tab w:val="left" w:pos="1574"/>
        </w:tabs>
        <w:spacing w:before="120" w:after="120" w:line="240" w:lineRule="auto"/>
        <w:jc w:val="both"/>
        <w:rPr>
          <w:rFonts w:cstheme="minorHAnsi"/>
          <w:lang w:val="en-US"/>
        </w:rPr>
      </w:pPr>
      <w:r w:rsidRPr="00D97B35">
        <w:rPr>
          <w:rFonts w:cstheme="minorHAnsi"/>
          <w:lang w:val="en-US"/>
        </w:rPr>
        <w:t>2. Financial institutions and non-financial categories of persons obliged to provide requested information and documents to the relevant supervisory authority within ten working days following the date of receipt of the request.</w:t>
      </w:r>
    </w:p>
    <w:p w14:paraId="281D4B07" w14:textId="1325F757" w:rsidR="00830512" w:rsidRPr="00D97B35" w:rsidRDefault="0028277D" w:rsidP="005469E6">
      <w:pPr>
        <w:tabs>
          <w:tab w:val="left" w:pos="1574"/>
        </w:tabs>
        <w:spacing w:before="120" w:after="120" w:line="240" w:lineRule="auto"/>
        <w:jc w:val="both"/>
        <w:rPr>
          <w:rFonts w:cstheme="minorHAnsi"/>
          <w:lang w:val="en-US"/>
        </w:rPr>
      </w:pPr>
      <w:r w:rsidRPr="00D97B35">
        <w:rPr>
          <w:rFonts w:cstheme="minorHAnsi"/>
          <w:lang w:val="en-US"/>
        </w:rPr>
        <w:t xml:space="preserve">3. Governmental authorities and state owned companies </w:t>
      </w:r>
      <w:r w:rsidR="001C0762" w:rsidRPr="00D97B35">
        <w:rPr>
          <w:rFonts w:cstheme="minorHAnsi"/>
          <w:lang w:val="en-US"/>
        </w:rPr>
        <w:t>of the Kyrgyz Republic obliged to provide the financial intelligence unit with access to electronic state registers and databases according to procedure and extent established by the Government of the Kyrgyz Republic.</w:t>
      </w:r>
    </w:p>
    <w:p w14:paraId="0098CB34" w14:textId="37DAE4C2" w:rsidR="00DB5D5D" w:rsidRPr="00D97B35" w:rsidRDefault="00DB5D5D" w:rsidP="005469E6">
      <w:pPr>
        <w:tabs>
          <w:tab w:val="left" w:pos="1574"/>
        </w:tabs>
        <w:spacing w:before="120" w:after="120" w:line="240" w:lineRule="auto"/>
        <w:jc w:val="both"/>
        <w:rPr>
          <w:rFonts w:cstheme="minorHAnsi"/>
          <w:lang w:val="en-US"/>
        </w:rPr>
      </w:pPr>
      <w:r w:rsidRPr="00D97B35">
        <w:rPr>
          <w:rFonts w:cstheme="minorHAnsi"/>
          <w:lang w:val="en-US"/>
        </w:rPr>
        <w:t xml:space="preserve">4. </w:t>
      </w:r>
      <w:r w:rsidR="00F6193A" w:rsidRPr="00D97B35">
        <w:rPr>
          <w:rFonts w:cstheme="minorHAnsi"/>
          <w:lang w:val="en-US"/>
        </w:rPr>
        <w:t>Information and documents, as well as databases of the financial intelligence unit are confidential and protected in accordance with established procedure.</w:t>
      </w:r>
    </w:p>
    <w:p w14:paraId="77375CB0" w14:textId="08DE3305" w:rsidR="0057079B" w:rsidRPr="00D97B35" w:rsidRDefault="0057079B" w:rsidP="005469E6">
      <w:pPr>
        <w:tabs>
          <w:tab w:val="left" w:pos="1574"/>
        </w:tabs>
        <w:spacing w:before="120" w:after="120" w:line="240" w:lineRule="auto"/>
        <w:jc w:val="both"/>
        <w:rPr>
          <w:rFonts w:cstheme="minorHAnsi"/>
          <w:lang w:val="en-US"/>
        </w:rPr>
      </w:pPr>
      <w:r w:rsidRPr="00D97B35">
        <w:rPr>
          <w:rFonts w:cstheme="minorHAnsi"/>
          <w:lang w:val="en-US"/>
        </w:rPr>
        <w:t xml:space="preserve">Access to the information, documents and databases of the financial intelligence unit </w:t>
      </w:r>
      <w:r w:rsidR="00313996">
        <w:rPr>
          <w:rFonts w:cstheme="minorHAnsi"/>
          <w:lang w:val="en-US"/>
        </w:rPr>
        <w:t>provided</w:t>
      </w:r>
      <w:r w:rsidRPr="00D97B35">
        <w:rPr>
          <w:rFonts w:cstheme="minorHAnsi"/>
          <w:lang w:val="en-US"/>
        </w:rPr>
        <w:t xml:space="preserve"> only in accordance with the decision of the financial intelligence unit and procedure</w:t>
      </w:r>
      <w:r w:rsidR="00313996">
        <w:rPr>
          <w:rFonts w:cstheme="minorHAnsi"/>
          <w:lang w:val="en-US"/>
        </w:rPr>
        <w:t>s established by the Government</w:t>
      </w:r>
      <w:r w:rsidRPr="00D97B35">
        <w:rPr>
          <w:rFonts w:cstheme="minorHAnsi"/>
          <w:lang w:val="en-US"/>
        </w:rPr>
        <w:t xml:space="preserve"> of the Kyrgyz Republic.</w:t>
      </w:r>
    </w:p>
    <w:p w14:paraId="74DE2A4E" w14:textId="691D33B4" w:rsidR="002C5304" w:rsidRPr="00D97B35" w:rsidRDefault="002C5304" w:rsidP="005469E6">
      <w:pPr>
        <w:tabs>
          <w:tab w:val="left" w:pos="1574"/>
        </w:tabs>
        <w:spacing w:before="120" w:after="120" w:line="240" w:lineRule="auto"/>
        <w:jc w:val="both"/>
        <w:rPr>
          <w:rFonts w:cstheme="minorHAnsi"/>
          <w:lang w:val="en-US"/>
        </w:rPr>
      </w:pPr>
      <w:r w:rsidRPr="00D97B35">
        <w:rPr>
          <w:rFonts w:cstheme="minorHAnsi"/>
          <w:lang w:val="en-US"/>
        </w:rPr>
        <w:t xml:space="preserve">5. </w:t>
      </w:r>
      <w:r w:rsidR="00D43061" w:rsidRPr="00D97B35">
        <w:rPr>
          <w:rFonts w:cstheme="minorHAnsi"/>
          <w:lang w:val="en-US"/>
        </w:rPr>
        <w:t xml:space="preserve">In the context of investigations of criminal cases on the financing of terrorist and extremist activity, legalization (laundering) proceeds of crime and related to it predicate offences law enforcement authorities, national security authorities, </w:t>
      </w:r>
      <w:r w:rsidR="002026CB" w:rsidRPr="00D97B35">
        <w:rPr>
          <w:rFonts w:cstheme="minorHAnsi"/>
          <w:lang w:val="en-US"/>
        </w:rPr>
        <w:t xml:space="preserve">authorities of the prosecutor's office of the Kyrgyz Republic </w:t>
      </w:r>
      <w:r w:rsidR="00530B86" w:rsidRPr="00D97B35">
        <w:rPr>
          <w:rFonts w:cstheme="minorHAnsi"/>
          <w:lang w:val="en-US"/>
        </w:rPr>
        <w:t xml:space="preserve">carry out </w:t>
      </w:r>
      <w:r w:rsidR="00D43061" w:rsidRPr="00D97B35">
        <w:rPr>
          <w:rFonts w:cstheme="minorHAnsi"/>
          <w:lang w:val="en-US"/>
        </w:rPr>
        <w:t xml:space="preserve">exchange </w:t>
      </w:r>
      <w:r w:rsidR="00530B86" w:rsidRPr="00D97B35">
        <w:rPr>
          <w:rFonts w:cstheme="minorHAnsi"/>
          <w:lang w:val="en-US"/>
        </w:rPr>
        <w:t>of information with</w:t>
      </w:r>
      <w:r w:rsidR="00D43061" w:rsidRPr="00D97B35">
        <w:rPr>
          <w:rFonts w:cstheme="minorHAnsi"/>
          <w:lang w:val="en-US"/>
        </w:rPr>
        <w:t xml:space="preserve"> financial intelligence</w:t>
      </w:r>
      <w:r w:rsidR="00530B86" w:rsidRPr="00D97B35">
        <w:rPr>
          <w:rFonts w:cstheme="minorHAnsi"/>
          <w:lang w:val="en-US"/>
        </w:rPr>
        <w:t xml:space="preserve"> unit in accordance with</w:t>
      </w:r>
      <w:r w:rsidR="00D43061" w:rsidRPr="00D97B35">
        <w:rPr>
          <w:rFonts w:cstheme="minorHAnsi"/>
          <w:lang w:val="en-US"/>
        </w:rPr>
        <w:t xml:space="preserve"> </w:t>
      </w:r>
      <w:r w:rsidR="00530B86" w:rsidRPr="00D97B35">
        <w:rPr>
          <w:rFonts w:cstheme="minorHAnsi"/>
          <w:lang w:val="en-US"/>
        </w:rPr>
        <w:t>procedure</w:t>
      </w:r>
      <w:r w:rsidR="00D43061" w:rsidRPr="00D97B35">
        <w:rPr>
          <w:rFonts w:cstheme="minorHAnsi"/>
          <w:lang w:val="en-US"/>
        </w:rPr>
        <w:t xml:space="preserve"> established by the Government of the Kyrgyz Republic.</w:t>
      </w:r>
    </w:p>
    <w:p w14:paraId="3E522E43" w14:textId="4E3EAEB8" w:rsidR="006F333C" w:rsidRPr="00D97B35" w:rsidRDefault="004E7172" w:rsidP="005469E6">
      <w:pPr>
        <w:tabs>
          <w:tab w:val="left" w:pos="1574"/>
        </w:tabs>
        <w:spacing w:before="120" w:after="120" w:line="240" w:lineRule="auto"/>
        <w:jc w:val="both"/>
        <w:rPr>
          <w:rFonts w:cstheme="minorHAnsi"/>
          <w:lang w:val="en-US"/>
        </w:rPr>
      </w:pPr>
      <w:r w:rsidRPr="00D97B35">
        <w:rPr>
          <w:rFonts w:cstheme="minorHAnsi"/>
          <w:lang w:val="en-US"/>
        </w:rPr>
        <w:t>The exchange of information is not carried out if the requested information is not related to the investigation of the financing of terrorist and extremist activity, legalization (laundering) proceeds of crime and related to it predicate offences.</w:t>
      </w:r>
    </w:p>
    <w:p w14:paraId="2725DC63" w14:textId="4C1D7CC4" w:rsidR="00ED5225" w:rsidRPr="00D97B35" w:rsidRDefault="002D17B0" w:rsidP="005469E6">
      <w:pPr>
        <w:tabs>
          <w:tab w:val="left" w:pos="1574"/>
        </w:tabs>
        <w:spacing w:before="120" w:after="120" w:line="240" w:lineRule="auto"/>
        <w:jc w:val="both"/>
        <w:rPr>
          <w:rFonts w:cstheme="minorHAnsi"/>
          <w:lang w:val="en-US"/>
        </w:rPr>
      </w:pPr>
      <w:r w:rsidRPr="00D97B35">
        <w:rPr>
          <w:rFonts w:cstheme="minorHAnsi"/>
          <w:lang w:val="en-US"/>
        </w:rPr>
        <w:t xml:space="preserve">6. </w:t>
      </w:r>
      <w:r w:rsidR="00AC5B79" w:rsidRPr="00D97B35">
        <w:rPr>
          <w:rFonts w:cstheme="minorHAnsi"/>
          <w:lang w:val="en-US"/>
        </w:rPr>
        <w:t xml:space="preserve">Information or generalized material of the financial intelligence unit, provided to law enforcement </w:t>
      </w:r>
      <w:r w:rsidR="00E62A7A" w:rsidRPr="00D97B35">
        <w:rPr>
          <w:rFonts w:cstheme="minorHAnsi"/>
          <w:lang w:val="en-US"/>
        </w:rPr>
        <w:t xml:space="preserve">authorities, national security authorities, authorities of the prosecutor's office of the Kyrgyz Republic are </w:t>
      </w:r>
      <w:r w:rsidR="00E62A7A" w:rsidRPr="00D97B35">
        <w:rPr>
          <w:rFonts w:cstheme="minorHAnsi"/>
          <w:lang w:val="en-US"/>
        </w:rPr>
        <w:lastRenderedPageBreak/>
        <w:t>confidential and shall be used only for the purpose of suppressing or detection of financing of terrorist and extremist activity, legalization (laundering) proceeds of crime and related to it predicate offences.</w:t>
      </w:r>
    </w:p>
    <w:p w14:paraId="67C5D886" w14:textId="6663CAAC" w:rsidR="00002A0A" w:rsidRPr="00D97B35" w:rsidRDefault="00002A0A" w:rsidP="005469E6">
      <w:pPr>
        <w:tabs>
          <w:tab w:val="left" w:pos="1574"/>
        </w:tabs>
        <w:spacing w:before="120" w:after="120" w:line="240" w:lineRule="auto"/>
        <w:jc w:val="both"/>
        <w:rPr>
          <w:rFonts w:cstheme="minorHAnsi"/>
          <w:lang w:val="en-US"/>
        </w:rPr>
      </w:pPr>
      <w:r w:rsidRPr="00D97B35">
        <w:rPr>
          <w:rFonts w:cstheme="minorHAnsi"/>
          <w:lang w:val="en-US"/>
        </w:rPr>
        <w:t>Procedure of provision and consideration of information and generalized material of the financial intelligence unit, as well</w:t>
      </w:r>
      <w:r w:rsidR="003032C8" w:rsidRPr="00D97B35">
        <w:rPr>
          <w:rFonts w:cstheme="minorHAnsi"/>
          <w:lang w:val="en-US"/>
        </w:rPr>
        <w:t xml:space="preserve"> as procedure of provision </w:t>
      </w:r>
      <w:r w:rsidR="00D91162" w:rsidRPr="00D97B35">
        <w:rPr>
          <w:rFonts w:cstheme="minorHAnsi"/>
          <w:lang w:val="en-US"/>
        </w:rPr>
        <w:t>on their</w:t>
      </w:r>
      <w:r w:rsidR="003032C8" w:rsidRPr="00D97B35">
        <w:rPr>
          <w:rFonts w:cstheme="minorHAnsi"/>
          <w:lang w:val="en-US"/>
        </w:rPr>
        <w:t xml:space="preserve"> usage</w:t>
      </w:r>
      <w:r w:rsidRPr="00D97B35">
        <w:rPr>
          <w:rFonts w:cstheme="minorHAnsi"/>
          <w:lang w:val="en-US"/>
        </w:rPr>
        <w:t xml:space="preserve"> established by the Government of the Kyrgyz Republic.</w:t>
      </w:r>
    </w:p>
    <w:p w14:paraId="3DA5B84F" w14:textId="20AB9E69" w:rsidR="00037318" w:rsidRPr="00D97B35" w:rsidRDefault="00037318" w:rsidP="005469E6">
      <w:pPr>
        <w:tabs>
          <w:tab w:val="left" w:pos="1574"/>
        </w:tabs>
        <w:spacing w:before="120" w:after="120" w:line="240" w:lineRule="auto"/>
        <w:jc w:val="both"/>
        <w:rPr>
          <w:rFonts w:cstheme="minorHAnsi"/>
          <w:lang w:val="en-US"/>
        </w:rPr>
      </w:pPr>
      <w:r w:rsidRPr="00D97B35">
        <w:rPr>
          <w:rFonts w:cstheme="minorHAnsi"/>
          <w:lang w:val="en-US"/>
        </w:rPr>
        <w:t xml:space="preserve">7. </w:t>
      </w:r>
      <w:r w:rsidR="00D75005" w:rsidRPr="00D97B35">
        <w:rPr>
          <w:rFonts w:cstheme="minorHAnsi"/>
          <w:lang w:val="en-US"/>
        </w:rPr>
        <w:t xml:space="preserve">Law enforcement authorities, national security authorities, authorities of the prosecutor's office of the Kyrgyz Republic ensure </w:t>
      </w:r>
      <w:r w:rsidR="002A67E1" w:rsidRPr="00D97B35">
        <w:rPr>
          <w:rFonts w:cstheme="minorHAnsi"/>
          <w:lang w:val="en-US"/>
        </w:rPr>
        <w:t xml:space="preserve">confidentiality (do not transfer or disclose to third parties) </w:t>
      </w:r>
      <w:r w:rsidR="008C5E73" w:rsidRPr="00D97B35">
        <w:rPr>
          <w:rFonts w:cstheme="minorHAnsi"/>
          <w:lang w:val="en-US"/>
        </w:rPr>
        <w:t>of information or generalized material of the financial intelligence unit.</w:t>
      </w:r>
    </w:p>
    <w:p w14:paraId="30B05DBB" w14:textId="23E57F7C" w:rsidR="00BC100B" w:rsidRPr="00D97B35" w:rsidRDefault="00BC100B" w:rsidP="005469E6">
      <w:pPr>
        <w:tabs>
          <w:tab w:val="left" w:pos="1574"/>
        </w:tabs>
        <w:spacing w:before="120" w:after="120" w:line="240" w:lineRule="auto"/>
        <w:jc w:val="both"/>
        <w:rPr>
          <w:rFonts w:cstheme="minorHAnsi"/>
          <w:lang w:val="en-US"/>
        </w:rPr>
      </w:pPr>
      <w:r w:rsidRPr="00D97B35">
        <w:rPr>
          <w:rFonts w:cstheme="minorHAnsi"/>
          <w:lang w:val="en-US"/>
        </w:rPr>
        <w:t xml:space="preserve">8. </w:t>
      </w:r>
      <w:r w:rsidR="009611A8" w:rsidRPr="00D97B35">
        <w:rPr>
          <w:rFonts w:cstheme="minorHAnsi"/>
          <w:lang w:val="en-US"/>
        </w:rPr>
        <w:t xml:space="preserve">The following actions shall not be deemed as violation of </w:t>
      </w:r>
      <w:r w:rsidR="000455E0" w:rsidRPr="00D97B35">
        <w:rPr>
          <w:rFonts w:cstheme="minorHAnsi"/>
          <w:lang w:val="en-US"/>
        </w:rPr>
        <w:t>official, banking, tax or commercial secret and communication secret (in as much as it concerns information on postal money remittance:</w:t>
      </w:r>
    </w:p>
    <w:p w14:paraId="365882FA" w14:textId="3D395A70" w:rsidR="000455E0" w:rsidRPr="00D97B35" w:rsidRDefault="000455E0" w:rsidP="005469E6">
      <w:pPr>
        <w:tabs>
          <w:tab w:val="left" w:pos="2579"/>
        </w:tabs>
        <w:spacing w:before="120" w:after="120" w:line="240" w:lineRule="auto"/>
        <w:jc w:val="both"/>
        <w:rPr>
          <w:rFonts w:cstheme="minorHAnsi"/>
          <w:lang w:val="en-US"/>
        </w:rPr>
      </w:pPr>
      <w:r w:rsidRPr="00D97B35">
        <w:rPr>
          <w:rFonts w:cstheme="minorHAnsi"/>
          <w:lang w:val="en-US"/>
        </w:rPr>
        <w:t xml:space="preserve">1) </w:t>
      </w:r>
      <w:r w:rsidR="00003AA6" w:rsidRPr="00D97B35">
        <w:rPr>
          <w:rFonts w:cstheme="minorHAnsi"/>
          <w:lang w:val="en-US"/>
        </w:rPr>
        <w:t xml:space="preserve">provision to the financial intelligence unit </w:t>
      </w:r>
      <w:r w:rsidR="00D82786" w:rsidRPr="00D97B35">
        <w:rPr>
          <w:rFonts w:cstheme="minorHAnsi"/>
          <w:lang w:val="en-US"/>
        </w:rPr>
        <w:t>information and documents including provision of information and documents in an electronic format and granting an access to the governmental electronic registers and databases, as specified in parts 1 – 3 of the present article;</w:t>
      </w:r>
    </w:p>
    <w:p w14:paraId="63F80735" w14:textId="26326D35" w:rsidR="00D82786" w:rsidRPr="00D97B35" w:rsidRDefault="00D82786" w:rsidP="005469E6">
      <w:pPr>
        <w:tabs>
          <w:tab w:val="left" w:pos="2579"/>
        </w:tabs>
        <w:spacing w:before="120" w:after="120" w:line="240" w:lineRule="auto"/>
        <w:jc w:val="both"/>
        <w:rPr>
          <w:rFonts w:cstheme="minorHAnsi"/>
          <w:lang w:val="en-US"/>
        </w:rPr>
      </w:pPr>
      <w:r w:rsidRPr="00D97B35">
        <w:rPr>
          <w:rFonts w:cstheme="minorHAnsi"/>
          <w:lang w:val="en-US"/>
        </w:rPr>
        <w:t>2) provision</w:t>
      </w:r>
      <w:r w:rsidR="00EB6563" w:rsidRPr="00D97B35">
        <w:rPr>
          <w:rFonts w:cstheme="minorHAnsi"/>
          <w:lang w:val="en-US"/>
        </w:rPr>
        <w:t xml:space="preserve"> of information and documents</w:t>
      </w:r>
      <w:r w:rsidRPr="00D97B35">
        <w:rPr>
          <w:rFonts w:cstheme="minorHAnsi"/>
          <w:lang w:val="en-US"/>
        </w:rPr>
        <w:t xml:space="preserve"> by financial institutions and non-financial category of persons to the relevant supervisory aut</w:t>
      </w:r>
      <w:r w:rsidR="008A53C7" w:rsidRPr="00D97B35">
        <w:rPr>
          <w:rFonts w:cstheme="minorHAnsi"/>
          <w:lang w:val="en-US"/>
        </w:rPr>
        <w:t>hority;</w:t>
      </w:r>
    </w:p>
    <w:p w14:paraId="64117DBB" w14:textId="4746CB26" w:rsidR="00CC4EA5" w:rsidRPr="00D97B35" w:rsidRDefault="00CC4EA5" w:rsidP="005469E6">
      <w:pPr>
        <w:tabs>
          <w:tab w:val="left" w:pos="2579"/>
        </w:tabs>
        <w:spacing w:before="120" w:after="120" w:line="240" w:lineRule="auto"/>
        <w:jc w:val="both"/>
        <w:rPr>
          <w:rFonts w:cstheme="minorHAnsi"/>
          <w:lang w:val="en-US"/>
        </w:rPr>
      </w:pPr>
      <w:r w:rsidRPr="00D97B35">
        <w:rPr>
          <w:rFonts w:cstheme="minorHAnsi"/>
          <w:lang w:val="en-US"/>
        </w:rPr>
        <w:t xml:space="preserve">3) </w:t>
      </w:r>
      <w:r w:rsidR="00DB1C6A" w:rsidRPr="00D97B35">
        <w:rPr>
          <w:rFonts w:cstheme="minorHAnsi"/>
          <w:lang w:val="en-US"/>
        </w:rPr>
        <w:t xml:space="preserve">provision of information or generalized material by the financial intelligence unit to </w:t>
      </w:r>
      <w:r w:rsidR="00206E28" w:rsidRPr="00D97B35">
        <w:rPr>
          <w:rFonts w:cstheme="minorHAnsi"/>
          <w:lang w:val="en-US"/>
        </w:rPr>
        <w:t>law enforcement authorities, national security authorities, authorities of the prosecutor's office of the Kyrgyz Republic</w:t>
      </w:r>
      <w:r w:rsidR="00C3592B" w:rsidRPr="00D97B35">
        <w:rPr>
          <w:rFonts w:cstheme="minorHAnsi"/>
          <w:lang w:val="en-US"/>
        </w:rPr>
        <w:t xml:space="preserve"> and to the competent authorities of foreign states according to their request.</w:t>
      </w:r>
    </w:p>
    <w:p w14:paraId="7D83FC05" w14:textId="431427E7" w:rsidR="00710ACB" w:rsidRPr="00D97B35" w:rsidRDefault="00710ACB" w:rsidP="005469E6">
      <w:pPr>
        <w:tabs>
          <w:tab w:val="left" w:pos="2579"/>
        </w:tabs>
        <w:spacing w:before="120" w:after="120" w:line="240" w:lineRule="auto"/>
        <w:jc w:val="both"/>
        <w:rPr>
          <w:rFonts w:cstheme="minorHAnsi"/>
          <w:lang w:val="en-US"/>
        </w:rPr>
      </w:pPr>
      <w:r w:rsidRPr="00D97B35">
        <w:rPr>
          <w:rFonts w:cstheme="minorHAnsi"/>
          <w:i/>
          <w:lang w:val="en-US"/>
        </w:rPr>
        <w:t>(As amended by the Law of the Kyrgyz Republic of July 8, 2019 No. 83)</w:t>
      </w:r>
    </w:p>
    <w:p w14:paraId="24D53C65" w14:textId="27073879" w:rsidR="00ED090E" w:rsidRPr="00D97B35" w:rsidRDefault="00ED090E" w:rsidP="005469E6">
      <w:pPr>
        <w:pStyle w:val="1"/>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Chapter 3. Preventive measures</w:t>
      </w:r>
    </w:p>
    <w:p w14:paraId="237ABB45" w14:textId="22DA7C26" w:rsidR="00ED090E" w:rsidRPr="00D97B35" w:rsidRDefault="00ED090E" w:rsidP="005469E6">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Article 10. Prohibited</w:t>
      </w:r>
      <w:r w:rsidR="0058556A" w:rsidRPr="00D97B35">
        <w:rPr>
          <w:rFonts w:asciiTheme="minorHAnsi" w:hAnsiTheme="minorHAnsi" w:cstheme="minorHAnsi"/>
          <w:b/>
          <w:color w:val="auto"/>
          <w:sz w:val="22"/>
          <w:szCs w:val="22"/>
          <w:lang w:val="en-US"/>
        </w:rPr>
        <w:t xml:space="preserve"> activities</w:t>
      </w:r>
    </w:p>
    <w:p w14:paraId="352BAE2E" w14:textId="7F59B891" w:rsidR="00002A0A" w:rsidRPr="00D97B35" w:rsidRDefault="00167A6C" w:rsidP="005469E6">
      <w:pPr>
        <w:tabs>
          <w:tab w:val="left" w:pos="1574"/>
        </w:tabs>
        <w:spacing w:before="120" w:after="120" w:line="240" w:lineRule="auto"/>
        <w:jc w:val="both"/>
        <w:rPr>
          <w:rFonts w:cstheme="minorHAnsi"/>
          <w:lang w:val="en-US"/>
        </w:rPr>
      </w:pPr>
      <w:r w:rsidRPr="00D97B35">
        <w:rPr>
          <w:rFonts w:cstheme="minorHAnsi"/>
          <w:lang w:val="en-US"/>
        </w:rPr>
        <w:t>1. The following activities are prohibited in the Kyrgyz Republic:</w:t>
      </w:r>
    </w:p>
    <w:p w14:paraId="3EC2A415" w14:textId="71D99493" w:rsidR="00E62A7A" w:rsidRPr="00D97B35" w:rsidRDefault="00167A6C" w:rsidP="005469E6">
      <w:pPr>
        <w:tabs>
          <w:tab w:val="left" w:pos="1574"/>
        </w:tabs>
        <w:spacing w:before="120" w:after="120" w:line="240" w:lineRule="auto"/>
        <w:jc w:val="both"/>
        <w:rPr>
          <w:rFonts w:cstheme="minorHAnsi"/>
          <w:lang w:val="en-US"/>
        </w:rPr>
      </w:pPr>
      <w:r w:rsidRPr="00D97B35">
        <w:rPr>
          <w:rFonts w:cstheme="minorHAnsi"/>
          <w:lang w:val="en-US"/>
        </w:rPr>
        <w:t>1)</w:t>
      </w:r>
      <w:r w:rsidR="00A8188C" w:rsidRPr="00D97B35">
        <w:rPr>
          <w:rFonts w:cstheme="minorHAnsi"/>
          <w:lang w:val="en-US"/>
        </w:rPr>
        <w:t xml:space="preserve"> legalization (laundering) of proceeds of crime, financing of terrorist and extrem</w:t>
      </w:r>
      <w:r w:rsidR="007808FB" w:rsidRPr="00D97B35">
        <w:rPr>
          <w:rFonts w:cstheme="minorHAnsi"/>
          <w:lang w:val="en-US"/>
        </w:rPr>
        <w:t>ist activities, financing of</w:t>
      </w:r>
      <w:r w:rsidR="00A8188C" w:rsidRPr="00D97B35">
        <w:rPr>
          <w:rFonts w:cstheme="minorHAnsi"/>
          <w:lang w:val="en-US"/>
        </w:rPr>
        <w:t xml:space="preserve"> proliferation of weapons of mass destruction;</w:t>
      </w:r>
    </w:p>
    <w:p w14:paraId="7D00EDEC" w14:textId="06A7F3A3" w:rsidR="00830512" w:rsidRPr="00D97B35" w:rsidRDefault="004F796A" w:rsidP="005469E6">
      <w:pPr>
        <w:tabs>
          <w:tab w:val="left" w:pos="1574"/>
        </w:tabs>
        <w:spacing w:before="120" w:after="120" w:line="240" w:lineRule="auto"/>
        <w:jc w:val="both"/>
        <w:rPr>
          <w:rFonts w:cstheme="minorHAnsi"/>
          <w:lang w:val="en-US"/>
        </w:rPr>
      </w:pPr>
      <w:r w:rsidRPr="00D97B35">
        <w:rPr>
          <w:rFonts w:cstheme="minorHAnsi"/>
          <w:lang w:val="en-US"/>
        </w:rPr>
        <w:t>2)</w:t>
      </w:r>
      <w:r w:rsidR="002902E2" w:rsidRPr="00D97B35">
        <w:rPr>
          <w:rFonts w:cstheme="minorHAnsi"/>
          <w:lang w:val="en-US"/>
        </w:rPr>
        <w:t xml:space="preserve"> </w:t>
      </w:r>
      <w:r w:rsidR="00F52433" w:rsidRPr="00D97B35">
        <w:rPr>
          <w:rFonts w:cstheme="minorHAnsi"/>
          <w:lang w:val="en-US"/>
        </w:rPr>
        <w:t xml:space="preserve">provision of assets directly or indirectly (through the third </w:t>
      </w:r>
      <w:r w:rsidR="00C55C27" w:rsidRPr="00D97B35">
        <w:rPr>
          <w:rFonts w:cstheme="minorHAnsi"/>
          <w:lang w:val="en-US"/>
        </w:rPr>
        <w:t>parties</w:t>
      </w:r>
      <w:r w:rsidR="00F52433" w:rsidRPr="00D97B35">
        <w:rPr>
          <w:rFonts w:cstheme="minorHAnsi"/>
          <w:lang w:val="en-US"/>
        </w:rPr>
        <w:t>) in whole or in part or provision of financial services to designated persons;</w:t>
      </w:r>
    </w:p>
    <w:p w14:paraId="2D6F0B4B" w14:textId="3FDE995D" w:rsidR="00DB294C" w:rsidRPr="00D97B35" w:rsidRDefault="00F52433" w:rsidP="005469E6">
      <w:pPr>
        <w:tabs>
          <w:tab w:val="left" w:pos="1574"/>
        </w:tabs>
        <w:spacing w:before="120" w:after="120" w:line="240" w:lineRule="auto"/>
        <w:jc w:val="both"/>
        <w:rPr>
          <w:rFonts w:cstheme="minorHAnsi"/>
          <w:lang w:val="en-US"/>
        </w:rPr>
      </w:pPr>
      <w:r w:rsidRPr="00D97B35">
        <w:rPr>
          <w:rFonts w:cstheme="minorHAnsi"/>
          <w:lang w:val="en-US"/>
        </w:rPr>
        <w:t>3) creation of a shell-bank or continuation of its activities, or establishment or continuation of correspondent relations with shell banks</w:t>
      </w:r>
      <w:r w:rsidR="00F37218" w:rsidRPr="00D97B35">
        <w:rPr>
          <w:rFonts w:cstheme="minorHAnsi"/>
          <w:lang w:val="en-US"/>
        </w:rPr>
        <w:t xml:space="preserve"> or respondent banks, allowing she</w:t>
      </w:r>
      <w:r w:rsidR="00DB294C" w:rsidRPr="00D97B35">
        <w:rPr>
          <w:rFonts w:cstheme="minorHAnsi"/>
          <w:lang w:val="en-US"/>
        </w:rPr>
        <w:t>ll banks to use their accounts as well as providing opportunities to use bank or similar accounts by shell banks;</w:t>
      </w:r>
    </w:p>
    <w:p w14:paraId="45C208F6" w14:textId="6F73DCB6" w:rsidR="00DB294C" w:rsidRPr="00D97B35" w:rsidRDefault="00DB294C" w:rsidP="005469E6">
      <w:pPr>
        <w:tabs>
          <w:tab w:val="left" w:pos="1574"/>
        </w:tabs>
        <w:spacing w:before="120" w:after="120" w:line="240" w:lineRule="auto"/>
        <w:jc w:val="both"/>
        <w:rPr>
          <w:rFonts w:cstheme="minorHAnsi"/>
          <w:lang w:val="en-US"/>
        </w:rPr>
      </w:pPr>
      <w:r w:rsidRPr="00D97B35">
        <w:rPr>
          <w:rFonts w:cstheme="minorHAnsi"/>
          <w:lang w:val="en-US"/>
        </w:rPr>
        <w:t>4) creation or provide functionality for foreign trusts and legal arrangements that not provided for by the civil legislation of the Kyrgyz Republic</w:t>
      </w:r>
      <w:r w:rsidR="003A7FBB" w:rsidRPr="00D97B35">
        <w:rPr>
          <w:rFonts w:cstheme="minorHAnsi"/>
          <w:lang w:val="en-US"/>
        </w:rPr>
        <w:t>;</w:t>
      </w:r>
    </w:p>
    <w:p w14:paraId="1074E4A2" w14:textId="687ED15F" w:rsidR="003A7FBB" w:rsidRPr="00D97B35" w:rsidRDefault="003A7FBB" w:rsidP="005469E6">
      <w:pPr>
        <w:tabs>
          <w:tab w:val="left" w:pos="1574"/>
        </w:tabs>
        <w:spacing w:before="120" w:after="120" w:line="240" w:lineRule="auto"/>
        <w:jc w:val="both"/>
        <w:rPr>
          <w:rFonts w:cstheme="minorHAnsi"/>
          <w:lang w:val="en-US"/>
        </w:rPr>
      </w:pPr>
      <w:r w:rsidRPr="00D97B35">
        <w:rPr>
          <w:rFonts w:cstheme="minorHAnsi"/>
          <w:lang w:val="en-US"/>
        </w:rPr>
        <w:t xml:space="preserve">5) </w:t>
      </w:r>
      <w:r w:rsidR="00F41ADA" w:rsidRPr="00D97B35">
        <w:rPr>
          <w:rFonts w:cstheme="minorHAnsi"/>
          <w:lang w:val="en-US"/>
        </w:rPr>
        <w:t>using</w:t>
      </w:r>
      <w:r w:rsidR="00AF1E34" w:rsidRPr="00D97B35">
        <w:rPr>
          <w:rFonts w:cstheme="minorHAnsi"/>
          <w:lang w:val="en-US"/>
        </w:rPr>
        <w:t xml:space="preserve"> illegal and unidentified (anonymous) prepaid cards for performing any operation (transaction), unless other requirements for them are established by regulatory legal acts of the National Bank of the Kyrgyz Republic;</w:t>
      </w:r>
    </w:p>
    <w:p w14:paraId="60ED3067" w14:textId="432DAA6D" w:rsidR="00AF1E34" w:rsidRPr="00D97B35" w:rsidRDefault="00AF1E34" w:rsidP="005469E6">
      <w:pPr>
        <w:tabs>
          <w:tab w:val="left" w:pos="1574"/>
        </w:tabs>
        <w:spacing w:before="120" w:after="120" w:line="240" w:lineRule="auto"/>
        <w:jc w:val="both"/>
        <w:rPr>
          <w:rFonts w:cstheme="minorHAnsi"/>
          <w:lang w:val="en-US"/>
        </w:rPr>
      </w:pPr>
      <w:r w:rsidRPr="00D97B35">
        <w:rPr>
          <w:rFonts w:cstheme="minorHAnsi"/>
          <w:lang w:val="en-US"/>
        </w:rPr>
        <w:t xml:space="preserve">6) </w:t>
      </w:r>
      <w:r w:rsidR="00F41ADA" w:rsidRPr="00D97B35">
        <w:rPr>
          <w:rFonts w:cstheme="minorHAnsi"/>
          <w:lang w:val="en-US"/>
        </w:rPr>
        <w:t>opening and (or) managing anonymous accounts or accounts in obviously fictitious names;</w:t>
      </w:r>
    </w:p>
    <w:p w14:paraId="65031AF2" w14:textId="387D53BE" w:rsidR="00F41ADA" w:rsidRPr="00D97B35" w:rsidRDefault="00F41ADA" w:rsidP="005469E6">
      <w:pPr>
        <w:tabs>
          <w:tab w:val="left" w:pos="1574"/>
        </w:tabs>
        <w:spacing w:before="120" w:after="120" w:line="240" w:lineRule="auto"/>
        <w:jc w:val="both"/>
        <w:rPr>
          <w:rFonts w:cstheme="minorHAnsi"/>
          <w:lang w:val="en-US"/>
        </w:rPr>
      </w:pPr>
      <w:r w:rsidRPr="00D97B35">
        <w:rPr>
          <w:rFonts w:cstheme="minorHAnsi"/>
          <w:lang w:val="en-US"/>
        </w:rPr>
        <w:t>7) p</w:t>
      </w:r>
      <w:r w:rsidR="001851F3" w:rsidRPr="00D97B35">
        <w:rPr>
          <w:rFonts w:cstheme="minorHAnsi"/>
          <w:lang w:val="en-US"/>
        </w:rPr>
        <w:t>roviding services for transfer of monetary funds and values without relevant license and (or) registration in accordance with the legislation of the Kyrgyz Republic on the payment system.</w:t>
      </w:r>
    </w:p>
    <w:p w14:paraId="48B86B7A" w14:textId="5B4EC78F" w:rsidR="00553C2D" w:rsidRPr="00D97B35" w:rsidRDefault="00553C2D" w:rsidP="005469E6">
      <w:pPr>
        <w:tabs>
          <w:tab w:val="left" w:pos="1574"/>
        </w:tabs>
        <w:spacing w:before="120" w:after="120" w:line="240" w:lineRule="auto"/>
        <w:jc w:val="both"/>
        <w:rPr>
          <w:rFonts w:cstheme="minorHAnsi"/>
          <w:lang w:val="en-US"/>
        </w:rPr>
      </w:pPr>
      <w:r w:rsidRPr="00D97B35">
        <w:rPr>
          <w:rFonts w:cstheme="minorHAnsi"/>
          <w:lang w:val="en-US"/>
        </w:rPr>
        <w:t xml:space="preserve">2. </w:t>
      </w:r>
      <w:r w:rsidR="005365D4" w:rsidRPr="00D97B35">
        <w:rPr>
          <w:rFonts w:cstheme="minorHAnsi"/>
          <w:lang w:val="en-US"/>
        </w:rPr>
        <w:t xml:space="preserve">Senior </w:t>
      </w:r>
      <w:r w:rsidR="00E8226F" w:rsidRPr="00D97B35">
        <w:rPr>
          <w:rFonts w:cstheme="minorHAnsi"/>
          <w:lang w:val="en-US"/>
        </w:rPr>
        <w:t xml:space="preserve">management and employees of financial institutions and non-financial categories of persons are prohibited from notifying client and </w:t>
      </w:r>
      <w:r w:rsidR="00B25E08" w:rsidRPr="00D97B35">
        <w:rPr>
          <w:rFonts w:cstheme="minorHAnsi"/>
          <w:lang w:val="en-US"/>
        </w:rPr>
        <w:t xml:space="preserve">the third </w:t>
      </w:r>
      <w:r w:rsidR="00C55C27" w:rsidRPr="00D97B35">
        <w:rPr>
          <w:rFonts w:cstheme="minorHAnsi"/>
          <w:lang w:val="en-US"/>
        </w:rPr>
        <w:t>parties</w:t>
      </w:r>
      <w:r w:rsidR="00B25E08" w:rsidRPr="00D97B35">
        <w:rPr>
          <w:rFonts w:cstheme="minorHAnsi"/>
          <w:lang w:val="en-US"/>
        </w:rPr>
        <w:t xml:space="preserve"> or warn them about submission or upcoming submission of the suspicious </w:t>
      </w:r>
      <w:r w:rsidR="004A39AE">
        <w:rPr>
          <w:rFonts w:cstheme="minorHAnsi"/>
          <w:lang w:val="en-US"/>
        </w:rPr>
        <w:t>operations</w:t>
      </w:r>
      <w:r w:rsidR="004A39AE" w:rsidRPr="00D97B35">
        <w:rPr>
          <w:rFonts w:cstheme="minorHAnsi"/>
          <w:lang w:val="en-US"/>
        </w:rPr>
        <w:t xml:space="preserve"> </w:t>
      </w:r>
      <w:r w:rsidR="004A39AE">
        <w:rPr>
          <w:rFonts w:cstheme="minorHAnsi"/>
          <w:lang w:val="en-US"/>
        </w:rPr>
        <w:t>(</w:t>
      </w:r>
      <w:r w:rsidR="004A39AE" w:rsidRPr="00D97B35">
        <w:rPr>
          <w:rFonts w:cstheme="minorHAnsi"/>
          <w:lang w:val="en-US"/>
        </w:rPr>
        <w:t>transactions</w:t>
      </w:r>
      <w:r w:rsidR="004A39AE">
        <w:rPr>
          <w:rFonts w:cstheme="minorHAnsi"/>
          <w:lang w:val="en-US"/>
        </w:rPr>
        <w:t>)</w:t>
      </w:r>
      <w:r w:rsidR="004A39AE" w:rsidRPr="00D97B35">
        <w:rPr>
          <w:rFonts w:cstheme="minorHAnsi"/>
          <w:lang w:val="en-US"/>
        </w:rPr>
        <w:t xml:space="preserve"> </w:t>
      </w:r>
      <w:r w:rsidR="00B25E08" w:rsidRPr="00D97B35">
        <w:rPr>
          <w:rFonts w:cstheme="minorHAnsi"/>
          <w:lang w:val="en-US"/>
        </w:rPr>
        <w:t>reports or other requested information to the financial intelligence unit</w:t>
      </w:r>
      <w:r w:rsidR="00B874E2" w:rsidRPr="00D97B35">
        <w:rPr>
          <w:rFonts w:cstheme="minorHAnsi"/>
          <w:lang w:val="en-US"/>
        </w:rPr>
        <w:t xml:space="preserve">. </w:t>
      </w:r>
      <w:r w:rsidR="00854ABE" w:rsidRPr="00D97B35">
        <w:rPr>
          <w:rFonts w:cstheme="minorHAnsi"/>
          <w:lang w:val="en-US"/>
        </w:rPr>
        <w:t>T</w:t>
      </w:r>
      <w:r w:rsidR="00CB69F9" w:rsidRPr="00D97B35">
        <w:rPr>
          <w:rFonts w:cstheme="minorHAnsi"/>
          <w:lang w:val="en-US"/>
        </w:rPr>
        <w:t xml:space="preserve">he fact of submission of the suspicious </w:t>
      </w:r>
      <w:r w:rsidR="003007F0">
        <w:rPr>
          <w:rFonts w:cstheme="minorHAnsi"/>
          <w:lang w:val="en-US"/>
        </w:rPr>
        <w:t>operations</w:t>
      </w:r>
      <w:r w:rsidR="003007F0" w:rsidRPr="00D97B35">
        <w:rPr>
          <w:rFonts w:cstheme="minorHAnsi"/>
          <w:lang w:val="en-US"/>
        </w:rPr>
        <w:t xml:space="preserve"> </w:t>
      </w:r>
      <w:r w:rsidR="003007F0">
        <w:rPr>
          <w:rFonts w:cstheme="minorHAnsi"/>
          <w:lang w:val="en-US"/>
        </w:rPr>
        <w:t>(</w:t>
      </w:r>
      <w:r w:rsidR="003007F0" w:rsidRPr="00D97B35">
        <w:rPr>
          <w:rFonts w:cstheme="minorHAnsi"/>
          <w:lang w:val="en-US"/>
        </w:rPr>
        <w:t>transactions</w:t>
      </w:r>
      <w:r w:rsidR="003007F0">
        <w:rPr>
          <w:rFonts w:cstheme="minorHAnsi"/>
          <w:lang w:val="en-US"/>
        </w:rPr>
        <w:t>)</w:t>
      </w:r>
      <w:r w:rsidR="003007F0" w:rsidRPr="00D97B35">
        <w:rPr>
          <w:rFonts w:cstheme="minorHAnsi"/>
          <w:lang w:val="en-US"/>
        </w:rPr>
        <w:t xml:space="preserve"> </w:t>
      </w:r>
      <w:r w:rsidR="00CB69F9" w:rsidRPr="00D97B35">
        <w:rPr>
          <w:rFonts w:cstheme="minorHAnsi"/>
          <w:lang w:val="en-US"/>
        </w:rPr>
        <w:t xml:space="preserve">report </w:t>
      </w:r>
      <w:r w:rsidR="00854ABE" w:rsidRPr="00D97B35">
        <w:rPr>
          <w:rFonts w:cstheme="minorHAnsi"/>
          <w:lang w:val="en-US"/>
        </w:rPr>
        <w:t xml:space="preserve">to the financial intelligence unit may be disclosed only in circumstances of </w:t>
      </w:r>
      <w:r w:rsidR="00CE1391" w:rsidRPr="00D97B35">
        <w:rPr>
          <w:rFonts w:cstheme="minorHAnsi"/>
          <w:lang w:val="en-US"/>
        </w:rPr>
        <w:t>where testimony is required in accordance with the criminal procedure legislation of the Kyrgyz Republic</w:t>
      </w:r>
      <w:r w:rsidR="00D87C9D" w:rsidRPr="00D97B35">
        <w:rPr>
          <w:rFonts w:cstheme="minorHAnsi"/>
          <w:lang w:val="en-US"/>
        </w:rPr>
        <w:t>.</w:t>
      </w:r>
    </w:p>
    <w:p w14:paraId="01858CC3" w14:textId="65777E38" w:rsidR="00D87C9D" w:rsidRPr="006B35FC" w:rsidRDefault="00D87C9D" w:rsidP="005469E6">
      <w:pPr>
        <w:tabs>
          <w:tab w:val="left" w:pos="1574"/>
        </w:tabs>
        <w:spacing w:before="120" w:after="120" w:line="240" w:lineRule="auto"/>
        <w:jc w:val="both"/>
        <w:rPr>
          <w:rFonts w:cstheme="minorHAnsi"/>
          <w:lang w:val="en-US"/>
        </w:rPr>
      </w:pPr>
      <w:r w:rsidRPr="00D97B35">
        <w:rPr>
          <w:rFonts w:cstheme="minorHAnsi"/>
          <w:lang w:val="en-US"/>
        </w:rPr>
        <w:t xml:space="preserve">3. Officials of </w:t>
      </w:r>
      <w:r w:rsidR="009C41D7" w:rsidRPr="00D97B35">
        <w:rPr>
          <w:rFonts w:cstheme="minorHAnsi"/>
          <w:lang w:val="en-US"/>
        </w:rPr>
        <w:t xml:space="preserve">the financial intelligence unit, including senior officials and former employees as well as persons, who concluded </w:t>
      </w:r>
      <w:r w:rsidR="00AE4E84" w:rsidRPr="00D97B35">
        <w:rPr>
          <w:rFonts w:cstheme="minorHAnsi"/>
          <w:lang w:val="en-US"/>
        </w:rPr>
        <w:t xml:space="preserve">employment agreements with </w:t>
      </w:r>
      <w:r w:rsidR="00A56641">
        <w:rPr>
          <w:rFonts w:cstheme="minorHAnsi"/>
          <w:lang w:val="en-US"/>
        </w:rPr>
        <w:t xml:space="preserve">the </w:t>
      </w:r>
      <w:r w:rsidR="00AE4E84" w:rsidRPr="00D97B35">
        <w:rPr>
          <w:rFonts w:cstheme="minorHAnsi"/>
          <w:lang w:val="en-US"/>
        </w:rPr>
        <w:t xml:space="preserve">financial intelligence unit after termination of </w:t>
      </w:r>
      <w:r w:rsidR="00AE4E84" w:rsidRPr="00D97B35">
        <w:rPr>
          <w:rFonts w:cstheme="minorHAnsi"/>
          <w:lang w:val="en-US"/>
        </w:rPr>
        <w:lastRenderedPageBreak/>
        <w:t>service or employment are prohibited from disclosing, transferring and in any way using confidential information</w:t>
      </w:r>
      <w:r w:rsidR="00957CFE" w:rsidRPr="00D97B35">
        <w:rPr>
          <w:rFonts w:cstheme="minorHAnsi"/>
          <w:lang w:val="en-US"/>
        </w:rPr>
        <w:t xml:space="preserve"> about activities carried out by financial intelligence unit</w:t>
      </w:r>
      <w:r w:rsidR="0092501B" w:rsidRPr="00D97B35">
        <w:rPr>
          <w:rFonts w:cstheme="minorHAnsi"/>
          <w:lang w:val="en-US"/>
        </w:rPr>
        <w:t xml:space="preserve">, access to which is limited </w:t>
      </w:r>
      <w:r w:rsidR="00943688" w:rsidRPr="00D97B35">
        <w:rPr>
          <w:rFonts w:cstheme="minorHAnsi"/>
          <w:lang w:val="en-US"/>
        </w:rPr>
        <w:t xml:space="preserve">to the specific range of persons, or other official information that became known to them in connection with the performance of official or labor duties, except for the </w:t>
      </w:r>
      <w:r w:rsidR="002E18EC" w:rsidRPr="00D97B35">
        <w:rPr>
          <w:rFonts w:cstheme="minorHAnsi"/>
          <w:lang w:val="en-US"/>
        </w:rPr>
        <w:t>circumstances</w:t>
      </w:r>
      <w:r w:rsidR="00943688" w:rsidRPr="00D97B35">
        <w:rPr>
          <w:rFonts w:cstheme="minorHAnsi"/>
          <w:lang w:val="en-US"/>
        </w:rPr>
        <w:t xml:space="preserve"> provided for</w:t>
      </w:r>
      <w:r w:rsidR="0061766F">
        <w:rPr>
          <w:rFonts w:cstheme="minorHAnsi"/>
          <w:lang w:val="en-US"/>
        </w:rPr>
        <w:t xml:space="preserve"> by the present</w:t>
      </w:r>
      <w:r w:rsidR="00943688" w:rsidRPr="00D97B35">
        <w:rPr>
          <w:rFonts w:cstheme="minorHAnsi"/>
          <w:lang w:val="en-US"/>
        </w:rPr>
        <w:t xml:space="preserve"> Law, and when testimony is required in </w:t>
      </w:r>
      <w:r w:rsidR="00943688" w:rsidRPr="006B35FC">
        <w:rPr>
          <w:rFonts w:cstheme="minorHAnsi"/>
          <w:lang w:val="en-US"/>
        </w:rPr>
        <w:t>accordance with the criminal procedure legislation of the Kyrgyz Republic.</w:t>
      </w:r>
    </w:p>
    <w:p w14:paraId="13861A32" w14:textId="77777777" w:rsidR="00220A9F" w:rsidRPr="006B35FC" w:rsidRDefault="00202026" w:rsidP="005469E6">
      <w:pPr>
        <w:pStyle w:val="2"/>
        <w:spacing w:before="120" w:after="120" w:line="240" w:lineRule="auto"/>
        <w:jc w:val="center"/>
        <w:rPr>
          <w:rFonts w:asciiTheme="minorHAnsi" w:hAnsiTheme="minorHAnsi" w:cstheme="minorHAnsi"/>
          <w:b/>
          <w:color w:val="auto"/>
          <w:sz w:val="22"/>
          <w:szCs w:val="22"/>
          <w:lang w:val="en-US"/>
        </w:rPr>
      </w:pPr>
      <w:r w:rsidRPr="006B35FC">
        <w:rPr>
          <w:rFonts w:asciiTheme="minorHAnsi" w:hAnsiTheme="minorHAnsi" w:cstheme="minorHAnsi"/>
          <w:b/>
          <w:color w:val="auto"/>
          <w:sz w:val="22"/>
          <w:szCs w:val="22"/>
          <w:lang w:val="en-US"/>
        </w:rPr>
        <w:t xml:space="preserve">Article </w:t>
      </w:r>
      <w:r w:rsidR="00220A9F" w:rsidRPr="006B35FC">
        <w:rPr>
          <w:rFonts w:asciiTheme="minorHAnsi" w:hAnsiTheme="minorHAnsi" w:cstheme="minorHAnsi"/>
          <w:b/>
          <w:color w:val="auto"/>
          <w:sz w:val="22"/>
          <w:szCs w:val="22"/>
          <w:lang w:val="en-US"/>
        </w:rPr>
        <w:t>11</w:t>
      </w:r>
      <w:r w:rsidRPr="006B35FC">
        <w:rPr>
          <w:rFonts w:asciiTheme="minorHAnsi" w:hAnsiTheme="minorHAnsi" w:cstheme="minorHAnsi"/>
          <w:b/>
          <w:color w:val="auto"/>
          <w:sz w:val="22"/>
          <w:szCs w:val="22"/>
          <w:lang w:val="en-US"/>
        </w:rPr>
        <w:t xml:space="preserve">. </w:t>
      </w:r>
      <w:r w:rsidR="00220A9F" w:rsidRPr="006B35FC">
        <w:rPr>
          <w:rFonts w:asciiTheme="minorHAnsi" w:hAnsiTheme="minorHAnsi" w:cstheme="minorHAnsi"/>
          <w:b/>
          <w:color w:val="auto"/>
          <w:sz w:val="22"/>
          <w:szCs w:val="22"/>
          <w:lang w:val="en-US"/>
        </w:rPr>
        <w:t>Risk assessment of terrorist financing and legalization (laundering) of proceeds of crime</w:t>
      </w:r>
    </w:p>
    <w:p w14:paraId="1305E3C6" w14:textId="55422824" w:rsidR="00202026" w:rsidRPr="006B35FC" w:rsidRDefault="00834478" w:rsidP="005469E6">
      <w:pPr>
        <w:tabs>
          <w:tab w:val="left" w:pos="1574"/>
        </w:tabs>
        <w:spacing w:before="120" w:after="120" w:line="240" w:lineRule="auto"/>
        <w:jc w:val="both"/>
        <w:rPr>
          <w:rFonts w:cstheme="minorHAnsi"/>
          <w:lang w:val="en-US"/>
        </w:rPr>
      </w:pPr>
      <w:r w:rsidRPr="006B35FC">
        <w:rPr>
          <w:rFonts w:cstheme="minorHAnsi"/>
          <w:lang w:val="en-US"/>
        </w:rPr>
        <w:t xml:space="preserve">1. </w:t>
      </w:r>
      <w:r w:rsidR="0068392F" w:rsidRPr="006B35FC">
        <w:rPr>
          <w:rFonts w:cstheme="minorHAnsi"/>
          <w:lang w:val="en-US"/>
        </w:rPr>
        <w:t>Government of the Kyrgyz Republic establishes the following:</w:t>
      </w:r>
    </w:p>
    <w:p w14:paraId="660ABF1F" w14:textId="66D1580B" w:rsidR="0068392F" w:rsidRPr="00D97B35" w:rsidRDefault="0068392F"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124C13" w:rsidRPr="00D97B35">
        <w:rPr>
          <w:rFonts w:cstheme="minorHAnsi"/>
          <w:lang w:val="en-US"/>
        </w:rPr>
        <w:t xml:space="preserve">procedure for carrying out measures to identify and assess the risks of terrorist financing and legalization (laundering) of proceeds of crime </w:t>
      </w:r>
      <w:r w:rsidR="00141AEC" w:rsidRPr="00D97B35">
        <w:rPr>
          <w:rFonts w:cstheme="minorHAnsi"/>
          <w:lang w:val="en-US"/>
        </w:rPr>
        <w:t xml:space="preserve">existing </w:t>
      </w:r>
      <w:r w:rsidR="00124C13" w:rsidRPr="00D97B35">
        <w:rPr>
          <w:rFonts w:cstheme="minorHAnsi"/>
          <w:lang w:val="en-US"/>
        </w:rPr>
        <w:t>in the</w:t>
      </w:r>
      <w:r w:rsidR="007E3B89" w:rsidRPr="00D97B35">
        <w:rPr>
          <w:rFonts w:cstheme="minorHAnsi"/>
          <w:lang w:val="en-US"/>
        </w:rPr>
        <w:t xml:space="preserve"> Kyrgyz Republic (hereinafter – </w:t>
      </w:r>
      <w:r w:rsidR="00124C13" w:rsidRPr="00D97B35">
        <w:rPr>
          <w:rFonts w:cstheme="minorHAnsi"/>
          <w:lang w:val="en-US"/>
        </w:rPr>
        <w:t>national risk assessment);</w:t>
      </w:r>
    </w:p>
    <w:p w14:paraId="3F751665" w14:textId="58CBF62E" w:rsidR="007E3B89" w:rsidRPr="00D97B35" w:rsidRDefault="007E3B89" w:rsidP="005469E6">
      <w:pPr>
        <w:tabs>
          <w:tab w:val="left" w:pos="1574"/>
        </w:tabs>
        <w:spacing w:before="120" w:after="120" w:line="240" w:lineRule="auto"/>
        <w:jc w:val="both"/>
        <w:rPr>
          <w:rFonts w:cstheme="minorHAnsi"/>
          <w:lang w:val="en-US"/>
        </w:rPr>
      </w:pPr>
      <w:r w:rsidRPr="00D97B35">
        <w:rPr>
          <w:rFonts w:cstheme="minorHAnsi"/>
          <w:lang w:val="en-US"/>
        </w:rPr>
        <w:t>2) timeliness for carrying out national risk assessment;</w:t>
      </w:r>
    </w:p>
    <w:p w14:paraId="4BBADBC5" w14:textId="77777777" w:rsidR="009C2480" w:rsidRPr="00D97B35" w:rsidRDefault="00B902A2" w:rsidP="005469E6">
      <w:pPr>
        <w:tabs>
          <w:tab w:val="left" w:pos="1574"/>
        </w:tabs>
        <w:spacing w:before="120" w:after="120" w:line="240" w:lineRule="auto"/>
        <w:jc w:val="both"/>
        <w:rPr>
          <w:rFonts w:cstheme="minorHAnsi"/>
          <w:lang w:val="en-US"/>
        </w:rPr>
      </w:pPr>
      <w:r w:rsidRPr="00D97B35">
        <w:rPr>
          <w:rFonts w:cstheme="minorHAnsi"/>
          <w:lang w:val="en-US"/>
        </w:rPr>
        <w:t xml:space="preserve">3) </w:t>
      </w:r>
      <w:r w:rsidR="009C2480" w:rsidRPr="00D97B35">
        <w:rPr>
          <w:rFonts w:cstheme="minorHAnsi"/>
          <w:lang w:val="en-US"/>
        </w:rPr>
        <w:t>list of persons, engaged in national risk assessment;</w:t>
      </w:r>
    </w:p>
    <w:p w14:paraId="38D8AE44" w14:textId="3BC7CE4A" w:rsidR="00B902A2" w:rsidRPr="00D97B35" w:rsidRDefault="002F7A24" w:rsidP="005469E6">
      <w:pPr>
        <w:tabs>
          <w:tab w:val="left" w:pos="1574"/>
        </w:tabs>
        <w:spacing w:before="120" w:after="120" w:line="240" w:lineRule="auto"/>
        <w:jc w:val="both"/>
        <w:rPr>
          <w:rFonts w:cstheme="minorHAnsi"/>
          <w:lang w:val="en-US"/>
        </w:rPr>
      </w:pPr>
      <w:r w:rsidRPr="00D97B35">
        <w:rPr>
          <w:rFonts w:cstheme="minorHAnsi"/>
          <w:lang w:val="en-US"/>
        </w:rPr>
        <w:t xml:space="preserve">4) </w:t>
      </w:r>
      <w:r w:rsidR="00A44F9F" w:rsidRPr="00D97B35">
        <w:rPr>
          <w:rFonts w:cstheme="minorHAnsi"/>
          <w:lang w:val="en-US"/>
        </w:rPr>
        <w:t xml:space="preserve">procedure for the </w:t>
      </w:r>
      <w:r w:rsidR="005274BC" w:rsidRPr="00D97B35">
        <w:rPr>
          <w:rFonts w:cstheme="minorHAnsi"/>
          <w:lang w:val="en-US"/>
        </w:rPr>
        <w:t>composition</w:t>
      </w:r>
      <w:r w:rsidR="00A44F9F" w:rsidRPr="00D97B35">
        <w:rPr>
          <w:rFonts w:cstheme="minorHAnsi"/>
          <w:lang w:val="en-US"/>
        </w:rPr>
        <w:t>, approval and publication of the report on the results of national risk assessment.</w:t>
      </w:r>
    </w:p>
    <w:p w14:paraId="73CC1BB3" w14:textId="1091ADEA" w:rsidR="005F5879" w:rsidRPr="00D97B35" w:rsidRDefault="005F5879" w:rsidP="005469E6">
      <w:pPr>
        <w:tabs>
          <w:tab w:val="left" w:pos="1574"/>
        </w:tabs>
        <w:spacing w:before="120" w:after="120" w:line="240" w:lineRule="auto"/>
        <w:jc w:val="both"/>
        <w:rPr>
          <w:rFonts w:cstheme="minorHAnsi"/>
          <w:lang w:val="en-US"/>
        </w:rPr>
      </w:pPr>
      <w:r w:rsidRPr="00D97B35">
        <w:rPr>
          <w:rFonts w:cstheme="minorHAnsi"/>
          <w:lang w:val="en-US"/>
        </w:rPr>
        <w:t>2. On the basis of national risk assessment</w:t>
      </w:r>
      <w:r w:rsidR="00E97089" w:rsidRPr="00D97B35">
        <w:rPr>
          <w:rFonts w:cstheme="minorHAnsi"/>
          <w:lang w:val="en-US"/>
        </w:rPr>
        <w:t>,</w:t>
      </w:r>
      <w:r w:rsidRPr="00D97B35">
        <w:rPr>
          <w:rFonts w:cstheme="minorHAnsi"/>
          <w:lang w:val="en-US"/>
        </w:rPr>
        <w:t xml:space="preserve"> the following actions are taken:</w:t>
      </w:r>
    </w:p>
    <w:p w14:paraId="577C5304" w14:textId="50E1DFE8" w:rsidR="005F5879" w:rsidRPr="00D97B35" w:rsidRDefault="00E06363"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CB6E40" w:rsidRPr="00D97B35">
        <w:rPr>
          <w:rFonts w:cstheme="minorHAnsi"/>
          <w:lang w:val="en-US"/>
        </w:rPr>
        <w:t xml:space="preserve">Government of the Kyrgyz Republic develops and approves action plan (strategy) on measures aimed at mitigation of identified risks of </w:t>
      </w:r>
      <w:r w:rsidR="00DC2796" w:rsidRPr="00D97B35">
        <w:rPr>
          <w:rFonts w:cstheme="minorHAnsi"/>
          <w:lang w:val="en-US"/>
        </w:rPr>
        <w:t>terrorist financing and legalization (laundering) of proceeds of crime</w:t>
      </w:r>
      <w:r w:rsidR="00506E35" w:rsidRPr="00D97B35">
        <w:rPr>
          <w:rFonts w:cstheme="minorHAnsi"/>
          <w:lang w:val="en-US"/>
        </w:rPr>
        <w:t>;</w:t>
      </w:r>
    </w:p>
    <w:p w14:paraId="27ED2CF1" w14:textId="33A532FC" w:rsidR="00506E35" w:rsidRPr="00D97B35" w:rsidRDefault="00506E35" w:rsidP="005469E6">
      <w:pPr>
        <w:tabs>
          <w:tab w:val="left" w:pos="1574"/>
        </w:tabs>
        <w:spacing w:before="120" w:after="120" w:line="240" w:lineRule="auto"/>
        <w:jc w:val="both"/>
        <w:rPr>
          <w:rFonts w:cstheme="minorHAnsi"/>
          <w:lang w:val="en-US"/>
        </w:rPr>
      </w:pPr>
      <w:r w:rsidRPr="00D97B35">
        <w:rPr>
          <w:rFonts w:cstheme="minorHAnsi"/>
          <w:lang w:val="en-US"/>
        </w:rPr>
        <w:t xml:space="preserve">2) </w:t>
      </w:r>
      <w:r w:rsidR="00764569">
        <w:rPr>
          <w:rFonts w:cstheme="minorHAnsi"/>
          <w:lang w:val="en-US"/>
        </w:rPr>
        <w:t>s</w:t>
      </w:r>
      <w:r w:rsidR="00C20C7C" w:rsidRPr="00D97B35">
        <w:rPr>
          <w:rFonts w:cstheme="minorHAnsi"/>
          <w:lang w:val="en-US"/>
        </w:rPr>
        <w:t>ubjects</w:t>
      </w:r>
      <w:r w:rsidR="008A475B" w:rsidRPr="00D97B35">
        <w:rPr>
          <w:rFonts w:cstheme="minorHAnsi"/>
          <w:lang w:val="en-US"/>
        </w:rPr>
        <w:t xml:space="preserve"> taking measures aimed at</w:t>
      </w:r>
      <w:r w:rsidR="00C20C7C" w:rsidRPr="00D97B35">
        <w:rPr>
          <w:rFonts w:cstheme="minorHAnsi"/>
          <w:lang w:val="en-US"/>
        </w:rPr>
        <w:t xml:space="preserve"> counter</w:t>
      </w:r>
      <w:r w:rsidR="008A475B" w:rsidRPr="00D97B35">
        <w:rPr>
          <w:rFonts w:cstheme="minorHAnsi"/>
          <w:lang w:val="en-US"/>
        </w:rPr>
        <w:t>ing</w:t>
      </w:r>
      <w:r w:rsidR="00C20C7C" w:rsidRPr="00D97B35">
        <w:rPr>
          <w:rFonts w:cstheme="minorHAnsi"/>
          <w:lang w:val="en-US"/>
        </w:rPr>
        <w:t xml:space="preserve"> financing of terrorism and legalization (laundering) of proceeds of crime </w:t>
      </w:r>
      <w:r w:rsidR="0086160D" w:rsidRPr="00D97B35">
        <w:rPr>
          <w:rFonts w:cstheme="minorHAnsi"/>
          <w:lang w:val="en-US"/>
        </w:rPr>
        <w:t>apply risk based approach according to procedures, established by the Government of the Kyrgyz Republic.</w:t>
      </w:r>
    </w:p>
    <w:p w14:paraId="399EDC05" w14:textId="48DFDBAA" w:rsidR="00587041" w:rsidRPr="006B35FC" w:rsidRDefault="00587041" w:rsidP="005469E6">
      <w:pPr>
        <w:pStyle w:val="2"/>
        <w:spacing w:before="120" w:after="120" w:line="240" w:lineRule="auto"/>
        <w:jc w:val="center"/>
        <w:rPr>
          <w:rFonts w:asciiTheme="minorHAnsi" w:hAnsiTheme="minorHAnsi" w:cstheme="minorHAnsi"/>
          <w:b/>
          <w:color w:val="auto"/>
          <w:sz w:val="22"/>
          <w:szCs w:val="22"/>
          <w:lang w:val="en-US"/>
        </w:rPr>
      </w:pPr>
      <w:r w:rsidRPr="006B35FC">
        <w:rPr>
          <w:rFonts w:asciiTheme="minorHAnsi" w:hAnsiTheme="minorHAnsi" w:cstheme="minorHAnsi"/>
          <w:b/>
          <w:color w:val="auto"/>
          <w:sz w:val="22"/>
          <w:szCs w:val="22"/>
          <w:lang w:val="en-US"/>
        </w:rPr>
        <w:t xml:space="preserve">Article 12. </w:t>
      </w:r>
      <w:r w:rsidR="00724A13" w:rsidRPr="006B35FC">
        <w:rPr>
          <w:rFonts w:asciiTheme="minorHAnsi" w:hAnsiTheme="minorHAnsi" w:cstheme="minorHAnsi"/>
          <w:b/>
          <w:color w:val="auto"/>
          <w:sz w:val="22"/>
          <w:szCs w:val="22"/>
          <w:lang w:val="en-US"/>
        </w:rPr>
        <w:t>Sanctions list</w:t>
      </w:r>
    </w:p>
    <w:p w14:paraId="1E6B7BB1" w14:textId="06D59E2B" w:rsidR="00587041" w:rsidRPr="006B35FC" w:rsidRDefault="00587041" w:rsidP="005469E6">
      <w:pPr>
        <w:tabs>
          <w:tab w:val="left" w:pos="1574"/>
        </w:tabs>
        <w:spacing w:before="120" w:after="120" w:line="240" w:lineRule="auto"/>
        <w:jc w:val="both"/>
        <w:rPr>
          <w:rFonts w:cstheme="minorHAnsi"/>
          <w:lang w:val="en-US"/>
        </w:rPr>
      </w:pPr>
      <w:r w:rsidRPr="006B35FC">
        <w:rPr>
          <w:rFonts w:cstheme="minorHAnsi"/>
          <w:lang w:val="en-US"/>
        </w:rPr>
        <w:t xml:space="preserve">1. </w:t>
      </w:r>
      <w:r w:rsidR="006F7DD2" w:rsidRPr="006B35FC">
        <w:rPr>
          <w:rFonts w:cstheme="minorHAnsi"/>
          <w:lang w:val="en-US"/>
        </w:rPr>
        <w:t>Sanctions list includes the following</w:t>
      </w:r>
      <w:r w:rsidRPr="006B35FC">
        <w:rPr>
          <w:rFonts w:cstheme="minorHAnsi"/>
          <w:lang w:val="en-US"/>
        </w:rPr>
        <w:t>:</w:t>
      </w:r>
    </w:p>
    <w:p w14:paraId="43DC0936" w14:textId="55DA7C7D" w:rsidR="006B1F23" w:rsidRPr="00D97B35" w:rsidRDefault="006B1F23"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F96B6C" w:rsidRPr="00D97B35">
        <w:rPr>
          <w:rFonts w:cstheme="minorHAnsi"/>
          <w:lang w:val="en-US"/>
        </w:rPr>
        <w:t>Consolidated sanctions l</w:t>
      </w:r>
      <w:r w:rsidR="00907C38" w:rsidRPr="00D97B35">
        <w:rPr>
          <w:rFonts w:cstheme="minorHAnsi"/>
          <w:lang w:val="en-US"/>
        </w:rPr>
        <w:t>ist of the Kyrgyz Republic</w:t>
      </w:r>
      <w:r w:rsidR="00F96B6C" w:rsidRPr="00D97B35">
        <w:rPr>
          <w:rFonts w:cstheme="minorHAnsi"/>
          <w:lang w:val="en-US"/>
        </w:rPr>
        <w:t>;</w:t>
      </w:r>
    </w:p>
    <w:p w14:paraId="555C6D50" w14:textId="68B64654" w:rsidR="00F96B6C" w:rsidRPr="00D97B35" w:rsidRDefault="00BF0B60" w:rsidP="005469E6">
      <w:pPr>
        <w:tabs>
          <w:tab w:val="left" w:pos="1574"/>
        </w:tabs>
        <w:spacing w:before="120" w:after="120" w:line="240" w:lineRule="auto"/>
        <w:jc w:val="both"/>
        <w:rPr>
          <w:rFonts w:cstheme="minorHAnsi"/>
          <w:lang w:val="en-US"/>
        </w:rPr>
      </w:pPr>
      <w:r w:rsidRPr="00D97B35">
        <w:rPr>
          <w:rFonts w:cstheme="minorHAnsi"/>
          <w:lang w:val="en-US"/>
        </w:rPr>
        <w:t>2) Consolidated sanctions list of UNSCR designations;</w:t>
      </w:r>
    </w:p>
    <w:p w14:paraId="209AAB9C" w14:textId="24AD960B" w:rsidR="00BF0B60" w:rsidRPr="00D97B35" w:rsidRDefault="00BF0B60" w:rsidP="005469E6">
      <w:pPr>
        <w:tabs>
          <w:tab w:val="left" w:pos="1574"/>
        </w:tabs>
        <w:spacing w:before="120" w:after="120" w:line="240" w:lineRule="auto"/>
        <w:jc w:val="both"/>
        <w:rPr>
          <w:rFonts w:cstheme="minorHAnsi"/>
          <w:lang w:val="en-US"/>
        </w:rPr>
      </w:pPr>
      <w:r w:rsidRPr="00D97B35">
        <w:rPr>
          <w:rFonts w:cstheme="minorHAnsi"/>
          <w:lang w:val="en-US"/>
        </w:rPr>
        <w:t xml:space="preserve">2. </w:t>
      </w:r>
      <w:r w:rsidR="00C306A2" w:rsidRPr="00D97B35">
        <w:rPr>
          <w:rFonts w:cstheme="minorHAnsi"/>
          <w:lang w:val="en-US"/>
        </w:rPr>
        <w:t>Consolidated sanctions list of the Kyrgyz Republic is formed on the basis of one of the following documents:</w:t>
      </w:r>
    </w:p>
    <w:p w14:paraId="43571922" w14:textId="7913F06A" w:rsidR="00587041" w:rsidRPr="00D97B35" w:rsidRDefault="00DE277C"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625A4F" w:rsidRPr="00D97B35">
        <w:rPr>
          <w:rFonts w:cstheme="minorHAnsi"/>
          <w:lang w:val="en-US"/>
        </w:rPr>
        <w:t>d</w:t>
      </w:r>
      <w:r w:rsidR="00EF7261" w:rsidRPr="00D97B35">
        <w:rPr>
          <w:rFonts w:cstheme="minorHAnsi"/>
          <w:lang w:val="en-US"/>
        </w:rPr>
        <w:t>ecision of a court of the Kyrgyz Republic that came into legal force and found guilty in carry out terrorist or extremist activities or financing of such activities;</w:t>
      </w:r>
    </w:p>
    <w:p w14:paraId="33D3DB6F" w14:textId="42D7D0E5" w:rsidR="00D85A9E" w:rsidRPr="00D97B35" w:rsidRDefault="00651331" w:rsidP="005469E6">
      <w:pPr>
        <w:tabs>
          <w:tab w:val="left" w:pos="1574"/>
        </w:tabs>
        <w:spacing w:before="120" w:after="120" w:line="240" w:lineRule="auto"/>
        <w:jc w:val="both"/>
        <w:rPr>
          <w:rFonts w:cstheme="minorHAnsi"/>
          <w:lang w:val="en-US"/>
        </w:rPr>
      </w:pPr>
      <w:r w:rsidRPr="00D97B35">
        <w:rPr>
          <w:rFonts w:cstheme="minorHAnsi"/>
          <w:lang w:val="en-US"/>
        </w:rPr>
        <w:t xml:space="preserve">2) </w:t>
      </w:r>
      <w:r w:rsidR="00625A4F" w:rsidRPr="00D97B35">
        <w:rPr>
          <w:rFonts w:cstheme="minorHAnsi"/>
          <w:lang w:val="en-US"/>
        </w:rPr>
        <w:t>d</w:t>
      </w:r>
      <w:r w:rsidR="00E01F28" w:rsidRPr="00D97B35">
        <w:rPr>
          <w:rFonts w:cstheme="minorHAnsi"/>
          <w:lang w:val="en-US"/>
        </w:rPr>
        <w:t xml:space="preserve">ecision of a court of the Kyrgyz </w:t>
      </w:r>
      <w:r w:rsidR="00E646A5" w:rsidRPr="00D97B35">
        <w:rPr>
          <w:rFonts w:cstheme="minorHAnsi"/>
          <w:lang w:val="en-US"/>
        </w:rPr>
        <w:t>Republic that</w:t>
      </w:r>
      <w:r w:rsidR="00E01F28" w:rsidRPr="00D97B35">
        <w:rPr>
          <w:rFonts w:cstheme="minorHAnsi"/>
          <w:lang w:val="en-US"/>
        </w:rPr>
        <w:t xml:space="preserve"> came into legal force</w:t>
      </w:r>
      <w:r w:rsidR="00940158" w:rsidRPr="00D97B35">
        <w:rPr>
          <w:rFonts w:cstheme="minorHAnsi"/>
          <w:lang w:val="en-US"/>
        </w:rPr>
        <w:t xml:space="preserve"> on</w:t>
      </w:r>
      <w:r w:rsidR="001F1E0E" w:rsidRPr="00D97B35">
        <w:rPr>
          <w:rFonts w:cstheme="minorHAnsi"/>
          <w:lang w:val="en-US"/>
        </w:rPr>
        <w:t xml:space="preserve"> recognition and</w:t>
      </w:r>
      <w:r w:rsidR="00940158" w:rsidRPr="00D97B35">
        <w:rPr>
          <w:rFonts w:cstheme="minorHAnsi"/>
          <w:lang w:val="en-US"/>
        </w:rPr>
        <w:t xml:space="preserve"> liquidation or prohibition of the activity of </w:t>
      </w:r>
      <w:r w:rsidR="00773DAF" w:rsidRPr="00D97B35">
        <w:rPr>
          <w:rFonts w:cstheme="minorHAnsi"/>
          <w:lang w:val="en-US"/>
        </w:rPr>
        <w:t xml:space="preserve">group, </w:t>
      </w:r>
      <w:r w:rsidR="00940158" w:rsidRPr="00D97B35">
        <w:rPr>
          <w:rFonts w:cstheme="minorHAnsi"/>
          <w:lang w:val="en-US"/>
        </w:rPr>
        <w:t>organization</w:t>
      </w:r>
      <w:r w:rsidR="00D85A9E" w:rsidRPr="00D97B35">
        <w:rPr>
          <w:rFonts w:cstheme="minorHAnsi"/>
          <w:lang w:val="en-US"/>
        </w:rPr>
        <w:t xml:space="preserve"> </w:t>
      </w:r>
      <w:r w:rsidR="001F1E0E" w:rsidRPr="00D97B35">
        <w:rPr>
          <w:rFonts w:cstheme="minorHAnsi"/>
          <w:lang w:val="en-US"/>
        </w:rPr>
        <w:t>or legal entity that carries out terrorist or extremist activities or financing of such activities</w:t>
      </w:r>
      <w:r w:rsidR="008226B5" w:rsidRPr="00D97B35">
        <w:rPr>
          <w:rFonts w:cstheme="minorHAnsi"/>
          <w:lang w:val="en-US"/>
        </w:rPr>
        <w:t>;</w:t>
      </w:r>
    </w:p>
    <w:p w14:paraId="61AFECC6" w14:textId="1BB71593" w:rsidR="00651331" w:rsidRPr="00D97B35" w:rsidRDefault="00B87C43" w:rsidP="005469E6">
      <w:pPr>
        <w:tabs>
          <w:tab w:val="left" w:pos="1574"/>
        </w:tabs>
        <w:spacing w:before="120" w:after="120" w:line="240" w:lineRule="auto"/>
        <w:jc w:val="both"/>
        <w:rPr>
          <w:rFonts w:cstheme="minorHAnsi"/>
          <w:lang w:val="en-US"/>
        </w:rPr>
      </w:pPr>
      <w:r w:rsidRPr="00D97B35">
        <w:rPr>
          <w:rFonts w:cstheme="minorHAnsi"/>
          <w:lang w:val="en-US"/>
        </w:rPr>
        <w:t>3) notification of suspicion issued in the Kyrgyz Republic in relation to natural person suspected of carrying out terrorist or extremist activities or financing this activity;</w:t>
      </w:r>
    </w:p>
    <w:p w14:paraId="00466D66" w14:textId="11F4919D" w:rsidR="00880511" w:rsidRPr="00D97B35" w:rsidRDefault="00880511" w:rsidP="005469E6">
      <w:pPr>
        <w:tabs>
          <w:tab w:val="left" w:pos="1574"/>
        </w:tabs>
        <w:spacing w:before="120" w:after="120" w:line="240" w:lineRule="auto"/>
        <w:jc w:val="both"/>
        <w:rPr>
          <w:rFonts w:cstheme="minorHAnsi"/>
          <w:lang w:val="en-US"/>
        </w:rPr>
      </w:pPr>
      <w:r w:rsidRPr="00D97B35">
        <w:rPr>
          <w:rFonts w:cstheme="minorHAnsi"/>
          <w:lang w:val="en-US"/>
        </w:rPr>
        <w:t xml:space="preserve">4) </w:t>
      </w:r>
      <w:r w:rsidR="00EF60F4" w:rsidRPr="00D97B35">
        <w:rPr>
          <w:rFonts w:cstheme="minorHAnsi"/>
          <w:lang w:val="en-US"/>
        </w:rPr>
        <w:t xml:space="preserve">decision of an authorized official of </w:t>
      </w:r>
      <w:r w:rsidR="00EF60F4" w:rsidRPr="0036718A">
        <w:rPr>
          <w:rFonts w:cstheme="minorHAnsi"/>
          <w:lang w:val="en-US"/>
        </w:rPr>
        <w:t>an inquiry body</w:t>
      </w:r>
      <w:r w:rsidR="00EF60F4" w:rsidRPr="00D97B35">
        <w:rPr>
          <w:rFonts w:cstheme="minorHAnsi"/>
          <w:lang w:val="en-US"/>
        </w:rPr>
        <w:t>, an investigator or a court to declare</w:t>
      </w:r>
      <w:r w:rsidR="00FE07EF" w:rsidRPr="00D97B35">
        <w:rPr>
          <w:rFonts w:cstheme="minorHAnsi"/>
          <w:lang w:val="en-US"/>
        </w:rPr>
        <w:t xml:space="preserve"> a suspect, accused or convicted of terrorist or extremist activities or financing of such</w:t>
      </w:r>
      <w:r w:rsidR="00DC0766" w:rsidRPr="00D97B35">
        <w:rPr>
          <w:rFonts w:cstheme="minorHAnsi"/>
          <w:lang w:val="en-US"/>
        </w:rPr>
        <w:t xml:space="preserve"> activities</w:t>
      </w:r>
      <w:r w:rsidR="00E8381E" w:rsidRPr="00D97B35">
        <w:rPr>
          <w:rFonts w:cstheme="minorHAnsi"/>
          <w:lang w:val="en-US"/>
        </w:rPr>
        <w:t xml:space="preserve"> wanted </w:t>
      </w:r>
      <w:r w:rsidR="00EF60F4" w:rsidRPr="00D97B35">
        <w:rPr>
          <w:rFonts w:cstheme="minorHAnsi"/>
          <w:lang w:val="en-US"/>
        </w:rPr>
        <w:t>(national</w:t>
      </w:r>
      <w:r w:rsidR="00E8381E" w:rsidRPr="00D97B35">
        <w:rPr>
          <w:rFonts w:cstheme="minorHAnsi"/>
          <w:lang w:val="en-US"/>
        </w:rPr>
        <w:t>ly</w:t>
      </w:r>
      <w:r w:rsidR="00EF60F4" w:rsidRPr="00D97B35">
        <w:rPr>
          <w:rFonts w:cstheme="minorHAnsi"/>
          <w:lang w:val="en-US"/>
        </w:rPr>
        <w:t xml:space="preserve"> or international</w:t>
      </w:r>
      <w:r w:rsidR="00E8381E" w:rsidRPr="00D97B35">
        <w:rPr>
          <w:rFonts w:cstheme="minorHAnsi"/>
          <w:lang w:val="en-US"/>
        </w:rPr>
        <w:t>ly);</w:t>
      </w:r>
    </w:p>
    <w:p w14:paraId="5751CAB4" w14:textId="6A0BDC6D" w:rsidR="00D4148B" w:rsidRPr="00D97B35" w:rsidRDefault="00D4148B" w:rsidP="005469E6">
      <w:pPr>
        <w:tabs>
          <w:tab w:val="left" w:pos="1574"/>
        </w:tabs>
        <w:spacing w:before="120" w:after="120" w:line="240" w:lineRule="auto"/>
        <w:jc w:val="both"/>
        <w:rPr>
          <w:rFonts w:cstheme="minorHAnsi"/>
          <w:lang w:val="en-US"/>
        </w:rPr>
      </w:pPr>
      <w:r w:rsidRPr="00D97B35">
        <w:rPr>
          <w:rFonts w:cstheme="minorHAnsi"/>
          <w:lang w:val="en-US"/>
        </w:rPr>
        <w:t xml:space="preserve">5) </w:t>
      </w:r>
      <w:r w:rsidR="00342E0D" w:rsidRPr="00D97B35">
        <w:rPr>
          <w:rFonts w:cstheme="minorHAnsi"/>
          <w:lang w:val="en-US"/>
        </w:rPr>
        <w:t xml:space="preserve">document issued by national security authority, internal affairs authority or financial intelligence </w:t>
      </w:r>
      <w:r w:rsidR="00133B22" w:rsidRPr="00D97B35">
        <w:rPr>
          <w:rFonts w:cstheme="minorHAnsi"/>
          <w:lang w:val="en-US"/>
        </w:rPr>
        <w:t>unit</w:t>
      </w:r>
      <w:r w:rsidR="00342E0D" w:rsidRPr="00D97B35">
        <w:rPr>
          <w:rFonts w:cstheme="minorHAnsi"/>
          <w:lang w:val="en-US"/>
        </w:rPr>
        <w:t xml:space="preserve"> of </w:t>
      </w:r>
      <w:r w:rsidR="00133B22" w:rsidRPr="00D97B35">
        <w:rPr>
          <w:rFonts w:cstheme="minorHAnsi"/>
          <w:lang w:val="en-US"/>
        </w:rPr>
        <w:t>the Kyrgyz Republic, prepared on the basis of available</w:t>
      </w:r>
      <w:r w:rsidR="00342E0D" w:rsidRPr="00D97B35">
        <w:rPr>
          <w:rFonts w:cstheme="minorHAnsi"/>
          <w:lang w:val="en-US"/>
        </w:rPr>
        <w:t xml:space="preserve"> </w:t>
      </w:r>
      <w:r w:rsidR="00E964EF" w:rsidRPr="00D97B35">
        <w:rPr>
          <w:rFonts w:cstheme="minorHAnsi"/>
          <w:lang w:val="en-US"/>
        </w:rPr>
        <w:t xml:space="preserve">reasonable information that natural </w:t>
      </w:r>
      <w:r w:rsidR="00342E0D" w:rsidRPr="00D97B35">
        <w:rPr>
          <w:rFonts w:cstheme="minorHAnsi"/>
          <w:lang w:val="en-US"/>
        </w:rPr>
        <w:t xml:space="preserve">and legal </w:t>
      </w:r>
      <w:r w:rsidR="00E964EF" w:rsidRPr="00D97B35">
        <w:rPr>
          <w:rFonts w:cstheme="minorHAnsi"/>
          <w:lang w:val="en-US"/>
        </w:rPr>
        <w:t>persons</w:t>
      </w:r>
      <w:r w:rsidR="00342E0D" w:rsidRPr="00D97B35">
        <w:rPr>
          <w:rFonts w:cstheme="minorHAnsi"/>
          <w:lang w:val="en-US"/>
        </w:rPr>
        <w:t>, groups, organizations</w:t>
      </w:r>
      <w:r w:rsidR="00E964EF" w:rsidRPr="00D97B35">
        <w:rPr>
          <w:rFonts w:cstheme="minorHAnsi"/>
          <w:lang w:val="en-US"/>
        </w:rPr>
        <w:t>:</w:t>
      </w:r>
    </w:p>
    <w:p w14:paraId="273642E1" w14:textId="072D7AA4" w:rsidR="0082638B" w:rsidRPr="00D97B35" w:rsidRDefault="0082638B" w:rsidP="005469E6">
      <w:pPr>
        <w:tabs>
          <w:tab w:val="left" w:pos="1574"/>
        </w:tabs>
        <w:spacing w:before="120" w:after="120" w:line="240" w:lineRule="auto"/>
        <w:jc w:val="both"/>
        <w:rPr>
          <w:rFonts w:cstheme="minorHAnsi"/>
          <w:lang w:val="en-US"/>
        </w:rPr>
      </w:pPr>
      <w:r w:rsidRPr="00D97B35">
        <w:rPr>
          <w:rFonts w:cstheme="minorHAnsi"/>
          <w:lang w:val="en-US"/>
        </w:rPr>
        <w:t xml:space="preserve">a) </w:t>
      </w:r>
      <w:r w:rsidR="0015451B" w:rsidRPr="00D97B35">
        <w:rPr>
          <w:rFonts w:cstheme="minorHAnsi"/>
          <w:lang w:val="en-US"/>
        </w:rPr>
        <w:t xml:space="preserve">directly or indirectly participate in </w:t>
      </w:r>
      <w:r w:rsidR="004176FE" w:rsidRPr="00D97B35">
        <w:rPr>
          <w:rFonts w:cstheme="minorHAnsi"/>
          <w:lang w:val="en-US"/>
        </w:rPr>
        <w:t>financing, planning,</w:t>
      </w:r>
      <w:r w:rsidR="004459E0" w:rsidRPr="00D97B35">
        <w:rPr>
          <w:rFonts w:cstheme="minorHAnsi"/>
          <w:lang w:val="en-US"/>
        </w:rPr>
        <w:t xml:space="preserve"> facilitating,</w:t>
      </w:r>
      <w:r w:rsidR="004176FE" w:rsidRPr="00D97B35">
        <w:rPr>
          <w:rFonts w:cstheme="minorHAnsi"/>
          <w:lang w:val="en-US"/>
        </w:rPr>
        <w:t xml:space="preserve"> </w:t>
      </w:r>
      <w:r w:rsidR="00617E23" w:rsidRPr="00D97B35">
        <w:rPr>
          <w:rFonts w:cstheme="minorHAnsi"/>
          <w:lang w:val="en-US"/>
        </w:rPr>
        <w:t xml:space="preserve">preparing, committing </w:t>
      </w:r>
      <w:r w:rsidR="004459E0" w:rsidRPr="00D97B35">
        <w:rPr>
          <w:rFonts w:cstheme="minorHAnsi"/>
          <w:lang w:val="en-US"/>
        </w:rPr>
        <w:t>of terrorist</w:t>
      </w:r>
      <w:r w:rsidR="00617E23" w:rsidRPr="00D97B35">
        <w:rPr>
          <w:rFonts w:cstheme="minorHAnsi"/>
          <w:lang w:val="en-US"/>
        </w:rPr>
        <w:t xml:space="preserve"> or extremist</w:t>
      </w:r>
      <w:r w:rsidR="004459E0" w:rsidRPr="00D97B35">
        <w:rPr>
          <w:rFonts w:cstheme="minorHAnsi"/>
          <w:lang w:val="en-US"/>
        </w:rPr>
        <w:t xml:space="preserve"> </w:t>
      </w:r>
      <w:r w:rsidR="00617E23" w:rsidRPr="00D97B35">
        <w:rPr>
          <w:rFonts w:cstheme="minorHAnsi"/>
          <w:lang w:val="en-US"/>
        </w:rPr>
        <w:t>activities or financing proliferation of weapons of mass destruction;</w:t>
      </w:r>
    </w:p>
    <w:p w14:paraId="35E1E86B" w14:textId="23F8A43D" w:rsidR="00C35AFF" w:rsidRPr="00D97B35" w:rsidRDefault="00C35AFF" w:rsidP="005469E6">
      <w:pPr>
        <w:tabs>
          <w:tab w:val="left" w:pos="1574"/>
        </w:tabs>
        <w:spacing w:before="120" w:after="120" w:line="240" w:lineRule="auto"/>
        <w:jc w:val="both"/>
        <w:rPr>
          <w:rFonts w:cstheme="minorHAnsi"/>
          <w:lang w:val="en-US"/>
        </w:rPr>
      </w:pPr>
      <w:r w:rsidRPr="00D97B35">
        <w:rPr>
          <w:rFonts w:cstheme="minorHAnsi"/>
          <w:lang w:val="en-US"/>
        </w:rPr>
        <w:t>b) directly or indirectly are under control of persons, groups or organizations</w:t>
      </w:r>
      <w:r w:rsidR="003E1292" w:rsidRPr="00D97B35">
        <w:rPr>
          <w:rFonts w:cstheme="minorHAnsi"/>
          <w:lang w:val="en-US"/>
        </w:rPr>
        <w:t>, carrying out terrorist or extremist activities or proliferation of weapons of mass destruction</w:t>
      </w:r>
      <w:r w:rsidR="001A112A" w:rsidRPr="00D97B35">
        <w:rPr>
          <w:rFonts w:cstheme="minorHAnsi"/>
          <w:lang w:val="en-US"/>
        </w:rPr>
        <w:t xml:space="preserve"> or acting </w:t>
      </w:r>
      <w:r w:rsidR="001A102C" w:rsidRPr="00D97B35">
        <w:rPr>
          <w:rFonts w:cstheme="minorHAnsi"/>
          <w:lang w:val="en-US"/>
        </w:rPr>
        <w:t xml:space="preserve">on behalf or at the direction </w:t>
      </w:r>
      <w:r w:rsidR="0043185F" w:rsidRPr="00D97B35">
        <w:rPr>
          <w:rFonts w:cstheme="minorHAnsi"/>
          <w:lang w:val="en-US"/>
        </w:rPr>
        <w:t>of persons, groups and organizations, carrying out mentioned activities;</w:t>
      </w:r>
    </w:p>
    <w:p w14:paraId="7F51BC72" w14:textId="1D8F29DE" w:rsidR="0091069A" w:rsidRPr="00D97B35" w:rsidRDefault="0091069A" w:rsidP="005469E6">
      <w:pPr>
        <w:tabs>
          <w:tab w:val="left" w:pos="1574"/>
        </w:tabs>
        <w:spacing w:before="120" w:after="120" w:line="240" w:lineRule="auto"/>
        <w:jc w:val="both"/>
        <w:rPr>
          <w:rFonts w:cstheme="minorHAnsi"/>
          <w:lang w:val="en-US"/>
        </w:rPr>
      </w:pPr>
      <w:r w:rsidRPr="00D97B35">
        <w:rPr>
          <w:rFonts w:cstheme="minorHAnsi"/>
          <w:lang w:val="en-US"/>
        </w:rPr>
        <w:lastRenderedPageBreak/>
        <w:t xml:space="preserve">6) </w:t>
      </w:r>
      <w:r w:rsidR="00501367" w:rsidRPr="00D97B35">
        <w:rPr>
          <w:rFonts w:cstheme="minorHAnsi"/>
          <w:lang w:val="en-US"/>
        </w:rPr>
        <w:t xml:space="preserve">decision (ruling) of a court of a foreign state on the conviction of natural persons, groups and organizations for carrying out terrorist or extremist activities or financing </w:t>
      </w:r>
      <w:r w:rsidR="00DC0766" w:rsidRPr="00D97B35">
        <w:rPr>
          <w:rFonts w:cstheme="minorHAnsi"/>
          <w:lang w:val="en-US"/>
        </w:rPr>
        <w:t>of such</w:t>
      </w:r>
      <w:r w:rsidR="00501367" w:rsidRPr="00D97B35">
        <w:rPr>
          <w:rFonts w:cstheme="minorHAnsi"/>
          <w:lang w:val="en-US"/>
        </w:rPr>
        <w:t xml:space="preserve"> activit</w:t>
      </w:r>
      <w:r w:rsidR="00DC0766" w:rsidRPr="00D97B35">
        <w:rPr>
          <w:rFonts w:cstheme="minorHAnsi"/>
          <w:lang w:val="en-US"/>
        </w:rPr>
        <w:t>ies</w:t>
      </w:r>
      <w:r w:rsidR="00501367" w:rsidRPr="00D97B35">
        <w:rPr>
          <w:rFonts w:cstheme="minorHAnsi"/>
          <w:lang w:val="en-US"/>
        </w:rPr>
        <w:t xml:space="preserve">, recognized in the Kyrgyz Republic </w:t>
      </w:r>
      <w:r w:rsidR="00BF6E15" w:rsidRPr="00D97B35">
        <w:rPr>
          <w:rFonts w:cstheme="minorHAnsi"/>
          <w:lang w:val="en-US"/>
        </w:rPr>
        <w:t>according to</w:t>
      </w:r>
      <w:r w:rsidR="00501367" w:rsidRPr="00D97B35">
        <w:rPr>
          <w:rFonts w:cstheme="minorHAnsi"/>
          <w:lang w:val="en-US"/>
        </w:rPr>
        <w:t xml:space="preserve"> international treaties of the Kyrg</w:t>
      </w:r>
      <w:r w:rsidR="001356F3" w:rsidRPr="00D97B35">
        <w:rPr>
          <w:rFonts w:cstheme="minorHAnsi"/>
          <w:lang w:val="en-US"/>
        </w:rPr>
        <w:t>yz Republic or on the principle</w:t>
      </w:r>
      <w:r w:rsidR="00501367" w:rsidRPr="00D97B35">
        <w:rPr>
          <w:rFonts w:cstheme="minorHAnsi"/>
          <w:lang w:val="en-US"/>
        </w:rPr>
        <w:t xml:space="preserve"> of reciprocity;</w:t>
      </w:r>
    </w:p>
    <w:p w14:paraId="4B0AF764" w14:textId="39914749" w:rsidR="000B1A1C" w:rsidRPr="00D97B35" w:rsidRDefault="000B1A1C" w:rsidP="005469E6">
      <w:pPr>
        <w:tabs>
          <w:tab w:val="left" w:pos="1574"/>
        </w:tabs>
        <w:spacing w:before="120" w:after="120" w:line="240" w:lineRule="auto"/>
        <w:jc w:val="both"/>
        <w:rPr>
          <w:rFonts w:cstheme="minorHAnsi"/>
          <w:lang w:val="en-US"/>
        </w:rPr>
      </w:pPr>
      <w:r w:rsidRPr="00D97B35">
        <w:rPr>
          <w:rFonts w:cstheme="minorHAnsi"/>
          <w:lang w:val="en-US"/>
        </w:rPr>
        <w:t>7)</w:t>
      </w:r>
      <w:r w:rsidR="004C0020" w:rsidRPr="00D97B35">
        <w:rPr>
          <w:rFonts w:cstheme="minorHAnsi"/>
          <w:lang w:val="en-US"/>
        </w:rPr>
        <w:t xml:space="preserve"> list of </w:t>
      </w:r>
      <w:r w:rsidR="00B96E19" w:rsidRPr="00D97B35">
        <w:rPr>
          <w:rFonts w:cstheme="minorHAnsi"/>
          <w:lang w:val="en-US"/>
        </w:rPr>
        <w:t>natural and legal persons, groups and entities in respect of which there is information, on their complicity in terrorism or extremist activity and proliferation of weapons of mass destruction</w:t>
      </w:r>
      <w:r w:rsidR="004C0020" w:rsidRPr="00D97B35">
        <w:rPr>
          <w:rFonts w:cstheme="minorHAnsi"/>
          <w:lang w:val="en-US"/>
        </w:rPr>
        <w:t>, formed by a foreign state, an interna</w:t>
      </w:r>
      <w:r w:rsidR="00B96E19" w:rsidRPr="00D97B35">
        <w:rPr>
          <w:rFonts w:cstheme="minorHAnsi"/>
          <w:lang w:val="en-US"/>
        </w:rPr>
        <w:t>tional organization or its</w:t>
      </w:r>
      <w:r w:rsidR="004C0020" w:rsidRPr="00D97B35">
        <w:rPr>
          <w:rFonts w:cstheme="minorHAnsi"/>
          <w:lang w:val="en-US"/>
        </w:rPr>
        <w:t xml:space="preserve"> authorized body, rec</w:t>
      </w:r>
      <w:r w:rsidR="00B96E19" w:rsidRPr="00D97B35">
        <w:rPr>
          <w:rFonts w:cstheme="minorHAnsi"/>
          <w:lang w:val="en-US"/>
        </w:rPr>
        <w:t>ognized in the Kyrgyz Republic i</w:t>
      </w:r>
      <w:r w:rsidR="004C0020" w:rsidRPr="00D97B35">
        <w:rPr>
          <w:rFonts w:cstheme="minorHAnsi"/>
          <w:lang w:val="en-US"/>
        </w:rPr>
        <w:t xml:space="preserve">n </w:t>
      </w:r>
      <w:r w:rsidR="00B96E19" w:rsidRPr="00D97B35">
        <w:rPr>
          <w:rFonts w:cstheme="minorHAnsi"/>
          <w:lang w:val="en-US"/>
        </w:rPr>
        <w:t>accordance to</w:t>
      </w:r>
      <w:r w:rsidR="004C0020" w:rsidRPr="00D97B35">
        <w:rPr>
          <w:rFonts w:cstheme="minorHAnsi"/>
          <w:lang w:val="en-US"/>
        </w:rPr>
        <w:t xml:space="preserve"> international treaties of the Kyrgyz Republic or on the principles of reciprocity</w:t>
      </w:r>
      <w:r w:rsidR="0006090C" w:rsidRPr="00D97B35">
        <w:rPr>
          <w:rFonts w:cstheme="minorHAnsi"/>
          <w:lang w:val="en-US"/>
        </w:rPr>
        <w:t>;</w:t>
      </w:r>
    </w:p>
    <w:p w14:paraId="36E991F5" w14:textId="763B4B67" w:rsidR="0006090C" w:rsidRPr="00D97B35" w:rsidRDefault="0006090C" w:rsidP="005469E6">
      <w:pPr>
        <w:tabs>
          <w:tab w:val="left" w:pos="1574"/>
        </w:tabs>
        <w:spacing w:before="120" w:after="120" w:line="240" w:lineRule="auto"/>
        <w:jc w:val="both"/>
        <w:rPr>
          <w:rFonts w:cstheme="minorHAnsi"/>
          <w:lang w:val="en-US"/>
        </w:rPr>
      </w:pPr>
      <w:r w:rsidRPr="00D97B35">
        <w:rPr>
          <w:rFonts w:cstheme="minorHAnsi"/>
          <w:lang w:val="en-US"/>
        </w:rPr>
        <w:t xml:space="preserve">8) </w:t>
      </w:r>
      <w:r w:rsidR="00CA2D43" w:rsidRPr="00D97B35">
        <w:rPr>
          <w:rFonts w:cstheme="minorHAnsi"/>
          <w:lang w:val="en-US"/>
        </w:rPr>
        <w:t>international request of the competent authority of a foreign state or international organization in relation to persons, groups and organizations participating in terrorist or extremist activities and proliferation of we</w:t>
      </w:r>
      <w:r w:rsidR="000C162B" w:rsidRPr="00D97B35">
        <w:rPr>
          <w:rFonts w:cstheme="minorHAnsi"/>
          <w:lang w:val="en-US"/>
        </w:rPr>
        <w:t>apons of mass destruction, or</w:t>
      </w:r>
      <w:r w:rsidR="00CA2D43" w:rsidRPr="00D97B35">
        <w:rPr>
          <w:rFonts w:cstheme="minorHAnsi"/>
          <w:lang w:val="en-US"/>
        </w:rPr>
        <w:t xml:space="preserve"> financing such activities</w:t>
      </w:r>
      <w:r w:rsidR="00222ADA" w:rsidRPr="00D97B35">
        <w:rPr>
          <w:rFonts w:cstheme="minorHAnsi"/>
          <w:lang w:val="en-US"/>
        </w:rPr>
        <w:t>.</w:t>
      </w:r>
    </w:p>
    <w:p w14:paraId="3A6956FF" w14:textId="198BB8CF" w:rsidR="00222ADA" w:rsidRPr="00D97B35" w:rsidRDefault="00222ADA" w:rsidP="005469E6">
      <w:pPr>
        <w:tabs>
          <w:tab w:val="left" w:pos="1574"/>
        </w:tabs>
        <w:spacing w:before="120" w:after="120" w:line="240" w:lineRule="auto"/>
        <w:jc w:val="both"/>
        <w:rPr>
          <w:rFonts w:cstheme="minorHAnsi"/>
          <w:lang w:val="en-US"/>
        </w:rPr>
      </w:pPr>
      <w:r w:rsidRPr="00D97B35">
        <w:rPr>
          <w:rFonts w:cstheme="minorHAnsi"/>
          <w:lang w:val="en-US"/>
        </w:rPr>
        <w:t>3. The following information al</w:t>
      </w:r>
      <w:r w:rsidR="001756F6" w:rsidRPr="00D97B35">
        <w:rPr>
          <w:rFonts w:cstheme="minorHAnsi"/>
          <w:lang w:val="en-US"/>
        </w:rPr>
        <w:t>so exists in the C</w:t>
      </w:r>
      <w:r w:rsidRPr="00D97B35">
        <w:rPr>
          <w:rFonts w:cstheme="minorHAnsi"/>
          <w:lang w:val="en-US"/>
        </w:rPr>
        <w:t>onsolidated sanctions list of the Kyrgyz Republic:</w:t>
      </w:r>
    </w:p>
    <w:p w14:paraId="4BC0D91B" w14:textId="629EA394" w:rsidR="00222ADA" w:rsidRPr="00D97B35" w:rsidRDefault="00F07280"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C55C27" w:rsidRPr="00D97B35">
        <w:rPr>
          <w:rFonts w:cstheme="minorHAnsi"/>
          <w:lang w:val="en-US"/>
        </w:rPr>
        <w:t xml:space="preserve">legal persons, organizations and groups fully or partly owned or controlled directly or </w:t>
      </w:r>
      <w:r w:rsidR="003B0539" w:rsidRPr="00D97B35">
        <w:rPr>
          <w:rFonts w:cstheme="minorHAnsi"/>
          <w:lang w:val="en-US"/>
        </w:rPr>
        <w:t>indirectly</w:t>
      </w:r>
      <w:r w:rsidR="00C55C27" w:rsidRPr="00D97B35">
        <w:rPr>
          <w:rFonts w:cstheme="minorHAnsi"/>
          <w:lang w:val="en-US"/>
        </w:rPr>
        <w:t xml:space="preserve"> (through the third parties)</w:t>
      </w:r>
      <w:r w:rsidR="00DE3091" w:rsidRPr="00D97B35">
        <w:rPr>
          <w:rFonts w:cstheme="minorHAnsi"/>
          <w:lang w:val="en-US"/>
        </w:rPr>
        <w:t xml:space="preserve"> </w:t>
      </w:r>
      <w:r w:rsidR="00327CC2" w:rsidRPr="00D97B35">
        <w:rPr>
          <w:rFonts w:cstheme="minorHAnsi"/>
          <w:lang w:val="en-US"/>
        </w:rPr>
        <w:t>by persons, groups, o</w:t>
      </w:r>
      <w:r w:rsidR="001756F6" w:rsidRPr="00D97B35">
        <w:rPr>
          <w:rFonts w:cstheme="minorHAnsi"/>
          <w:lang w:val="en-US"/>
        </w:rPr>
        <w:t xml:space="preserve">rganizations </w:t>
      </w:r>
      <w:r w:rsidR="00DD4ED2" w:rsidRPr="00D97B35">
        <w:rPr>
          <w:rFonts w:cstheme="minorHAnsi"/>
          <w:lang w:val="en-US"/>
        </w:rPr>
        <w:t xml:space="preserve">included </w:t>
      </w:r>
      <w:r w:rsidR="001756F6" w:rsidRPr="00D97B35">
        <w:rPr>
          <w:rFonts w:cstheme="minorHAnsi"/>
          <w:lang w:val="en-US"/>
        </w:rPr>
        <w:t>in the S</w:t>
      </w:r>
      <w:r w:rsidR="00327CC2" w:rsidRPr="00D97B35">
        <w:rPr>
          <w:rFonts w:cstheme="minorHAnsi"/>
          <w:lang w:val="en-US"/>
        </w:rPr>
        <w:t>anctions list;</w:t>
      </w:r>
    </w:p>
    <w:p w14:paraId="4B602978" w14:textId="5789C6EA" w:rsidR="00C85F21" w:rsidRPr="00D97B35" w:rsidRDefault="00C85F21" w:rsidP="005469E6">
      <w:pPr>
        <w:tabs>
          <w:tab w:val="left" w:pos="1574"/>
        </w:tabs>
        <w:spacing w:before="120" w:after="120" w:line="240" w:lineRule="auto"/>
        <w:jc w:val="both"/>
        <w:rPr>
          <w:rFonts w:cstheme="minorHAnsi"/>
          <w:lang w:val="en-US"/>
        </w:rPr>
      </w:pPr>
      <w:r w:rsidRPr="00D97B35">
        <w:rPr>
          <w:rFonts w:cstheme="minorHAnsi"/>
          <w:lang w:val="en-US"/>
        </w:rPr>
        <w:t xml:space="preserve">2) </w:t>
      </w:r>
      <w:r w:rsidR="00E85CA4" w:rsidRPr="00D97B35">
        <w:rPr>
          <w:rFonts w:cstheme="minorHAnsi"/>
          <w:lang w:val="en-US"/>
        </w:rPr>
        <w:t xml:space="preserve">natural and legal persons, organizations </w:t>
      </w:r>
      <w:r w:rsidR="00D4091A" w:rsidRPr="00D97B35">
        <w:rPr>
          <w:rFonts w:cstheme="minorHAnsi"/>
          <w:lang w:val="en-US"/>
        </w:rPr>
        <w:t>and groups, acting on behalf or</w:t>
      </w:r>
      <w:r w:rsidR="00E85CA4" w:rsidRPr="00D97B35">
        <w:rPr>
          <w:rFonts w:cstheme="minorHAnsi"/>
          <w:lang w:val="en-US"/>
        </w:rPr>
        <w:t xml:space="preserve"> u</w:t>
      </w:r>
      <w:r w:rsidR="007567C8" w:rsidRPr="00D97B35">
        <w:rPr>
          <w:rFonts w:cstheme="minorHAnsi"/>
          <w:lang w:val="en-US"/>
        </w:rPr>
        <w:t xml:space="preserve">nder direction of </w:t>
      </w:r>
      <w:r w:rsidR="00861890" w:rsidRPr="00D97B35">
        <w:rPr>
          <w:rFonts w:cstheme="minorHAnsi"/>
          <w:lang w:val="en-US"/>
        </w:rPr>
        <w:t xml:space="preserve">persons, groups, organizations </w:t>
      </w:r>
      <w:r w:rsidR="00DD4ED2" w:rsidRPr="00D97B35">
        <w:rPr>
          <w:rFonts w:cstheme="minorHAnsi"/>
          <w:lang w:val="en-US"/>
        </w:rPr>
        <w:t>included</w:t>
      </w:r>
      <w:r w:rsidR="00861890" w:rsidRPr="00D97B35">
        <w:rPr>
          <w:rFonts w:cstheme="minorHAnsi"/>
          <w:lang w:val="en-US"/>
        </w:rPr>
        <w:t xml:space="preserve"> in the Sanctions list</w:t>
      </w:r>
      <w:r w:rsidR="00F97828" w:rsidRPr="00D97B35">
        <w:rPr>
          <w:rFonts w:cstheme="minorHAnsi"/>
          <w:lang w:val="en-US"/>
        </w:rPr>
        <w:t>.</w:t>
      </w:r>
    </w:p>
    <w:p w14:paraId="04835617" w14:textId="10805478" w:rsidR="00A35ECC" w:rsidRPr="00D97B35" w:rsidRDefault="00A35ECC" w:rsidP="005469E6">
      <w:pPr>
        <w:tabs>
          <w:tab w:val="left" w:pos="1574"/>
        </w:tabs>
        <w:spacing w:before="120" w:after="120" w:line="240" w:lineRule="auto"/>
        <w:jc w:val="both"/>
        <w:rPr>
          <w:rFonts w:cstheme="minorHAnsi"/>
          <w:lang w:val="en-US"/>
        </w:rPr>
      </w:pPr>
      <w:r w:rsidRPr="00D97B35">
        <w:rPr>
          <w:rFonts w:cstheme="minorHAnsi"/>
          <w:lang w:val="en-US"/>
        </w:rPr>
        <w:t xml:space="preserve">4. </w:t>
      </w:r>
      <w:r w:rsidR="00D164FD" w:rsidRPr="00D97B35">
        <w:rPr>
          <w:rFonts w:cstheme="minorHAnsi"/>
          <w:lang w:val="en-US"/>
        </w:rPr>
        <w:t>Decision to include natural and legal person, group and organization in the Consolidated s</w:t>
      </w:r>
      <w:r w:rsidR="00DD4ED2" w:rsidRPr="00D97B35">
        <w:rPr>
          <w:rFonts w:cstheme="minorHAnsi"/>
          <w:lang w:val="en-US"/>
        </w:rPr>
        <w:t>anctions l</w:t>
      </w:r>
      <w:r w:rsidR="00D164FD" w:rsidRPr="00D97B35">
        <w:rPr>
          <w:rFonts w:cstheme="minorHAnsi"/>
          <w:lang w:val="en-US"/>
        </w:rPr>
        <w:t>ist of the Kyrgyz Republic is made if</w:t>
      </w:r>
      <w:r w:rsidR="000709B6" w:rsidRPr="00D97B35">
        <w:rPr>
          <w:rFonts w:cstheme="minorHAnsi"/>
          <w:lang w:val="en-US"/>
        </w:rPr>
        <w:t xml:space="preserve"> there are reasonable and sufficient ground</w:t>
      </w:r>
      <w:r w:rsidR="00F446D6" w:rsidRPr="00D97B35">
        <w:rPr>
          <w:rFonts w:cstheme="minorHAnsi"/>
          <w:lang w:val="en-US"/>
        </w:rPr>
        <w:t>s</w:t>
      </w:r>
      <w:r w:rsidR="00D164FD" w:rsidRPr="00D97B35">
        <w:rPr>
          <w:rFonts w:cstheme="minorHAnsi"/>
          <w:lang w:val="en-US"/>
        </w:rPr>
        <w:t>, which is the basis for the formation of the Consolidated Sanctions List of the Kyrgyz Republic.</w:t>
      </w:r>
    </w:p>
    <w:p w14:paraId="11BD26C8" w14:textId="66BC1C39" w:rsidR="00FF0107" w:rsidRPr="00D97B35" w:rsidRDefault="00FF0107" w:rsidP="005469E6">
      <w:pPr>
        <w:tabs>
          <w:tab w:val="left" w:pos="1574"/>
        </w:tabs>
        <w:spacing w:before="120" w:after="120" w:line="240" w:lineRule="auto"/>
        <w:jc w:val="both"/>
        <w:rPr>
          <w:rFonts w:cstheme="minorHAnsi"/>
          <w:lang w:val="en-US"/>
        </w:rPr>
      </w:pPr>
      <w:r w:rsidRPr="00D97B35">
        <w:rPr>
          <w:rFonts w:cstheme="minorHAnsi"/>
          <w:lang w:val="en-US"/>
        </w:rPr>
        <w:t xml:space="preserve">Natural and legal </w:t>
      </w:r>
      <w:r w:rsidR="00165D6E" w:rsidRPr="00D97B35">
        <w:rPr>
          <w:rFonts w:cstheme="minorHAnsi"/>
          <w:lang w:val="en-US"/>
        </w:rPr>
        <w:t xml:space="preserve">persons, groups and organizations </w:t>
      </w:r>
      <w:r w:rsidR="00416692" w:rsidRPr="00D97B35">
        <w:rPr>
          <w:rFonts w:cstheme="minorHAnsi"/>
          <w:lang w:val="en-US"/>
        </w:rPr>
        <w:t>may take appeal against</w:t>
      </w:r>
      <w:r w:rsidR="00EC5A6C" w:rsidRPr="00D97B35">
        <w:rPr>
          <w:rFonts w:cstheme="minorHAnsi"/>
          <w:lang w:val="en-US"/>
        </w:rPr>
        <w:t xml:space="preserve"> the decision on their inclusion in the Consolidated </w:t>
      </w:r>
      <w:r w:rsidR="00B3568C" w:rsidRPr="00D97B35">
        <w:rPr>
          <w:rFonts w:cstheme="minorHAnsi"/>
          <w:lang w:val="en-US"/>
        </w:rPr>
        <w:t>s</w:t>
      </w:r>
      <w:r w:rsidR="00EC5A6C" w:rsidRPr="00D97B35">
        <w:rPr>
          <w:rFonts w:cstheme="minorHAnsi"/>
          <w:lang w:val="en-US"/>
        </w:rPr>
        <w:t xml:space="preserve">anctions List of the Kyrgyz Republic in </w:t>
      </w:r>
      <w:r w:rsidR="00EC5A6C" w:rsidRPr="003F3ED2">
        <w:rPr>
          <w:rFonts w:cstheme="minorHAnsi"/>
          <w:lang w:val="en-US"/>
        </w:rPr>
        <w:t>an administrative (pre-trial) procedure or in court.</w:t>
      </w:r>
    </w:p>
    <w:p w14:paraId="692C0D1D" w14:textId="3CB0E99F" w:rsidR="00BB5FAE" w:rsidRPr="00D97B35" w:rsidRDefault="00BB5FAE" w:rsidP="005469E6">
      <w:pPr>
        <w:tabs>
          <w:tab w:val="left" w:pos="1574"/>
        </w:tabs>
        <w:spacing w:before="120" w:after="120" w:line="240" w:lineRule="auto"/>
        <w:jc w:val="both"/>
        <w:rPr>
          <w:rFonts w:cstheme="minorHAnsi"/>
          <w:lang w:val="en-US"/>
        </w:rPr>
      </w:pPr>
      <w:r w:rsidRPr="00D97B35">
        <w:rPr>
          <w:rFonts w:cstheme="minorHAnsi"/>
          <w:lang w:val="en-US"/>
        </w:rPr>
        <w:t xml:space="preserve">5. Natural and legal persons, </w:t>
      </w:r>
      <w:r w:rsidR="00CB54A6" w:rsidRPr="00D97B35">
        <w:rPr>
          <w:rFonts w:cstheme="minorHAnsi"/>
          <w:lang w:val="en-US"/>
        </w:rPr>
        <w:t xml:space="preserve">groups and organizations are excluded </w:t>
      </w:r>
      <w:r w:rsidR="00DD4ED2" w:rsidRPr="00D97B35">
        <w:rPr>
          <w:rFonts w:cstheme="minorHAnsi"/>
          <w:lang w:val="en-US"/>
        </w:rPr>
        <w:t>from the Consolidated sanctions list</w:t>
      </w:r>
      <w:r w:rsidR="007603C0" w:rsidRPr="00D97B35">
        <w:rPr>
          <w:rFonts w:cstheme="minorHAnsi"/>
          <w:lang w:val="en-US"/>
        </w:rPr>
        <w:t xml:space="preserve"> on the following basis: </w:t>
      </w:r>
    </w:p>
    <w:p w14:paraId="26484CFB" w14:textId="4360CC6F" w:rsidR="007603C0" w:rsidRPr="00D97B35" w:rsidRDefault="007603C0"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EF4E31" w:rsidRPr="00D97B35">
        <w:rPr>
          <w:rFonts w:cstheme="minorHAnsi"/>
          <w:lang w:val="en-US"/>
        </w:rPr>
        <w:t>upon cancellation (revocation) of the documents specified in part 2 of the present article;</w:t>
      </w:r>
    </w:p>
    <w:p w14:paraId="57032063" w14:textId="346744FD" w:rsidR="00314D7C" w:rsidRPr="00D97B35" w:rsidRDefault="00314D7C" w:rsidP="005469E6">
      <w:pPr>
        <w:tabs>
          <w:tab w:val="left" w:pos="1574"/>
        </w:tabs>
        <w:spacing w:before="120" w:after="120" w:line="240" w:lineRule="auto"/>
        <w:jc w:val="both"/>
        <w:rPr>
          <w:rFonts w:cstheme="minorHAnsi"/>
          <w:lang w:val="en-US"/>
        </w:rPr>
      </w:pPr>
      <w:r w:rsidRPr="00D97B35">
        <w:rPr>
          <w:rFonts w:cstheme="minorHAnsi"/>
          <w:lang w:val="en-US"/>
        </w:rPr>
        <w:t xml:space="preserve">2) </w:t>
      </w:r>
      <w:r w:rsidR="00A631DC" w:rsidRPr="00D97B35">
        <w:rPr>
          <w:rFonts w:cstheme="minorHAnsi"/>
          <w:lang w:val="en-US"/>
        </w:rPr>
        <w:t xml:space="preserve">according to the results of consideration of a written request of </w:t>
      </w:r>
      <w:proofErr w:type="gramStart"/>
      <w:r w:rsidR="00A631DC" w:rsidRPr="00D97B35">
        <w:rPr>
          <w:rFonts w:cstheme="minorHAnsi"/>
          <w:lang w:val="en-US"/>
        </w:rPr>
        <w:t>an</w:t>
      </w:r>
      <w:proofErr w:type="gramEnd"/>
      <w:r w:rsidR="00A631DC" w:rsidRPr="00D97B35">
        <w:rPr>
          <w:rFonts w:cstheme="minorHAnsi"/>
          <w:lang w:val="en-US"/>
        </w:rPr>
        <w:t xml:space="preserve"> natural or legal person, group, organizatio</w:t>
      </w:r>
      <w:r w:rsidR="00760D84" w:rsidRPr="00D97B35">
        <w:rPr>
          <w:rFonts w:cstheme="minorHAnsi"/>
          <w:lang w:val="en-US"/>
        </w:rPr>
        <w:t>n included in the Consolidated s</w:t>
      </w:r>
      <w:r w:rsidR="00554AFF" w:rsidRPr="00D97B35">
        <w:rPr>
          <w:rFonts w:cstheme="minorHAnsi"/>
          <w:lang w:val="en-US"/>
        </w:rPr>
        <w:t>anctions l</w:t>
      </w:r>
      <w:r w:rsidR="00A631DC" w:rsidRPr="00D97B35">
        <w:rPr>
          <w:rFonts w:cstheme="minorHAnsi"/>
          <w:lang w:val="en-US"/>
        </w:rPr>
        <w:t>ist of the Kyrgyz Republic, or their legal representatives;</w:t>
      </w:r>
    </w:p>
    <w:p w14:paraId="5AC1FE59" w14:textId="6D50D896" w:rsidR="00760D84" w:rsidRPr="00D97B35" w:rsidRDefault="00760D84" w:rsidP="005469E6">
      <w:pPr>
        <w:tabs>
          <w:tab w:val="left" w:pos="1574"/>
        </w:tabs>
        <w:spacing w:before="120" w:after="120" w:line="240" w:lineRule="auto"/>
        <w:jc w:val="both"/>
        <w:rPr>
          <w:rFonts w:cstheme="minorHAnsi"/>
          <w:lang w:val="en-US"/>
        </w:rPr>
      </w:pPr>
      <w:r w:rsidRPr="00D97B35">
        <w:rPr>
          <w:rFonts w:cstheme="minorHAnsi"/>
          <w:lang w:val="en-US"/>
        </w:rPr>
        <w:t>3) according to court decision.</w:t>
      </w:r>
    </w:p>
    <w:p w14:paraId="58EA9EEF" w14:textId="6A5DD74A" w:rsidR="00A870B6" w:rsidRPr="00D97B35" w:rsidRDefault="00A870B6" w:rsidP="005469E6">
      <w:pPr>
        <w:tabs>
          <w:tab w:val="left" w:pos="1574"/>
        </w:tabs>
        <w:spacing w:before="120" w:after="120" w:line="240" w:lineRule="auto"/>
        <w:jc w:val="both"/>
        <w:rPr>
          <w:rFonts w:cstheme="minorHAnsi"/>
          <w:lang w:val="en-US"/>
        </w:rPr>
      </w:pPr>
      <w:r w:rsidRPr="00D97B35">
        <w:rPr>
          <w:rFonts w:cstheme="minorHAnsi"/>
          <w:lang w:val="en-US"/>
        </w:rPr>
        <w:t>6.</w:t>
      </w:r>
      <w:r w:rsidR="00554AFF" w:rsidRPr="00D97B35">
        <w:rPr>
          <w:rFonts w:cstheme="minorHAnsi"/>
          <w:lang w:val="en-US"/>
        </w:rPr>
        <w:t xml:space="preserve"> Procedures for including</w:t>
      </w:r>
      <w:r w:rsidR="008D22E7" w:rsidRPr="00D97B35">
        <w:rPr>
          <w:rFonts w:cstheme="minorHAnsi"/>
          <w:lang w:val="en-US"/>
        </w:rPr>
        <w:t xml:space="preserve"> and </w:t>
      </w:r>
      <w:r w:rsidR="00451554" w:rsidRPr="00D97B35">
        <w:rPr>
          <w:rFonts w:cstheme="minorHAnsi"/>
          <w:lang w:val="en-US"/>
        </w:rPr>
        <w:t>excluding</w:t>
      </w:r>
      <w:r w:rsidR="00554AFF" w:rsidRPr="00D97B35">
        <w:rPr>
          <w:rFonts w:cstheme="minorHAnsi"/>
          <w:lang w:val="en-US"/>
        </w:rPr>
        <w:t xml:space="preserve"> natural and legal persons, groups, organizations in </w:t>
      </w:r>
      <w:r w:rsidR="00C160A8" w:rsidRPr="00D97B35">
        <w:rPr>
          <w:rFonts w:cstheme="minorHAnsi"/>
          <w:lang w:val="en-US"/>
        </w:rPr>
        <w:t>the Consolidated sanctions list of the Kyrgyz Republic</w:t>
      </w:r>
      <w:r w:rsidR="00451554" w:rsidRPr="00D97B35">
        <w:rPr>
          <w:rFonts w:cstheme="minorHAnsi"/>
          <w:lang w:val="en-US"/>
        </w:rPr>
        <w:t xml:space="preserve">, as well as </w:t>
      </w:r>
      <w:r w:rsidR="00E817B1" w:rsidRPr="00D97B35">
        <w:rPr>
          <w:rFonts w:cstheme="minorHAnsi"/>
          <w:lang w:val="en-US"/>
        </w:rPr>
        <w:t xml:space="preserve">procedures for its publishing, established by the Government of the Kyrgyz Republic. </w:t>
      </w:r>
    </w:p>
    <w:p w14:paraId="5E088B49" w14:textId="1CB3005C" w:rsidR="005813FB" w:rsidRPr="00D97B35" w:rsidRDefault="005813FB" w:rsidP="005469E6">
      <w:pPr>
        <w:tabs>
          <w:tab w:val="left" w:pos="1574"/>
        </w:tabs>
        <w:spacing w:before="120" w:after="120" w:line="240" w:lineRule="auto"/>
        <w:jc w:val="both"/>
        <w:rPr>
          <w:rFonts w:cstheme="minorHAnsi"/>
          <w:lang w:val="en-US"/>
        </w:rPr>
      </w:pPr>
      <w:r w:rsidRPr="00D97B35">
        <w:rPr>
          <w:rFonts w:cstheme="minorHAnsi"/>
          <w:lang w:val="en-US"/>
        </w:rPr>
        <w:t xml:space="preserve">7. Consolidated sanctions list of UNSCR designations </w:t>
      </w:r>
      <w:r w:rsidR="00B67B8B" w:rsidRPr="00D97B35">
        <w:rPr>
          <w:rFonts w:cstheme="minorHAnsi"/>
          <w:lang w:val="en-US"/>
        </w:rPr>
        <w:t xml:space="preserve">is formed, </w:t>
      </w:r>
      <w:r w:rsidR="004A1AD6" w:rsidRPr="00D97B35">
        <w:rPr>
          <w:rFonts w:cstheme="minorHAnsi"/>
          <w:lang w:val="en-US"/>
        </w:rPr>
        <w:t>updated and published according to procedures, established by the UN Security Council.</w:t>
      </w:r>
    </w:p>
    <w:p w14:paraId="4D6E54AB" w14:textId="12882B24" w:rsidR="004A1AD6" w:rsidRPr="00944735" w:rsidRDefault="004A1AD6" w:rsidP="005469E6">
      <w:pPr>
        <w:tabs>
          <w:tab w:val="left" w:pos="1574"/>
        </w:tabs>
        <w:spacing w:before="120" w:after="120" w:line="240" w:lineRule="auto"/>
        <w:jc w:val="both"/>
        <w:rPr>
          <w:rFonts w:cstheme="minorHAnsi"/>
          <w:lang w:val="en-US"/>
        </w:rPr>
      </w:pPr>
      <w:r w:rsidRPr="00D97B35">
        <w:rPr>
          <w:rFonts w:cstheme="minorHAnsi"/>
          <w:lang w:val="en-US"/>
        </w:rPr>
        <w:t xml:space="preserve">Procedures for nominating </w:t>
      </w:r>
      <w:r w:rsidR="00DE371E" w:rsidRPr="00D97B35">
        <w:rPr>
          <w:rFonts w:cstheme="minorHAnsi"/>
          <w:lang w:val="en-US"/>
        </w:rPr>
        <w:t xml:space="preserve">persons, groups and organizations in respect to which there is </w:t>
      </w:r>
      <w:r w:rsidR="00AE79D7" w:rsidRPr="00D97B35">
        <w:rPr>
          <w:rFonts w:cstheme="minorHAnsi"/>
          <w:lang w:val="en-US"/>
        </w:rPr>
        <w:t xml:space="preserve">information on their participation in </w:t>
      </w:r>
      <w:r w:rsidR="0048141D" w:rsidRPr="00944735">
        <w:rPr>
          <w:rFonts w:cstheme="minorHAnsi"/>
          <w:lang w:val="en-US"/>
        </w:rPr>
        <w:t>terrorist activities and proliferation of weapons of mass destruction</w:t>
      </w:r>
      <w:r w:rsidR="00496E04" w:rsidRPr="00944735">
        <w:rPr>
          <w:rFonts w:cstheme="minorHAnsi"/>
          <w:lang w:val="en-US"/>
        </w:rPr>
        <w:t xml:space="preserve"> to Consolidated sanctions list of UNSCR designations</w:t>
      </w:r>
      <w:r w:rsidR="005012C7" w:rsidRPr="00944735">
        <w:rPr>
          <w:rFonts w:cstheme="minorHAnsi"/>
          <w:lang w:val="en-US"/>
        </w:rPr>
        <w:t>, established by the Government of the Kyrgyz Republic.</w:t>
      </w:r>
    </w:p>
    <w:p w14:paraId="7D2043E0" w14:textId="707CB777" w:rsidR="0010263C" w:rsidRPr="00944735" w:rsidRDefault="0010263C" w:rsidP="005469E6">
      <w:pPr>
        <w:tabs>
          <w:tab w:val="left" w:pos="2579"/>
        </w:tabs>
        <w:spacing w:before="120" w:after="120" w:line="240" w:lineRule="auto"/>
        <w:jc w:val="both"/>
        <w:rPr>
          <w:rFonts w:cstheme="minorHAnsi"/>
          <w:lang w:val="en-US"/>
        </w:rPr>
      </w:pPr>
      <w:r w:rsidRPr="00944735">
        <w:rPr>
          <w:rFonts w:cstheme="minorHAnsi"/>
          <w:i/>
          <w:lang w:val="en-US"/>
        </w:rPr>
        <w:t>(As amended by the Law of the Kyrgyz Republic of August 21, 2020 No. 139)</w:t>
      </w:r>
    </w:p>
    <w:p w14:paraId="03F5DE84" w14:textId="5622EC46" w:rsidR="00842E4E" w:rsidRPr="00944735" w:rsidRDefault="00842E4E" w:rsidP="005469E6">
      <w:pPr>
        <w:pStyle w:val="2"/>
        <w:spacing w:before="120" w:after="120" w:line="240" w:lineRule="auto"/>
        <w:jc w:val="center"/>
        <w:rPr>
          <w:rFonts w:asciiTheme="minorHAnsi" w:hAnsiTheme="minorHAnsi" w:cstheme="minorHAnsi"/>
          <w:b/>
          <w:color w:val="auto"/>
          <w:sz w:val="22"/>
          <w:szCs w:val="22"/>
          <w:lang w:val="en-US"/>
        </w:rPr>
      </w:pPr>
      <w:r w:rsidRPr="00944735">
        <w:rPr>
          <w:rFonts w:asciiTheme="minorHAnsi" w:hAnsiTheme="minorHAnsi" w:cstheme="minorHAnsi"/>
          <w:b/>
          <w:color w:val="auto"/>
          <w:sz w:val="22"/>
          <w:szCs w:val="22"/>
          <w:lang w:val="en-US"/>
        </w:rPr>
        <w:t>Article 13. Application of the targeted financial sanctions</w:t>
      </w:r>
    </w:p>
    <w:p w14:paraId="64571DD4" w14:textId="517B0E53" w:rsidR="0010263C" w:rsidRPr="00944735" w:rsidRDefault="00842E4E" w:rsidP="005469E6">
      <w:pPr>
        <w:tabs>
          <w:tab w:val="left" w:pos="1574"/>
        </w:tabs>
        <w:spacing w:before="120" w:after="120" w:line="240" w:lineRule="auto"/>
        <w:jc w:val="both"/>
        <w:rPr>
          <w:rFonts w:cstheme="minorHAnsi"/>
          <w:lang w:val="en-US"/>
        </w:rPr>
      </w:pPr>
      <w:r w:rsidRPr="00944735">
        <w:rPr>
          <w:rFonts w:cstheme="minorHAnsi"/>
          <w:lang w:val="en-US"/>
        </w:rPr>
        <w:t xml:space="preserve">1. </w:t>
      </w:r>
      <w:r w:rsidR="00155B25" w:rsidRPr="00944735">
        <w:rPr>
          <w:rFonts w:cstheme="minorHAnsi"/>
          <w:lang w:val="en-US"/>
        </w:rPr>
        <w:t>Natural and legal persons</w:t>
      </w:r>
      <w:r w:rsidR="00F935D1" w:rsidRPr="00944735">
        <w:rPr>
          <w:rFonts w:cstheme="minorHAnsi"/>
          <w:lang w:val="en-US"/>
        </w:rPr>
        <w:t>,</w:t>
      </w:r>
      <w:r w:rsidR="00155B25" w:rsidRPr="00944735">
        <w:rPr>
          <w:rFonts w:cstheme="minorHAnsi"/>
          <w:lang w:val="en-US"/>
        </w:rPr>
        <w:t xml:space="preserve"> carrying out activities within the territory of </w:t>
      </w:r>
      <w:r w:rsidR="00530043" w:rsidRPr="00944735">
        <w:rPr>
          <w:rFonts w:cstheme="minorHAnsi"/>
          <w:lang w:val="en-US"/>
        </w:rPr>
        <w:t>the Kyrgyz Republic</w:t>
      </w:r>
      <w:r w:rsidR="00F935D1" w:rsidRPr="00944735">
        <w:rPr>
          <w:rFonts w:cstheme="minorHAnsi"/>
          <w:lang w:val="en-US"/>
        </w:rPr>
        <w:t xml:space="preserve">, including </w:t>
      </w:r>
      <w:r w:rsidR="00012420" w:rsidRPr="00944735">
        <w:rPr>
          <w:rFonts w:cstheme="minorHAnsi"/>
          <w:lang w:val="en-US"/>
        </w:rPr>
        <w:t xml:space="preserve">financial institutions and non-financial categories of </w:t>
      </w:r>
      <w:r w:rsidR="00956B1A" w:rsidRPr="00944735">
        <w:rPr>
          <w:rFonts w:cstheme="minorHAnsi"/>
          <w:lang w:val="en-US"/>
        </w:rPr>
        <w:t xml:space="preserve">persons: </w:t>
      </w:r>
    </w:p>
    <w:p w14:paraId="23320874" w14:textId="34AD7325" w:rsidR="00956B1A" w:rsidRPr="00D97B35" w:rsidRDefault="00956B1A" w:rsidP="005469E6">
      <w:pPr>
        <w:tabs>
          <w:tab w:val="left" w:pos="1574"/>
        </w:tabs>
        <w:spacing w:before="120" w:after="120" w:line="240" w:lineRule="auto"/>
        <w:jc w:val="both"/>
        <w:rPr>
          <w:rFonts w:cstheme="minorHAnsi"/>
          <w:lang w:val="en-US"/>
        </w:rPr>
      </w:pPr>
      <w:r w:rsidRPr="00D97B35">
        <w:rPr>
          <w:rFonts w:cstheme="minorHAnsi"/>
          <w:lang w:val="en-US"/>
        </w:rPr>
        <w:t xml:space="preserve">1) shall not directly or indirectly </w:t>
      </w:r>
      <w:r w:rsidR="00724305" w:rsidRPr="00D97B35">
        <w:rPr>
          <w:rFonts w:cstheme="minorHAnsi"/>
          <w:lang w:val="en-US"/>
        </w:rPr>
        <w:t>(through the third parties)</w:t>
      </w:r>
      <w:r w:rsidR="0046139A" w:rsidRPr="00D97B35">
        <w:rPr>
          <w:rFonts w:cstheme="minorHAnsi"/>
          <w:lang w:val="en-US"/>
        </w:rPr>
        <w:t xml:space="preserve">, in whole or in part provide any kind of funds or provide financial services to natural and legal persons, groups, organizations included in the </w:t>
      </w:r>
      <w:r w:rsidR="00AA06F8" w:rsidRPr="00D97B35">
        <w:rPr>
          <w:rFonts w:cstheme="minorHAnsi"/>
          <w:lang w:val="en-US"/>
        </w:rPr>
        <w:t>S</w:t>
      </w:r>
      <w:r w:rsidR="0046139A" w:rsidRPr="00D97B35">
        <w:rPr>
          <w:rFonts w:cstheme="minorHAnsi"/>
          <w:lang w:val="en-US"/>
        </w:rPr>
        <w:t>anctions lis</w:t>
      </w:r>
      <w:r w:rsidR="006918A6" w:rsidRPr="00D97B35">
        <w:rPr>
          <w:rFonts w:cstheme="minorHAnsi"/>
          <w:lang w:val="en-US"/>
        </w:rPr>
        <w:t>t;</w:t>
      </w:r>
    </w:p>
    <w:p w14:paraId="4D64F527" w14:textId="036E8051" w:rsidR="006D569F" w:rsidRPr="00D97B35" w:rsidRDefault="006D569F" w:rsidP="005469E6">
      <w:pPr>
        <w:tabs>
          <w:tab w:val="left" w:pos="1574"/>
        </w:tabs>
        <w:spacing w:before="120" w:after="120" w:line="240" w:lineRule="auto"/>
        <w:jc w:val="both"/>
        <w:rPr>
          <w:rFonts w:cstheme="minorHAnsi"/>
          <w:lang w:val="en-US"/>
        </w:rPr>
      </w:pPr>
      <w:r w:rsidRPr="00D97B35">
        <w:rPr>
          <w:rFonts w:cstheme="minorHAnsi"/>
          <w:lang w:val="en-US"/>
        </w:rPr>
        <w:lastRenderedPageBreak/>
        <w:t>2)</w:t>
      </w:r>
      <w:r w:rsidR="007309AA" w:rsidRPr="00D97B35">
        <w:rPr>
          <w:rFonts w:cstheme="minorHAnsi"/>
          <w:lang w:val="en-US"/>
        </w:rPr>
        <w:t xml:space="preserve"> </w:t>
      </w:r>
      <w:r w:rsidR="0020194A" w:rsidRPr="00D97B35">
        <w:rPr>
          <w:rFonts w:cstheme="minorHAnsi"/>
          <w:lang w:val="en-US"/>
        </w:rPr>
        <w:t xml:space="preserve">obliged without delay to freeze operation (transaction) and (or) funds of natural and legal persons, </w:t>
      </w:r>
      <w:r w:rsidR="009C0D94" w:rsidRPr="00D97B35">
        <w:rPr>
          <w:rFonts w:cstheme="minorHAnsi"/>
          <w:lang w:val="en-US"/>
        </w:rPr>
        <w:t>groups, organizations included in the Sanctions list, without prior notice of mentioned persons.</w:t>
      </w:r>
    </w:p>
    <w:p w14:paraId="25EE6BDA" w14:textId="4A9B2AB8" w:rsidR="004C0C04" w:rsidRPr="00D97B35" w:rsidRDefault="004C0C04" w:rsidP="005469E6">
      <w:pPr>
        <w:tabs>
          <w:tab w:val="left" w:pos="1574"/>
        </w:tabs>
        <w:spacing w:before="120" w:after="120" w:line="240" w:lineRule="auto"/>
        <w:jc w:val="both"/>
        <w:rPr>
          <w:rFonts w:cstheme="minorHAnsi"/>
          <w:lang w:val="en-US"/>
        </w:rPr>
      </w:pPr>
      <w:r w:rsidRPr="00D97B35">
        <w:rPr>
          <w:rFonts w:cstheme="minorHAnsi"/>
          <w:lang w:val="en-US"/>
        </w:rPr>
        <w:t xml:space="preserve">In </w:t>
      </w:r>
      <w:r w:rsidR="003E2D29" w:rsidRPr="00D97B35">
        <w:rPr>
          <w:rFonts w:cstheme="minorHAnsi"/>
          <w:lang w:val="en-US"/>
        </w:rPr>
        <w:t>addition,</w:t>
      </w:r>
      <w:r w:rsidRPr="00D97B35">
        <w:rPr>
          <w:rFonts w:cstheme="minorHAnsi"/>
          <w:lang w:val="en-US"/>
        </w:rPr>
        <w:t xml:space="preserve"> financial institutions and non-financ</w:t>
      </w:r>
      <w:r w:rsidR="003E2D29" w:rsidRPr="00D97B35">
        <w:rPr>
          <w:rFonts w:cstheme="minorHAnsi"/>
          <w:lang w:val="en-US"/>
        </w:rPr>
        <w:t xml:space="preserve">ial categories of persons within three hours after application of provisions of parts 1 and 2 of the present article shall </w:t>
      </w:r>
      <w:r w:rsidR="00CD0E68" w:rsidRPr="00D97B35">
        <w:rPr>
          <w:rFonts w:cstheme="minorHAnsi"/>
          <w:lang w:val="en-US"/>
        </w:rPr>
        <w:t>report to</w:t>
      </w:r>
      <w:r w:rsidR="003E2D29" w:rsidRPr="00D97B35">
        <w:rPr>
          <w:rFonts w:cstheme="minorHAnsi"/>
          <w:lang w:val="en-US"/>
        </w:rPr>
        <w:t xml:space="preserve"> financial intelligence unit </w:t>
      </w:r>
      <w:r w:rsidR="00CD0E68" w:rsidRPr="00D97B35">
        <w:rPr>
          <w:rFonts w:cstheme="minorHAnsi"/>
          <w:lang w:val="en-US"/>
        </w:rPr>
        <w:t xml:space="preserve">about such applications, including reports on attempted operations (transactions) </w:t>
      </w:r>
      <w:r w:rsidR="00364122" w:rsidRPr="00D97B35">
        <w:rPr>
          <w:rFonts w:cstheme="minorHAnsi"/>
          <w:lang w:val="en-US"/>
        </w:rPr>
        <w:t>by natural and legal persons, groups, organizations, included in the Sanctions list.</w:t>
      </w:r>
    </w:p>
    <w:p w14:paraId="697C1BFB" w14:textId="50EE5896" w:rsidR="00F73427" w:rsidRPr="00D97B35" w:rsidRDefault="00F73427" w:rsidP="005469E6">
      <w:pPr>
        <w:tabs>
          <w:tab w:val="left" w:pos="1574"/>
        </w:tabs>
        <w:spacing w:before="120" w:after="120" w:line="240" w:lineRule="auto"/>
        <w:jc w:val="both"/>
        <w:rPr>
          <w:rFonts w:cstheme="minorHAnsi"/>
          <w:lang w:val="en-US"/>
        </w:rPr>
      </w:pPr>
      <w:r w:rsidRPr="00D97B35">
        <w:rPr>
          <w:rFonts w:cstheme="minorHAnsi"/>
          <w:lang w:val="en-US"/>
        </w:rPr>
        <w:t xml:space="preserve">2. </w:t>
      </w:r>
      <w:r w:rsidR="005F6517" w:rsidRPr="00D97B35">
        <w:rPr>
          <w:rFonts w:cstheme="minorHAnsi"/>
          <w:lang w:val="en-US"/>
        </w:rPr>
        <w:t xml:space="preserve">Freezing measures should be applied to the </w:t>
      </w:r>
      <w:r w:rsidR="005F6517" w:rsidRPr="003F3ED2">
        <w:rPr>
          <w:rFonts w:cstheme="minorHAnsi"/>
          <w:lang w:val="en-US"/>
        </w:rPr>
        <w:t>following</w:t>
      </w:r>
      <w:r w:rsidR="00820891" w:rsidRPr="003F3ED2">
        <w:rPr>
          <w:rFonts w:cstheme="minorHAnsi"/>
          <w:lang w:val="en-US"/>
        </w:rPr>
        <w:t xml:space="preserve"> funds</w:t>
      </w:r>
      <w:r w:rsidR="005F6517" w:rsidRPr="003F3ED2">
        <w:rPr>
          <w:rFonts w:cstheme="minorHAnsi"/>
          <w:lang w:val="en-US"/>
        </w:rPr>
        <w:t>:</w:t>
      </w:r>
    </w:p>
    <w:p w14:paraId="048F1530" w14:textId="7126CF89" w:rsidR="00E72B01" w:rsidRPr="00D97B35" w:rsidRDefault="00E72B01" w:rsidP="005469E6">
      <w:pPr>
        <w:tabs>
          <w:tab w:val="left" w:pos="1574"/>
        </w:tabs>
        <w:spacing w:before="120" w:after="120" w:line="240" w:lineRule="auto"/>
        <w:jc w:val="both"/>
        <w:rPr>
          <w:rFonts w:cstheme="minorHAnsi"/>
          <w:lang w:val="en-US"/>
        </w:rPr>
      </w:pPr>
      <w:r w:rsidRPr="00D97B35">
        <w:rPr>
          <w:rFonts w:cstheme="minorHAnsi"/>
          <w:lang w:val="en-US"/>
        </w:rPr>
        <w:t>1) any funds owned or controlled by persons, groups, organizations included in the Sanctions List;</w:t>
      </w:r>
    </w:p>
    <w:p w14:paraId="4CB905F8" w14:textId="558891D8" w:rsidR="00E72B01" w:rsidRPr="00D97B35" w:rsidRDefault="00E72B01" w:rsidP="005469E6">
      <w:pPr>
        <w:tabs>
          <w:tab w:val="left" w:pos="1574"/>
        </w:tabs>
        <w:spacing w:before="120" w:after="120" w:line="240" w:lineRule="auto"/>
        <w:jc w:val="both"/>
        <w:rPr>
          <w:rFonts w:cstheme="minorHAnsi"/>
          <w:lang w:val="en-US"/>
        </w:rPr>
      </w:pPr>
      <w:r w:rsidRPr="00D97B35">
        <w:rPr>
          <w:rFonts w:cstheme="minorHAnsi"/>
          <w:lang w:val="en-US"/>
        </w:rPr>
        <w:t>2) funds that are wholly or jointly, directly or indirectly (through the third parties)</w:t>
      </w:r>
      <w:r w:rsidR="00405246" w:rsidRPr="00D97B35">
        <w:rPr>
          <w:rFonts w:cstheme="minorHAnsi"/>
          <w:lang w:val="en-US"/>
        </w:rPr>
        <w:t xml:space="preserve"> </w:t>
      </w:r>
      <w:r w:rsidR="005D50B9" w:rsidRPr="00D97B35">
        <w:rPr>
          <w:rFonts w:cstheme="minorHAnsi"/>
          <w:lang w:val="en-US"/>
        </w:rPr>
        <w:t xml:space="preserve">owned </w:t>
      </w:r>
      <w:r w:rsidR="00FA1D97" w:rsidRPr="00D97B35">
        <w:rPr>
          <w:rFonts w:cstheme="minorHAnsi"/>
          <w:lang w:val="en-US"/>
        </w:rPr>
        <w:t>or controlled by persons, groups, organizations included in the Sanctions List;</w:t>
      </w:r>
    </w:p>
    <w:p w14:paraId="3DA3C04F" w14:textId="09864C46" w:rsidR="00D829D3" w:rsidRPr="00D97B35" w:rsidRDefault="00D829D3" w:rsidP="005469E6">
      <w:pPr>
        <w:tabs>
          <w:tab w:val="left" w:pos="1574"/>
        </w:tabs>
        <w:spacing w:before="120" w:after="120" w:line="240" w:lineRule="auto"/>
        <w:jc w:val="both"/>
        <w:rPr>
          <w:rFonts w:cstheme="minorHAnsi"/>
          <w:lang w:val="en-US"/>
        </w:rPr>
      </w:pPr>
      <w:r w:rsidRPr="00D97B35">
        <w:rPr>
          <w:rFonts w:cstheme="minorHAnsi"/>
          <w:lang w:val="en-US"/>
        </w:rPr>
        <w:t xml:space="preserve">3) </w:t>
      </w:r>
      <w:r w:rsidR="001D4B36" w:rsidRPr="00D97B35">
        <w:rPr>
          <w:rFonts w:cstheme="minorHAnsi"/>
          <w:lang w:val="en-US"/>
        </w:rPr>
        <w:t xml:space="preserve">funds obtained or derived from using </w:t>
      </w:r>
      <w:r w:rsidR="00C127FF" w:rsidRPr="00D97B35">
        <w:rPr>
          <w:rFonts w:cstheme="minorHAnsi"/>
          <w:lang w:val="en-US"/>
        </w:rPr>
        <w:t>funds that are wholly or jointly, directly or indirectly (through the third parties) owned or controlled by persons, groups, organizations included in the Sanctions List;</w:t>
      </w:r>
    </w:p>
    <w:p w14:paraId="706D98B1" w14:textId="77777777" w:rsidR="00CA2D28" w:rsidRPr="00D97B35" w:rsidRDefault="00CC6CB1" w:rsidP="005469E6">
      <w:pPr>
        <w:tabs>
          <w:tab w:val="left" w:pos="1574"/>
        </w:tabs>
        <w:spacing w:before="120" w:after="120" w:line="240" w:lineRule="auto"/>
        <w:jc w:val="both"/>
        <w:rPr>
          <w:rFonts w:cstheme="minorHAnsi"/>
          <w:lang w:val="en-US"/>
        </w:rPr>
      </w:pPr>
      <w:r w:rsidRPr="00D97B35">
        <w:rPr>
          <w:rFonts w:cstheme="minorHAnsi"/>
          <w:lang w:val="en-US"/>
        </w:rPr>
        <w:t>4) funds of persons, groups, organizations that are acting on behalf or under direction of persons</w:t>
      </w:r>
      <w:r w:rsidR="00CA2D28" w:rsidRPr="00D97B35">
        <w:rPr>
          <w:rFonts w:cstheme="minorHAnsi"/>
          <w:lang w:val="en-US"/>
        </w:rPr>
        <w:t>, included in the Sanctions list;</w:t>
      </w:r>
    </w:p>
    <w:p w14:paraId="0587DFC0" w14:textId="6A2AED19" w:rsidR="00CC6CB1" w:rsidRPr="00D97B35" w:rsidRDefault="00CA2D28" w:rsidP="005469E6">
      <w:pPr>
        <w:tabs>
          <w:tab w:val="left" w:pos="1574"/>
        </w:tabs>
        <w:spacing w:before="120" w:after="120" w:line="240" w:lineRule="auto"/>
        <w:jc w:val="both"/>
        <w:rPr>
          <w:rFonts w:cstheme="minorHAnsi"/>
          <w:lang w:val="en-US"/>
        </w:rPr>
      </w:pPr>
      <w:r w:rsidRPr="00D97B35">
        <w:rPr>
          <w:rFonts w:cstheme="minorHAnsi"/>
          <w:lang w:val="en-US"/>
        </w:rPr>
        <w:t>5)</w:t>
      </w:r>
      <w:r w:rsidR="00082C16" w:rsidRPr="00D97B35">
        <w:rPr>
          <w:rFonts w:cstheme="minorHAnsi"/>
          <w:lang w:val="en-US"/>
        </w:rPr>
        <w:t xml:space="preserve"> funds intended for financing terrorist and extremist activities, individual terrorists and extremists, terrorist and extremist organizations, or persons </w:t>
      </w:r>
      <w:r w:rsidR="00315E07" w:rsidRPr="00D97B35">
        <w:rPr>
          <w:rFonts w:cstheme="minorHAnsi"/>
          <w:lang w:val="en-US"/>
        </w:rPr>
        <w:t>related to proliferation of</w:t>
      </w:r>
      <w:r w:rsidR="00082C16" w:rsidRPr="00D97B35">
        <w:rPr>
          <w:rFonts w:cstheme="minorHAnsi"/>
          <w:lang w:val="en-US"/>
        </w:rPr>
        <w:t xml:space="preserve"> weapons of mass destruction;</w:t>
      </w:r>
    </w:p>
    <w:p w14:paraId="0FC36C01" w14:textId="4783F3F8" w:rsidR="00BB5787" w:rsidRPr="00D97B35" w:rsidRDefault="00BB5787" w:rsidP="005469E6">
      <w:pPr>
        <w:tabs>
          <w:tab w:val="left" w:pos="1574"/>
        </w:tabs>
        <w:spacing w:before="120" w:after="120" w:line="240" w:lineRule="auto"/>
        <w:jc w:val="both"/>
        <w:rPr>
          <w:rFonts w:cstheme="minorHAnsi"/>
          <w:lang w:val="en-US"/>
        </w:rPr>
      </w:pPr>
      <w:r w:rsidRPr="00D97B35">
        <w:rPr>
          <w:rFonts w:cstheme="minorHAnsi"/>
          <w:lang w:val="en-US"/>
        </w:rPr>
        <w:t>6) funds designated by relevant resolutions of the UN Security Council.</w:t>
      </w:r>
    </w:p>
    <w:p w14:paraId="34EBB358" w14:textId="59E46E81" w:rsidR="007B0422" w:rsidRPr="00D97B35" w:rsidRDefault="006F2372" w:rsidP="005469E6">
      <w:pPr>
        <w:tabs>
          <w:tab w:val="left" w:pos="1574"/>
        </w:tabs>
        <w:spacing w:before="120" w:after="120" w:line="240" w:lineRule="auto"/>
        <w:jc w:val="both"/>
        <w:rPr>
          <w:rFonts w:cstheme="minorHAnsi"/>
          <w:lang w:val="en-US"/>
        </w:rPr>
      </w:pPr>
      <w:r w:rsidRPr="00D97B35">
        <w:rPr>
          <w:rFonts w:cstheme="minorHAnsi"/>
          <w:lang w:val="en-US"/>
        </w:rPr>
        <w:t xml:space="preserve">3. Operations (transactions) and (or) funds of natural and legal persons, groups, organizations </w:t>
      </w:r>
      <w:r w:rsidR="00DA3C8C" w:rsidRPr="00D97B35">
        <w:rPr>
          <w:rFonts w:cstheme="minorHAnsi"/>
          <w:lang w:val="en-US"/>
        </w:rPr>
        <w:t>included in the Sanctions list shall be frozen for an indefinite period of time and</w:t>
      </w:r>
      <w:r w:rsidR="004A3B6D" w:rsidRPr="00D97B35">
        <w:rPr>
          <w:rFonts w:cstheme="minorHAnsi"/>
          <w:lang w:val="en-US"/>
        </w:rPr>
        <w:t xml:space="preserve"> shall be</w:t>
      </w:r>
      <w:r w:rsidR="00DA3C8C" w:rsidRPr="00D97B35">
        <w:rPr>
          <w:rFonts w:cstheme="minorHAnsi"/>
          <w:lang w:val="en-US"/>
        </w:rPr>
        <w:t xml:space="preserve"> unfrozen when </w:t>
      </w:r>
      <w:r w:rsidR="004A3B6D" w:rsidRPr="00D97B35">
        <w:rPr>
          <w:rFonts w:cstheme="minorHAnsi"/>
          <w:lang w:val="en-US"/>
        </w:rPr>
        <w:t>natural</w:t>
      </w:r>
      <w:r w:rsidR="00DA3C8C" w:rsidRPr="00D97B35">
        <w:rPr>
          <w:rFonts w:cstheme="minorHAnsi"/>
          <w:lang w:val="en-US"/>
        </w:rPr>
        <w:t xml:space="preserve"> and legal </w:t>
      </w:r>
      <w:r w:rsidR="004A3B6D" w:rsidRPr="00D97B35">
        <w:rPr>
          <w:rFonts w:cstheme="minorHAnsi"/>
          <w:lang w:val="en-US"/>
        </w:rPr>
        <w:t>person</w:t>
      </w:r>
      <w:r w:rsidR="00DA3C8C" w:rsidRPr="00D97B35">
        <w:rPr>
          <w:rFonts w:cstheme="minorHAnsi"/>
          <w:lang w:val="en-US"/>
        </w:rPr>
        <w:t>, group, organization is excluded from the Sanctions List</w:t>
      </w:r>
      <w:r w:rsidR="00BD5DD7" w:rsidRPr="00D97B35">
        <w:rPr>
          <w:rFonts w:cstheme="minorHAnsi"/>
          <w:lang w:val="en-US"/>
        </w:rPr>
        <w:t>.</w:t>
      </w:r>
    </w:p>
    <w:p w14:paraId="063F1595" w14:textId="5CD33F78" w:rsidR="006F2372" w:rsidRPr="00D97B35" w:rsidRDefault="007B0422" w:rsidP="005469E6">
      <w:pPr>
        <w:tabs>
          <w:tab w:val="left" w:pos="1574"/>
        </w:tabs>
        <w:spacing w:before="120" w:after="120" w:line="240" w:lineRule="auto"/>
        <w:jc w:val="both"/>
        <w:rPr>
          <w:rFonts w:cstheme="minorHAnsi"/>
          <w:lang w:val="en-US"/>
        </w:rPr>
      </w:pPr>
      <w:r w:rsidRPr="00D97B35">
        <w:rPr>
          <w:rFonts w:cstheme="minorHAnsi"/>
          <w:lang w:val="en-US"/>
        </w:rPr>
        <w:t xml:space="preserve">4. </w:t>
      </w:r>
      <w:r w:rsidR="00DC5955" w:rsidRPr="00D97B35">
        <w:rPr>
          <w:rFonts w:cstheme="minorHAnsi"/>
          <w:lang w:val="en-US"/>
        </w:rPr>
        <w:t xml:space="preserve">When applying targeted financial sanctions, the rights of </w:t>
      </w:r>
      <w:r w:rsidR="00DC5955" w:rsidRPr="00D97B35">
        <w:rPr>
          <w:rFonts w:cstheme="minorHAnsi"/>
          <w:i/>
          <w:lang w:val="en-US"/>
        </w:rPr>
        <w:t>bona fide</w:t>
      </w:r>
      <w:r w:rsidR="00DC5955" w:rsidRPr="00D97B35">
        <w:rPr>
          <w:rFonts w:cstheme="minorHAnsi"/>
          <w:lang w:val="en-US"/>
        </w:rPr>
        <w:t xml:space="preserve"> third parties acting with good intentions are protected in accordance with the legislation of the Kyrgyz Republic in the sphere of countering the financing of terrorist activities and legalization (laundering) of proceeds of crime.</w:t>
      </w:r>
    </w:p>
    <w:p w14:paraId="5EDCCDF2" w14:textId="6059778C" w:rsidR="00364D72" w:rsidRPr="00D97B35" w:rsidRDefault="00364D72" w:rsidP="005469E6">
      <w:pPr>
        <w:tabs>
          <w:tab w:val="left" w:pos="1574"/>
        </w:tabs>
        <w:spacing w:before="120" w:after="120" w:line="240" w:lineRule="auto"/>
        <w:jc w:val="both"/>
        <w:rPr>
          <w:rFonts w:cstheme="minorHAnsi"/>
          <w:lang w:val="en-US"/>
        </w:rPr>
      </w:pPr>
      <w:r w:rsidRPr="00D97B35">
        <w:rPr>
          <w:rFonts w:cstheme="minorHAnsi"/>
          <w:lang w:val="en-US"/>
        </w:rPr>
        <w:t xml:space="preserve">5. Procedures for freezing and unfreezing </w:t>
      </w:r>
      <w:r w:rsidR="00DC19B2" w:rsidRPr="00D97B35">
        <w:rPr>
          <w:rFonts w:cstheme="minorHAnsi"/>
          <w:lang w:val="en-US"/>
        </w:rPr>
        <w:t xml:space="preserve">operation (transaction) </w:t>
      </w:r>
      <w:r w:rsidR="00087D6E" w:rsidRPr="00D97B35">
        <w:rPr>
          <w:rFonts w:cstheme="minorHAnsi"/>
          <w:lang w:val="en-US"/>
        </w:rPr>
        <w:t>and (or) funds, as well as providing access to frozen funds and management of frozen funds are established by the Government of the Kyrgyz Republic.</w:t>
      </w:r>
    </w:p>
    <w:p w14:paraId="564A7C87" w14:textId="10A59C00" w:rsidR="00E55B34" w:rsidRPr="00944735" w:rsidRDefault="00E55B34" w:rsidP="005469E6">
      <w:pPr>
        <w:pStyle w:val="2"/>
        <w:spacing w:before="120" w:after="120" w:line="240" w:lineRule="auto"/>
        <w:jc w:val="center"/>
        <w:rPr>
          <w:rFonts w:asciiTheme="minorHAnsi" w:hAnsiTheme="minorHAnsi" w:cstheme="minorHAnsi"/>
          <w:b/>
          <w:color w:val="auto"/>
          <w:sz w:val="22"/>
          <w:szCs w:val="22"/>
          <w:lang w:val="en-US"/>
        </w:rPr>
      </w:pPr>
      <w:r w:rsidRPr="00944735">
        <w:rPr>
          <w:rFonts w:asciiTheme="minorHAnsi" w:hAnsiTheme="minorHAnsi" w:cstheme="minorHAnsi"/>
          <w:b/>
          <w:color w:val="auto"/>
          <w:sz w:val="22"/>
          <w:szCs w:val="22"/>
          <w:lang w:val="en-US"/>
        </w:rPr>
        <w:t>Article 14. Suppression of the operations (transactions)</w:t>
      </w:r>
    </w:p>
    <w:p w14:paraId="029829E1" w14:textId="6FF1CDD1" w:rsidR="00E55B34" w:rsidRPr="00D97B35" w:rsidRDefault="00E55B34" w:rsidP="005469E6">
      <w:pPr>
        <w:tabs>
          <w:tab w:val="left" w:pos="1574"/>
        </w:tabs>
        <w:spacing w:before="120" w:after="120" w:line="240" w:lineRule="auto"/>
        <w:jc w:val="both"/>
        <w:rPr>
          <w:rFonts w:cstheme="minorHAnsi"/>
          <w:lang w:val="en-US"/>
        </w:rPr>
      </w:pPr>
      <w:r w:rsidRPr="00944735">
        <w:rPr>
          <w:rFonts w:cstheme="minorHAnsi"/>
          <w:lang w:val="en-US"/>
        </w:rPr>
        <w:t xml:space="preserve">1. </w:t>
      </w:r>
      <w:r w:rsidR="00AB50A9" w:rsidRPr="00944735">
        <w:rPr>
          <w:rFonts w:cstheme="minorHAnsi"/>
          <w:lang w:val="en-US"/>
        </w:rPr>
        <w:t>Financial and non-financial categories of persons obliged immediately suspend operations (transactions)</w:t>
      </w:r>
      <w:r w:rsidR="000F12DC" w:rsidRPr="00944735">
        <w:rPr>
          <w:rFonts w:cstheme="minorHAnsi"/>
          <w:lang w:val="en-US"/>
        </w:rPr>
        <w:t>, conducted by natural and legal persons</w:t>
      </w:r>
      <w:r w:rsidR="000F12DC" w:rsidRPr="00D97B35">
        <w:rPr>
          <w:rFonts w:cstheme="minorHAnsi"/>
          <w:lang w:val="en-US"/>
        </w:rPr>
        <w:t xml:space="preserve">, groups, organizations included in the List of persons, </w:t>
      </w:r>
      <w:r w:rsidR="00A07592" w:rsidRPr="00D97B35">
        <w:rPr>
          <w:rFonts w:cstheme="minorHAnsi"/>
          <w:lang w:val="en-US"/>
        </w:rPr>
        <w:t xml:space="preserve">groups, organizations in relation to which there is </w:t>
      </w:r>
      <w:r w:rsidR="008C5BEC" w:rsidRPr="00D97B35">
        <w:rPr>
          <w:rFonts w:cstheme="minorHAnsi"/>
          <w:lang w:val="en-US"/>
        </w:rPr>
        <w:t xml:space="preserve">information on their involvement in legalization (laundering) of proceeds of crime </w:t>
      </w:r>
      <w:r w:rsidR="00C10B4D" w:rsidRPr="00D97B35">
        <w:rPr>
          <w:rFonts w:cstheme="minorHAnsi"/>
          <w:lang w:val="en-US"/>
        </w:rPr>
        <w:t>and report on the application of such measures to the financial intelligence unit within three hours after the suppression of the operations (transactions).</w:t>
      </w:r>
    </w:p>
    <w:p w14:paraId="360EDBE1" w14:textId="76BCBA1D" w:rsidR="00520DD4" w:rsidRPr="00D97B35" w:rsidRDefault="009A4022" w:rsidP="005469E6">
      <w:pPr>
        <w:tabs>
          <w:tab w:val="left" w:pos="1574"/>
        </w:tabs>
        <w:spacing w:before="120" w:after="120" w:line="240" w:lineRule="auto"/>
        <w:jc w:val="both"/>
        <w:rPr>
          <w:rFonts w:cstheme="minorHAnsi"/>
          <w:lang w:val="en-US"/>
        </w:rPr>
      </w:pPr>
      <w:r w:rsidRPr="00D97B35">
        <w:rPr>
          <w:rFonts w:cstheme="minorHAnsi"/>
          <w:lang w:val="en-US"/>
        </w:rPr>
        <w:t xml:space="preserve">2. </w:t>
      </w:r>
      <w:r w:rsidR="001D1383" w:rsidRPr="00D97B35">
        <w:rPr>
          <w:rFonts w:cstheme="minorHAnsi"/>
          <w:lang w:val="en-US"/>
        </w:rPr>
        <w:t xml:space="preserve">Grounds for formation of the </w:t>
      </w:r>
      <w:r w:rsidRPr="00D97B35">
        <w:rPr>
          <w:rFonts w:cstheme="minorHAnsi"/>
          <w:lang w:val="en-US"/>
        </w:rPr>
        <w:t>List of persons, groups, organizations in relation to which there is information on their involvement in legalization (laundering) of proceeds of crime</w:t>
      </w:r>
      <w:r w:rsidR="001D1383" w:rsidRPr="00D97B35">
        <w:rPr>
          <w:rFonts w:cstheme="minorHAnsi"/>
          <w:lang w:val="en-US"/>
        </w:rPr>
        <w:t xml:space="preserve"> </w:t>
      </w:r>
      <w:r w:rsidR="00860100" w:rsidRPr="00D97B35">
        <w:rPr>
          <w:rFonts w:cstheme="minorHAnsi"/>
          <w:lang w:val="en-US"/>
        </w:rPr>
        <w:t>are the presence of one of the following documents:</w:t>
      </w:r>
    </w:p>
    <w:p w14:paraId="413CEEC9" w14:textId="2BAFEF15" w:rsidR="00860100" w:rsidRPr="00D97B35" w:rsidRDefault="00860100"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2D5DB6" w:rsidRPr="00D97B35">
        <w:rPr>
          <w:rFonts w:cstheme="minorHAnsi"/>
          <w:lang w:val="en-US"/>
        </w:rPr>
        <w:t>n</w:t>
      </w:r>
      <w:r w:rsidR="000B5C05" w:rsidRPr="00D97B35">
        <w:rPr>
          <w:rFonts w:cstheme="minorHAnsi"/>
          <w:lang w:val="en-US"/>
        </w:rPr>
        <w:t xml:space="preserve">otification </w:t>
      </w:r>
      <w:r w:rsidR="00790C09" w:rsidRPr="00D97B35">
        <w:rPr>
          <w:rFonts w:cstheme="minorHAnsi"/>
          <w:lang w:val="en-US"/>
        </w:rPr>
        <w:t>of suspicion issued in the Kyrgyz Republic in relation to an individual suspected of legalization (laundering) of</w:t>
      </w:r>
      <w:r w:rsidR="00496442">
        <w:rPr>
          <w:rFonts w:cstheme="minorHAnsi"/>
          <w:lang w:val="en-US"/>
        </w:rPr>
        <w:t xml:space="preserve"> proceeds of</w:t>
      </w:r>
      <w:r w:rsidR="00790C09" w:rsidRPr="00D97B35">
        <w:rPr>
          <w:rFonts w:cstheme="minorHAnsi"/>
          <w:lang w:val="en-US"/>
        </w:rPr>
        <w:t xml:space="preserve"> crim</w:t>
      </w:r>
      <w:r w:rsidR="00496442">
        <w:rPr>
          <w:rFonts w:cstheme="minorHAnsi"/>
          <w:lang w:val="en-US"/>
        </w:rPr>
        <w:t>e</w:t>
      </w:r>
      <w:r w:rsidR="00790C09" w:rsidRPr="00D97B35">
        <w:rPr>
          <w:rFonts w:cstheme="minorHAnsi"/>
          <w:lang w:val="en-US"/>
        </w:rPr>
        <w:t>;</w:t>
      </w:r>
    </w:p>
    <w:p w14:paraId="51668261" w14:textId="7BAA5D76" w:rsidR="0038435C" w:rsidRPr="00D97B35" w:rsidRDefault="002D5DB6" w:rsidP="005469E6">
      <w:pPr>
        <w:tabs>
          <w:tab w:val="left" w:pos="1574"/>
        </w:tabs>
        <w:spacing w:before="120" w:after="120" w:line="240" w:lineRule="auto"/>
        <w:jc w:val="both"/>
        <w:rPr>
          <w:rFonts w:cstheme="minorHAnsi"/>
          <w:lang w:val="en-US"/>
        </w:rPr>
      </w:pPr>
      <w:r w:rsidRPr="00D97B35">
        <w:rPr>
          <w:rFonts w:cstheme="minorHAnsi"/>
          <w:lang w:val="en-US"/>
        </w:rPr>
        <w:t xml:space="preserve">2) </w:t>
      </w:r>
      <w:r w:rsidR="0038435C" w:rsidRPr="00D97B35">
        <w:rPr>
          <w:rFonts w:cstheme="minorHAnsi"/>
          <w:lang w:val="en-US"/>
        </w:rPr>
        <w:t>decision of an authorized official of an inquiry body, an investigator or a court to declare a suspect, accused or convicted of legalization (laundering) of proceeds of crime wanted (nationally or internationally);</w:t>
      </w:r>
    </w:p>
    <w:p w14:paraId="681BB20D" w14:textId="27A99F2B" w:rsidR="004F48C1" w:rsidRPr="00D97B35" w:rsidRDefault="00BE7B10" w:rsidP="005469E6">
      <w:pPr>
        <w:tabs>
          <w:tab w:val="left" w:pos="1574"/>
        </w:tabs>
        <w:spacing w:before="120" w:after="120" w:line="240" w:lineRule="auto"/>
        <w:jc w:val="both"/>
        <w:rPr>
          <w:rFonts w:cstheme="minorHAnsi"/>
          <w:lang w:val="en-US"/>
        </w:rPr>
      </w:pPr>
      <w:r w:rsidRPr="00D97B35">
        <w:rPr>
          <w:rFonts w:cstheme="minorHAnsi"/>
          <w:lang w:val="en-US"/>
        </w:rPr>
        <w:t xml:space="preserve">3) </w:t>
      </w:r>
      <w:r w:rsidR="004F48C1" w:rsidRPr="00D97B35">
        <w:rPr>
          <w:rFonts w:cstheme="minorHAnsi"/>
          <w:lang w:val="en-US"/>
        </w:rPr>
        <w:t>document issued by law enforcement authority, national security authority, authorities of the prosecutor's office of the Kyrgyz Republic or financial intelligence unit of the Kyrgyz Republic, prepared on the basis of available reasonable information that natural and legal persons, groups, organizations:</w:t>
      </w:r>
    </w:p>
    <w:p w14:paraId="098A7871" w14:textId="42D2FF74" w:rsidR="004F48C1" w:rsidRPr="00D97B35" w:rsidRDefault="004F48C1" w:rsidP="005469E6">
      <w:pPr>
        <w:tabs>
          <w:tab w:val="left" w:pos="1574"/>
        </w:tabs>
        <w:spacing w:before="120" w:after="120" w:line="240" w:lineRule="auto"/>
        <w:jc w:val="both"/>
        <w:rPr>
          <w:rFonts w:cstheme="minorHAnsi"/>
          <w:lang w:val="en-US"/>
        </w:rPr>
      </w:pPr>
      <w:r w:rsidRPr="00D97B35">
        <w:rPr>
          <w:rFonts w:cstheme="minorHAnsi"/>
          <w:lang w:val="en-US"/>
        </w:rPr>
        <w:t>a) directly or indirectly participate in financing, planning, preparing, committing, facilitating of legalization (laundering) of proceeds of crime;</w:t>
      </w:r>
    </w:p>
    <w:p w14:paraId="203B2C38" w14:textId="68E097E5" w:rsidR="004F48C1" w:rsidRPr="00D97B35" w:rsidRDefault="004F48C1" w:rsidP="005469E6">
      <w:pPr>
        <w:tabs>
          <w:tab w:val="left" w:pos="1574"/>
        </w:tabs>
        <w:spacing w:before="120" w:after="120" w:line="240" w:lineRule="auto"/>
        <w:jc w:val="both"/>
        <w:rPr>
          <w:rFonts w:cstheme="minorHAnsi"/>
          <w:lang w:val="en-US"/>
        </w:rPr>
      </w:pPr>
      <w:r w:rsidRPr="00D97B35">
        <w:rPr>
          <w:rFonts w:cstheme="minorHAnsi"/>
          <w:lang w:val="en-US"/>
        </w:rPr>
        <w:lastRenderedPageBreak/>
        <w:t xml:space="preserve">b) directly or indirectly are under control of persons, groups or organizations, </w:t>
      </w:r>
      <w:r w:rsidR="00E329E1" w:rsidRPr="00D97B35">
        <w:rPr>
          <w:rFonts w:cstheme="minorHAnsi"/>
          <w:lang w:val="en-US"/>
        </w:rPr>
        <w:t>commit</w:t>
      </w:r>
      <w:r w:rsidR="00B00D46" w:rsidRPr="00D97B35">
        <w:rPr>
          <w:rFonts w:cstheme="minorHAnsi"/>
          <w:lang w:val="en-US"/>
        </w:rPr>
        <w:t>ting</w:t>
      </w:r>
      <w:r w:rsidR="00E329E1" w:rsidRPr="00D97B35">
        <w:rPr>
          <w:rFonts w:cstheme="minorHAnsi"/>
          <w:lang w:val="en-US"/>
        </w:rPr>
        <w:t xml:space="preserve"> of legalization (laundering) of proceeds of crime</w:t>
      </w:r>
      <w:r w:rsidRPr="00D97B35">
        <w:rPr>
          <w:rFonts w:cstheme="minorHAnsi"/>
          <w:lang w:val="en-US"/>
        </w:rPr>
        <w:t xml:space="preserve"> or acting on behalf or at the direction of persons, groups and organizations, </w:t>
      </w:r>
      <w:r w:rsidR="00E329E1" w:rsidRPr="00D97B35">
        <w:rPr>
          <w:rFonts w:cstheme="minorHAnsi"/>
          <w:lang w:val="en-US"/>
        </w:rPr>
        <w:t>committing</w:t>
      </w:r>
      <w:r w:rsidR="00A35B41" w:rsidRPr="00D97B35">
        <w:rPr>
          <w:rFonts w:cstheme="minorHAnsi"/>
          <w:lang w:val="en-US"/>
        </w:rPr>
        <w:t xml:space="preserve"> mentioned activit</w:t>
      </w:r>
      <w:r w:rsidR="00E329E1" w:rsidRPr="00D97B35">
        <w:rPr>
          <w:rFonts w:cstheme="minorHAnsi"/>
          <w:lang w:val="en-US"/>
        </w:rPr>
        <w:t>y</w:t>
      </w:r>
      <w:r w:rsidRPr="00D97B35">
        <w:rPr>
          <w:rFonts w:cstheme="minorHAnsi"/>
          <w:lang w:val="en-US"/>
        </w:rPr>
        <w:t>;</w:t>
      </w:r>
    </w:p>
    <w:p w14:paraId="79A5D6B2" w14:textId="5A72541C" w:rsidR="00BE7B10" w:rsidRPr="00D97B35" w:rsidRDefault="00B00D46" w:rsidP="005469E6">
      <w:pPr>
        <w:tabs>
          <w:tab w:val="left" w:pos="1574"/>
        </w:tabs>
        <w:spacing w:before="120" w:after="120" w:line="240" w:lineRule="auto"/>
        <w:jc w:val="both"/>
        <w:rPr>
          <w:rFonts w:cstheme="minorHAnsi"/>
          <w:lang w:val="en-US"/>
        </w:rPr>
      </w:pPr>
      <w:r w:rsidRPr="00D97B35">
        <w:rPr>
          <w:rFonts w:cstheme="minorHAnsi"/>
          <w:lang w:val="en-US"/>
        </w:rPr>
        <w:t xml:space="preserve">4) </w:t>
      </w:r>
      <w:r w:rsidR="00BA577C" w:rsidRPr="00D97B35">
        <w:rPr>
          <w:rFonts w:cstheme="minorHAnsi"/>
          <w:lang w:val="en-US"/>
        </w:rPr>
        <w:t xml:space="preserve">international request of the competent authority of a foreign state in relation to persons, groups and organizations </w:t>
      </w:r>
      <w:r w:rsidR="00541890" w:rsidRPr="00D97B35">
        <w:rPr>
          <w:rFonts w:cstheme="minorHAnsi"/>
          <w:lang w:val="en-US"/>
        </w:rPr>
        <w:t>committing of legalization (laundering) of proceeds of crime</w:t>
      </w:r>
      <w:r w:rsidR="00BA577C" w:rsidRPr="00D97B35">
        <w:rPr>
          <w:rFonts w:cstheme="minorHAnsi"/>
          <w:lang w:val="en-US"/>
        </w:rPr>
        <w:t>.</w:t>
      </w:r>
    </w:p>
    <w:p w14:paraId="17D0AA4A" w14:textId="76DDB4C6" w:rsidR="007536DE" w:rsidRPr="005C3F7D" w:rsidRDefault="007536DE" w:rsidP="005469E6">
      <w:pPr>
        <w:tabs>
          <w:tab w:val="left" w:pos="1574"/>
        </w:tabs>
        <w:spacing w:before="120" w:after="120" w:line="240" w:lineRule="auto"/>
        <w:jc w:val="both"/>
        <w:rPr>
          <w:rFonts w:cstheme="minorHAnsi"/>
          <w:lang w:val="en-US"/>
        </w:rPr>
      </w:pPr>
      <w:r w:rsidRPr="00D97B35">
        <w:rPr>
          <w:rFonts w:cstheme="minorHAnsi"/>
          <w:lang w:val="en-US"/>
        </w:rPr>
        <w:t xml:space="preserve">3. Operations (transactions) are suspended until a </w:t>
      </w:r>
      <w:r w:rsidRPr="005C3F7D">
        <w:rPr>
          <w:rFonts w:cstheme="minorHAnsi"/>
          <w:lang w:val="en-US"/>
        </w:rPr>
        <w:t xml:space="preserve">decision on the seizure of </w:t>
      </w:r>
      <w:r w:rsidR="003674C2" w:rsidRPr="005C3F7D">
        <w:rPr>
          <w:rFonts w:cstheme="minorHAnsi"/>
          <w:lang w:val="en-US"/>
        </w:rPr>
        <w:t>property</w:t>
      </w:r>
      <w:r w:rsidR="00557C8D" w:rsidRPr="005C3F7D">
        <w:rPr>
          <w:rFonts w:cstheme="minorHAnsi"/>
          <w:lang w:val="en-US"/>
        </w:rPr>
        <w:t xml:space="preserve"> is made</w:t>
      </w:r>
      <w:r w:rsidRPr="005C3F7D">
        <w:rPr>
          <w:rFonts w:cstheme="minorHAnsi"/>
          <w:lang w:val="en-US"/>
        </w:rPr>
        <w:t xml:space="preserve">, </w:t>
      </w:r>
      <w:r w:rsidR="00835D56" w:rsidRPr="005C3F7D">
        <w:rPr>
          <w:rFonts w:cstheme="minorHAnsi"/>
          <w:lang w:val="en-US"/>
        </w:rPr>
        <w:t xml:space="preserve">that </w:t>
      </w:r>
      <w:r w:rsidRPr="005C3F7D">
        <w:rPr>
          <w:rFonts w:cstheme="minorHAnsi"/>
          <w:lang w:val="en-US"/>
        </w:rPr>
        <w:t>taken in accordance with the criminal procedure legislation of the Kyrgyz Republic.</w:t>
      </w:r>
    </w:p>
    <w:p w14:paraId="546412FF" w14:textId="5D184BA4" w:rsidR="002D5DB6" w:rsidRPr="00D97B35" w:rsidRDefault="007536DE" w:rsidP="005469E6">
      <w:pPr>
        <w:tabs>
          <w:tab w:val="left" w:pos="1574"/>
        </w:tabs>
        <w:spacing w:before="120" w:after="120" w:line="240" w:lineRule="auto"/>
        <w:jc w:val="both"/>
        <w:rPr>
          <w:rFonts w:cstheme="minorHAnsi"/>
          <w:lang w:val="en-US"/>
        </w:rPr>
      </w:pPr>
      <w:r w:rsidRPr="005C3F7D">
        <w:rPr>
          <w:rFonts w:cstheme="minorHAnsi"/>
          <w:lang w:val="en-US"/>
        </w:rPr>
        <w:t xml:space="preserve">In case of failure to make a decision on the seizure of </w:t>
      </w:r>
      <w:r w:rsidR="003674C2" w:rsidRPr="005C3F7D">
        <w:rPr>
          <w:rFonts w:cstheme="minorHAnsi"/>
          <w:lang w:val="en-US"/>
        </w:rPr>
        <w:t>property</w:t>
      </w:r>
      <w:r w:rsidRPr="005C3F7D">
        <w:rPr>
          <w:rFonts w:cstheme="minorHAnsi"/>
          <w:lang w:val="en-US"/>
        </w:rPr>
        <w:t>, the suspe</w:t>
      </w:r>
      <w:r w:rsidR="004B27B2" w:rsidRPr="005C3F7D">
        <w:rPr>
          <w:rFonts w:cstheme="minorHAnsi"/>
          <w:lang w:val="en-US"/>
        </w:rPr>
        <w:t xml:space="preserve">nded </w:t>
      </w:r>
      <w:r w:rsidR="004B27B2" w:rsidRPr="00D97B35">
        <w:rPr>
          <w:rFonts w:cstheme="minorHAnsi"/>
          <w:lang w:val="en-US"/>
        </w:rPr>
        <w:t>operation (transaction) is </w:t>
      </w:r>
      <w:r w:rsidRPr="00D97B35">
        <w:rPr>
          <w:rFonts w:cstheme="minorHAnsi"/>
          <w:lang w:val="en-US"/>
        </w:rPr>
        <w:t>carried out in accordance with the established procedure.</w:t>
      </w:r>
    </w:p>
    <w:p w14:paraId="458EC081" w14:textId="088CDEB2" w:rsidR="006669DE" w:rsidRPr="00D97B35" w:rsidRDefault="006669DE" w:rsidP="005469E6">
      <w:pPr>
        <w:tabs>
          <w:tab w:val="left" w:pos="1574"/>
        </w:tabs>
        <w:spacing w:before="120" w:after="120" w:line="240" w:lineRule="auto"/>
        <w:jc w:val="both"/>
        <w:rPr>
          <w:rFonts w:cstheme="minorHAnsi"/>
          <w:lang w:val="en-US"/>
        </w:rPr>
      </w:pPr>
      <w:r w:rsidRPr="00D97B35">
        <w:rPr>
          <w:rFonts w:cstheme="minorHAnsi"/>
          <w:lang w:val="en-US"/>
        </w:rPr>
        <w:t xml:space="preserve">4. </w:t>
      </w:r>
      <w:r w:rsidR="00080FB3" w:rsidRPr="00D97B35">
        <w:rPr>
          <w:rFonts w:cstheme="minorHAnsi"/>
          <w:lang w:val="en-US"/>
        </w:rPr>
        <w:t>Conditions for exclusion of n</w:t>
      </w:r>
      <w:r w:rsidR="00982051" w:rsidRPr="00D97B35">
        <w:rPr>
          <w:rFonts w:cstheme="minorHAnsi"/>
          <w:lang w:val="en-US"/>
        </w:rPr>
        <w:t>atural and legal persons</w:t>
      </w:r>
      <w:r w:rsidR="00316609" w:rsidRPr="00D97B35">
        <w:rPr>
          <w:rFonts w:cstheme="minorHAnsi"/>
          <w:lang w:val="en-US"/>
        </w:rPr>
        <w:t xml:space="preserve">, groups and organizations from the </w:t>
      </w:r>
      <w:r w:rsidR="00CD2CE8" w:rsidRPr="00D97B35">
        <w:rPr>
          <w:rFonts w:cstheme="minorHAnsi"/>
          <w:lang w:val="en-US"/>
        </w:rPr>
        <w:t>List of persons, groups, organizations in relation to which there is information on their involvement in legalization (laundering) of proceeds of crime</w:t>
      </w:r>
      <w:r w:rsidR="00BA02BC" w:rsidRPr="00D97B35">
        <w:rPr>
          <w:rFonts w:cstheme="minorHAnsi"/>
          <w:lang w:val="en-US"/>
        </w:rPr>
        <w:t xml:space="preserve"> are the following:</w:t>
      </w:r>
    </w:p>
    <w:p w14:paraId="3F1407BF" w14:textId="3CC9AA08" w:rsidR="002E1AFD" w:rsidRPr="00D97B35" w:rsidRDefault="00FD14CF"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2E1AFD" w:rsidRPr="00D97B35">
        <w:rPr>
          <w:rFonts w:cstheme="minorHAnsi"/>
          <w:lang w:val="en-US"/>
        </w:rPr>
        <w:t>upon cancellation (revocation) of the documents specified in part 2 of the present article;</w:t>
      </w:r>
    </w:p>
    <w:p w14:paraId="7E79F53D" w14:textId="7DB9A32D" w:rsidR="002E1AFD" w:rsidRPr="00D97B35" w:rsidRDefault="002E1AFD" w:rsidP="005469E6">
      <w:pPr>
        <w:tabs>
          <w:tab w:val="left" w:pos="1574"/>
        </w:tabs>
        <w:spacing w:before="120" w:after="120" w:line="240" w:lineRule="auto"/>
        <w:jc w:val="both"/>
        <w:rPr>
          <w:rFonts w:cstheme="minorHAnsi"/>
          <w:lang w:val="en-US"/>
        </w:rPr>
      </w:pPr>
      <w:r w:rsidRPr="00D97B35">
        <w:rPr>
          <w:rFonts w:cstheme="minorHAnsi"/>
          <w:lang w:val="en-US"/>
        </w:rPr>
        <w:t xml:space="preserve">2) according to the results of consideration of a written request of an natural or legal person, group, organization included in the </w:t>
      </w:r>
      <w:r w:rsidR="00DB11EA" w:rsidRPr="00D97B35">
        <w:rPr>
          <w:rFonts w:cstheme="minorHAnsi"/>
          <w:lang w:val="en-US"/>
        </w:rPr>
        <w:t>List of persons, groups, organizations in relation to which there is information on their involvement in legalization (laundering) of proceeds of crime</w:t>
      </w:r>
      <w:r w:rsidRPr="00D97B35">
        <w:rPr>
          <w:rFonts w:cstheme="minorHAnsi"/>
          <w:lang w:val="en-US"/>
        </w:rPr>
        <w:t>, or their legal representatives;</w:t>
      </w:r>
    </w:p>
    <w:p w14:paraId="27C2109C" w14:textId="77777777" w:rsidR="002E1AFD" w:rsidRPr="00D97B35" w:rsidRDefault="002E1AFD" w:rsidP="005469E6">
      <w:pPr>
        <w:tabs>
          <w:tab w:val="left" w:pos="1574"/>
        </w:tabs>
        <w:spacing w:before="120" w:after="120" w:line="240" w:lineRule="auto"/>
        <w:jc w:val="both"/>
        <w:rPr>
          <w:rFonts w:cstheme="minorHAnsi"/>
          <w:lang w:val="en-US"/>
        </w:rPr>
      </w:pPr>
      <w:r w:rsidRPr="00D97B35">
        <w:rPr>
          <w:rFonts w:cstheme="minorHAnsi"/>
          <w:lang w:val="en-US"/>
        </w:rPr>
        <w:t>3) according to court decision.</w:t>
      </w:r>
    </w:p>
    <w:p w14:paraId="7D3F5E5A" w14:textId="0ED96E1B" w:rsidR="00C138CD" w:rsidRPr="00D97B35" w:rsidRDefault="006E7386" w:rsidP="005469E6">
      <w:pPr>
        <w:tabs>
          <w:tab w:val="left" w:pos="1574"/>
        </w:tabs>
        <w:spacing w:before="120" w:after="120" w:line="240" w:lineRule="auto"/>
        <w:jc w:val="both"/>
        <w:rPr>
          <w:rFonts w:cstheme="minorHAnsi"/>
          <w:lang w:val="en-US"/>
        </w:rPr>
      </w:pPr>
      <w:r w:rsidRPr="00D97B35">
        <w:rPr>
          <w:rFonts w:cstheme="minorHAnsi"/>
          <w:lang w:val="en-US"/>
        </w:rPr>
        <w:t xml:space="preserve">5. </w:t>
      </w:r>
      <w:r w:rsidR="00C138CD" w:rsidRPr="00D97B35">
        <w:rPr>
          <w:rFonts w:cstheme="minorHAnsi"/>
          <w:lang w:val="en-US"/>
        </w:rPr>
        <w:t xml:space="preserve">Procedures for </w:t>
      </w:r>
      <w:r w:rsidR="00625F80" w:rsidRPr="00D97B35">
        <w:rPr>
          <w:rFonts w:cstheme="minorHAnsi"/>
          <w:lang w:val="en-US"/>
        </w:rPr>
        <w:t>form</w:t>
      </w:r>
      <w:r w:rsidR="00C14D9B" w:rsidRPr="00D97B35">
        <w:rPr>
          <w:rFonts w:cstheme="minorHAnsi"/>
          <w:lang w:val="en-US"/>
        </w:rPr>
        <w:t>ation of the</w:t>
      </w:r>
      <w:r w:rsidR="00C138CD" w:rsidRPr="00D97B35">
        <w:rPr>
          <w:rFonts w:cstheme="minorHAnsi"/>
          <w:lang w:val="en-US"/>
        </w:rPr>
        <w:t xml:space="preserve"> </w:t>
      </w:r>
      <w:r w:rsidR="001B76B0" w:rsidRPr="00D97B35">
        <w:rPr>
          <w:rFonts w:cstheme="minorHAnsi"/>
          <w:lang w:val="en-US"/>
        </w:rPr>
        <w:t>List of persons, groups, organizations in relation to which there is information on their involvement in legalization (laundering) of proceeds of crime</w:t>
      </w:r>
      <w:r w:rsidR="00C14D9B" w:rsidRPr="00D97B35">
        <w:rPr>
          <w:rFonts w:cstheme="minorHAnsi"/>
          <w:lang w:val="en-US"/>
        </w:rPr>
        <w:t xml:space="preserve"> and procedures for exclusion from it,</w:t>
      </w:r>
      <w:r w:rsidR="00C138CD" w:rsidRPr="00D97B35">
        <w:rPr>
          <w:rFonts w:cstheme="minorHAnsi"/>
          <w:lang w:val="en-US"/>
        </w:rPr>
        <w:t xml:space="preserve"> as well as procedures for its publi</w:t>
      </w:r>
      <w:r w:rsidR="00C35299" w:rsidRPr="00D97B35">
        <w:rPr>
          <w:rFonts w:cstheme="minorHAnsi"/>
          <w:lang w:val="en-US"/>
        </w:rPr>
        <w:t>cation</w:t>
      </w:r>
      <w:r w:rsidR="00C138CD" w:rsidRPr="00D97B35">
        <w:rPr>
          <w:rFonts w:cstheme="minorHAnsi"/>
          <w:lang w:val="en-US"/>
        </w:rPr>
        <w:t xml:space="preserve">, established by the Government of the Kyrgyz Republic. </w:t>
      </w:r>
    </w:p>
    <w:p w14:paraId="418D721E" w14:textId="77777777" w:rsidR="00C138CD" w:rsidRPr="00D97B35" w:rsidRDefault="00C138CD" w:rsidP="005469E6">
      <w:pPr>
        <w:tabs>
          <w:tab w:val="left" w:pos="2579"/>
        </w:tabs>
        <w:spacing w:before="120" w:after="120" w:line="240" w:lineRule="auto"/>
        <w:jc w:val="both"/>
        <w:rPr>
          <w:rFonts w:cstheme="minorHAnsi"/>
          <w:lang w:val="en-US"/>
        </w:rPr>
      </w:pPr>
      <w:r w:rsidRPr="00D97B35">
        <w:rPr>
          <w:rFonts w:cstheme="minorHAnsi"/>
          <w:i/>
          <w:lang w:val="en-US"/>
        </w:rPr>
        <w:t>(As amended by the Law of the Kyrgyz Republic of August 21, 2020 No. 139)</w:t>
      </w:r>
    </w:p>
    <w:p w14:paraId="03377399" w14:textId="0AE3CE66" w:rsidR="00245EF9" w:rsidRPr="00944735" w:rsidRDefault="00245EF9" w:rsidP="005469E6">
      <w:pPr>
        <w:pStyle w:val="2"/>
        <w:spacing w:before="120" w:after="120" w:line="240" w:lineRule="auto"/>
        <w:jc w:val="center"/>
        <w:rPr>
          <w:rFonts w:asciiTheme="minorHAnsi" w:hAnsiTheme="minorHAnsi" w:cstheme="minorHAnsi"/>
          <w:b/>
          <w:color w:val="auto"/>
          <w:sz w:val="22"/>
          <w:szCs w:val="22"/>
          <w:lang w:val="en-US"/>
        </w:rPr>
      </w:pPr>
      <w:r w:rsidRPr="00944735">
        <w:rPr>
          <w:rFonts w:asciiTheme="minorHAnsi" w:hAnsiTheme="minorHAnsi" w:cstheme="minorHAnsi"/>
          <w:b/>
          <w:color w:val="auto"/>
          <w:sz w:val="22"/>
          <w:szCs w:val="22"/>
          <w:lang w:val="en-US"/>
        </w:rPr>
        <w:t>Article 1</w:t>
      </w:r>
      <w:r w:rsidR="008E7DC7" w:rsidRPr="00944735">
        <w:rPr>
          <w:rFonts w:asciiTheme="minorHAnsi" w:hAnsiTheme="minorHAnsi" w:cstheme="minorHAnsi"/>
          <w:b/>
          <w:color w:val="auto"/>
          <w:sz w:val="22"/>
          <w:szCs w:val="22"/>
          <w:lang w:val="en-US"/>
        </w:rPr>
        <w:t>5</w:t>
      </w:r>
      <w:r w:rsidRPr="00944735">
        <w:rPr>
          <w:rFonts w:asciiTheme="minorHAnsi" w:hAnsiTheme="minorHAnsi" w:cstheme="minorHAnsi"/>
          <w:b/>
          <w:color w:val="auto"/>
          <w:sz w:val="22"/>
          <w:szCs w:val="22"/>
          <w:lang w:val="en-US"/>
        </w:rPr>
        <w:t xml:space="preserve">. </w:t>
      </w:r>
      <w:r w:rsidR="008E7DC7" w:rsidRPr="00944735">
        <w:rPr>
          <w:rFonts w:asciiTheme="minorHAnsi" w:hAnsiTheme="minorHAnsi" w:cstheme="minorHAnsi"/>
          <w:b/>
          <w:color w:val="auto"/>
          <w:sz w:val="22"/>
          <w:szCs w:val="22"/>
          <w:lang w:val="en-US"/>
        </w:rPr>
        <w:t>Measures for providing transparency of the benefic</w:t>
      </w:r>
      <w:r w:rsidR="008540EE" w:rsidRPr="00944735">
        <w:rPr>
          <w:rFonts w:asciiTheme="minorHAnsi" w:hAnsiTheme="minorHAnsi" w:cstheme="minorHAnsi"/>
          <w:b/>
          <w:color w:val="auto"/>
          <w:sz w:val="22"/>
          <w:szCs w:val="22"/>
          <w:lang w:val="en-US"/>
        </w:rPr>
        <w:t>ial owners of</w:t>
      </w:r>
      <w:r w:rsidR="00DD5B51" w:rsidRPr="00944735">
        <w:rPr>
          <w:rFonts w:asciiTheme="minorHAnsi" w:hAnsiTheme="minorHAnsi" w:cstheme="minorHAnsi"/>
          <w:b/>
          <w:color w:val="auto"/>
          <w:sz w:val="22"/>
          <w:szCs w:val="22"/>
          <w:lang w:val="en-US"/>
        </w:rPr>
        <w:t xml:space="preserve"> legal persons</w:t>
      </w:r>
    </w:p>
    <w:p w14:paraId="015A728D" w14:textId="01C8E2F4" w:rsidR="00245EF9" w:rsidRPr="00D97B35" w:rsidRDefault="00245EF9"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DD5B51" w:rsidRPr="00D97B35">
        <w:rPr>
          <w:rFonts w:cstheme="minorHAnsi"/>
          <w:lang w:val="en-US"/>
        </w:rPr>
        <w:t>Legal persons created and registered in the Kyrgyz Republic are obliged to:</w:t>
      </w:r>
    </w:p>
    <w:p w14:paraId="12B76430" w14:textId="4CAEEC02" w:rsidR="00DD5B51" w:rsidRPr="00D97B35" w:rsidRDefault="00DD5B51"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4C66FD" w:rsidRPr="00D97B35">
        <w:rPr>
          <w:rFonts w:cstheme="minorHAnsi"/>
          <w:lang w:val="en-US"/>
        </w:rPr>
        <w:t>obtain</w:t>
      </w:r>
      <w:r w:rsidRPr="00D97B35">
        <w:rPr>
          <w:rFonts w:cstheme="minorHAnsi"/>
          <w:lang w:val="en-US"/>
        </w:rPr>
        <w:t xml:space="preserve"> reliable and updated information about natural person who ultimately (through the chain of ownership and control) directly or indirectly (through third parties)</w:t>
      </w:r>
      <w:r w:rsidR="008540EE" w:rsidRPr="00D97B35">
        <w:rPr>
          <w:rFonts w:cstheme="minorHAnsi"/>
          <w:lang w:val="en-US"/>
        </w:rPr>
        <w:t xml:space="preserve"> possesses</w:t>
      </w:r>
      <w:r w:rsidRPr="00D97B35">
        <w:rPr>
          <w:rFonts w:cstheme="minorHAnsi"/>
          <w:lang w:val="en-US"/>
        </w:rPr>
        <w:t xml:space="preserve"> own</w:t>
      </w:r>
      <w:r w:rsidR="008540EE" w:rsidRPr="00D97B35">
        <w:rPr>
          <w:rFonts w:cstheme="minorHAnsi"/>
          <w:lang w:val="en-US"/>
        </w:rPr>
        <w:t>ership rights of that legal person</w:t>
      </w:r>
      <w:r w:rsidR="00F87037">
        <w:rPr>
          <w:rFonts w:cstheme="minorHAnsi"/>
          <w:lang w:val="en-US"/>
        </w:rPr>
        <w:t xml:space="preserve"> or controls that</w:t>
      </w:r>
      <w:r w:rsidR="008540EE" w:rsidRPr="00D97B35">
        <w:rPr>
          <w:rFonts w:cstheme="minorHAnsi"/>
          <w:lang w:val="en-US"/>
        </w:rPr>
        <w:t xml:space="preserve"> legal person (hereinafter – beneficial owner of a legal person) on basis of the existing and available information.</w:t>
      </w:r>
    </w:p>
    <w:p w14:paraId="68C0FF6A" w14:textId="3FF2B4E1" w:rsidR="008540EE" w:rsidRPr="00D97B35" w:rsidRDefault="008540EE" w:rsidP="005469E6">
      <w:pPr>
        <w:tabs>
          <w:tab w:val="left" w:pos="1574"/>
        </w:tabs>
        <w:spacing w:before="120" w:after="120" w:line="240" w:lineRule="auto"/>
        <w:jc w:val="both"/>
        <w:rPr>
          <w:rFonts w:cstheme="minorHAnsi"/>
          <w:lang w:val="en-US"/>
        </w:rPr>
      </w:pPr>
      <w:r w:rsidRPr="00D97B35">
        <w:rPr>
          <w:rFonts w:cstheme="minorHAnsi"/>
          <w:lang w:val="en-US"/>
        </w:rPr>
        <w:t xml:space="preserve">2) </w:t>
      </w:r>
      <w:r w:rsidR="00802CAB">
        <w:rPr>
          <w:rFonts w:cstheme="minorHAnsi"/>
          <w:lang w:val="en-US"/>
        </w:rPr>
        <w:t>keep</w:t>
      </w:r>
      <w:r w:rsidRPr="00D97B35">
        <w:rPr>
          <w:rFonts w:cstheme="minorHAnsi"/>
          <w:lang w:val="en-US"/>
        </w:rPr>
        <w:t xml:space="preserve"> information about beneficial owner of a legal person not less than five years after such information</w:t>
      </w:r>
      <w:r w:rsidR="00802CAB">
        <w:rPr>
          <w:rFonts w:cstheme="minorHAnsi"/>
          <w:lang w:val="en-US"/>
        </w:rPr>
        <w:t xml:space="preserve"> was maintained</w:t>
      </w:r>
      <w:r w:rsidRPr="00D97B35">
        <w:rPr>
          <w:rFonts w:cstheme="minorHAnsi"/>
          <w:lang w:val="en-US"/>
        </w:rPr>
        <w:t xml:space="preserve"> at the location of registration (location) of that</w:t>
      </w:r>
      <w:r w:rsidR="00984A80" w:rsidRPr="00D97B35">
        <w:rPr>
          <w:rFonts w:cstheme="minorHAnsi"/>
          <w:lang w:val="en-US"/>
        </w:rPr>
        <w:t xml:space="preserve"> legal person</w:t>
      </w:r>
      <w:r w:rsidRPr="00D97B35">
        <w:rPr>
          <w:rFonts w:cstheme="minorHAnsi"/>
          <w:lang w:val="en-US"/>
        </w:rPr>
        <w:t>.</w:t>
      </w:r>
    </w:p>
    <w:p w14:paraId="6E8D2441" w14:textId="2566EE8B" w:rsidR="00EC4CEA" w:rsidRPr="00D97B35" w:rsidRDefault="00EC4CEA" w:rsidP="005469E6">
      <w:pPr>
        <w:tabs>
          <w:tab w:val="left" w:pos="1574"/>
        </w:tabs>
        <w:spacing w:before="120" w:after="120" w:line="240" w:lineRule="auto"/>
        <w:jc w:val="both"/>
        <w:rPr>
          <w:rFonts w:cstheme="minorHAnsi"/>
          <w:lang w:val="en-US"/>
        </w:rPr>
      </w:pPr>
      <w:r w:rsidRPr="00D97B35">
        <w:rPr>
          <w:rFonts w:cstheme="minorHAnsi"/>
          <w:lang w:val="en-US"/>
        </w:rPr>
        <w:t xml:space="preserve">2. </w:t>
      </w:r>
      <w:r w:rsidR="002B2508" w:rsidRPr="00D97B35">
        <w:rPr>
          <w:rFonts w:cstheme="minorHAnsi"/>
          <w:lang w:val="en-US"/>
        </w:rPr>
        <w:t>Administrators of the shareholders register are obliged:</w:t>
      </w:r>
    </w:p>
    <w:p w14:paraId="78DA0653" w14:textId="50AA716C" w:rsidR="002B2508" w:rsidRPr="00D97B35" w:rsidRDefault="002B2508"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DE5D8B" w:rsidRPr="00D97B35">
        <w:rPr>
          <w:rFonts w:cstheme="minorHAnsi"/>
          <w:lang w:val="en-US"/>
        </w:rPr>
        <w:t>compile and update shareholders register of a legal person (hereinafter – register);</w:t>
      </w:r>
    </w:p>
    <w:p w14:paraId="2EBB1810" w14:textId="10D57750" w:rsidR="006E7386" w:rsidRPr="00D97B35" w:rsidRDefault="003D6B1F" w:rsidP="005469E6">
      <w:pPr>
        <w:tabs>
          <w:tab w:val="left" w:pos="1574"/>
        </w:tabs>
        <w:spacing w:before="120" w:after="120" w:line="240" w:lineRule="auto"/>
        <w:jc w:val="both"/>
        <w:rPr>
          <w:rFonts w:cstheme="minorHAnsi"/>
          <w:lang w:val="en-US"/>
        </w:rPr>
      </w:pPr>
      <w:r w:rsidRPr="00D97B35">
        <w:rPr>
          <w:rFonts w:cstheme="minorHAnsi"/>
          <w:lang w:val="en-US"/>
        </w:rPr>
        <w:t xml:space="preserve">2) </w:t>
      </w:r>
      <w:r w:rsidR="0073797C">
        <w:rPr>
          <w:rFonts w:cstheme="minorHAnsi"/>
          <w:lang w:val="en-US"/>
        </w:rPr>
        <w:t>keep</w:t>
      </w:r>
      <w:r w:rsidRPr="00D97B35">
        <w:rPr>
          <w:rFonts w:cstheme="minorHAnsi"/>
          <w:lang w:val="en-US"/>
        </w:rPr>
        <w:t xml:space="preserve"> register not less than five years after the date it compiled;</w:t>
      </w:r>
    </w:p>
    <w:p w14:paraId="3746FC1C" w14:textId="00D33008" w:rsidR="003D6B1F" w:rsidRPr="00D97B35" w:rsidRDefault="003D6B1F" w:rsidP="005469E6">
      <w:pPr>
        <w:tabs>
          <w:tab w:val="left" w:pos="1574"/>
        </w:tabs>
        <w:spacing w:before="120" w:after="120" w:line="240" w:lineRule="auto"/>
        <w:jc w:val="both"/>
        <w:rPr>
          <w:rFonts w:cstheme="minorHAnsi"/>
          <w:lang w:val="en-US"/>
        </w:rPr>
      </w:pPr>
      <w:r w:rsidRPr="00D97B35">
        <w:rPr>
          <w:rFonts w:cstheme="minorHAnsi"/>
          <w:lang w:val="en-US"/>
        </w:rPr>
        <w:t>3) provide information contained in register upon request of the financial intelligence unit, including in electronic format, through secure communication channels.</w:t>
      </w:r>
    </w:p>
    <w:p w14:paraId="6B10DBF5" w14:textId="1C3FC65D" w:rsidR="003D6B1F" w:rsidRPr="00D97B35" w:rsidRDefault="003D6B1F" w:rsidP="005469E6">
      <w:pPr>
        <w:tabs>
          <w:tab w:val="left" w:pos="1574"/>
        </w:tabs>
        <w:spacing w:before="120" w:after="120" w:line="240" w:lineRule="auto"/>
        <w:jc w:val="both"/>
        <w:rPr>
          <w:rFonts w:cstheme="minorHAnsi"/>
          <w:lang w:val="en-US"/>
        </w:rPr>
      </w:pPr>
      <w:r w:rsidRPr="00D97B35">
        <w:rPr>
          <w:rFonts w:cstheme="minorHAnsi"/>
          <w:lang w:val="en-US"/>
        </w:rPr>
        <w:t xml:space="preserve">3. Legal </w:t>
      </w:r>
      <w:r w:rsidR="00F71509" w:rsidRPr="00D97B35">
        <w:rPr>
          <w:rFonts w:cstheme="minorHAnsi"/>
          <w:lang w:val="en-US"/>
        </w:rPr>
        <w:t>persons created and registered in the Kyrgyz Republic are obliged to provide obtained information about beneficial owner of a legal person, according to part 1 of the present article, upon request of the financial intelligence unit, including in electronic format, through secure communication channels.</w:t>
      </w:r>
    </w:p>
    <w:p w14:paraId="02B9BA28" w14:textId="63B7AED8" w:rsidR="00FD14CF" w:rsidRPr="00D97B35" w:rsidRDefault="007B0B16" w:rsidP="005469E6">
      <w:pPr>
        <w:tabs>
          <w:tab w:val="left" w:pos="1574"/>
        </w:tabs>
        <w:spacing w:before="120" w:after="120" w:line="240" w:lineRule="auto"/>
        <w:jc w:val="both"/>
        <w:rPr>
          <w:rFonts w:cstheme="minorHAnsi"/>
          <w:lang w:val="en-US"/>
        </w:rPr>
      </w:pPr>
      <w:r w:rsidRPr="00D97B35">
        <w:rPr>
          <w:rFonts w:cstheme="minorHAnsi"/>
          <w:lang w:val="en-US"/>
        </w:rPr>
        <w:t xml:space="preserve">4. </w:t>
      </w:r>
      <w:r w:rsidR="00066B2F" w:rsidRPr="00D97B35">
        <w:rPr>
          <w:rFonts w:cstheme="minorHAnsi"/>
          <w:lang w:val="en-US"/>
        </w:rPr>
        <w:t>Database of beneficial owners of legal persons created and registered in the Kyrgyz Republic is formed in the electronic format.</w:t>
      </w:r>
    </w:p>
    <w:p w14:paraId="3F56102F" w14:textId="6D5045A4" w:rsidR="00066B2F" w:rsidRPr="00D97B35" w:rsidRDefault="00066B2F" w:rsidP="005469E6">
      <w:pPr>
        <w:tabs>
          <w:tab w:val="left" w:pos="1574"/>
        </w:tabs>
        <w:spacing w:before="120" w:after="120" w:line="240" w:lineRule="auto"/>
        <w:jc w:val="both"/>
        <w:rPr>
          <w:rFonts w:cstheme="minorHAnsi"/>
          <w:lang w:val="en-US"/>
        </w:rPr>
      </w:pPr>
      <w:r w:rsidRPr="00D97B35">
        <w:rPr>
          <w:rFonts w:cstheme="minorHAnsi"/>
          <w:lang w:val="en-US"/>
        </w:rPr>
        <w:t xml:space="preserve">Procedures for formation, updating and maintenance of mentioned electronic database and procedure </w:t>
      </w:r>
      <w:r w:rsidR="00EA5919" w:rsidRPr="00D97B35">
        <w:rPr>
          <w:rFonts w:cstheme="minorHAnsi"/>
          <w:lang w:val="en-US"/>
        </w:rPr>
        <w:t>for</w:t>
      </w:r>
      <w:r w:rsidRPr="00D97B35">
        <w:rPr>
          <w:rFonts w:cstheme="minorHAnsi"/>
          <w:lang w:val="en-US"/>
        </w:rPr>
        <w:t xml:space="preserve"> </w:t>
      </w:r>
      <w:r w:rsidR="00EA5919" w:rsidRPr="00D97B35">
        <w:rPr>
          <w:rFonts w:cstheme="minorHAnsi"/>
          <w:lang w:val="en-US"/>
        </w:rPr>
        <w:t>access</w:t>
      </w:r>
      <w:r w:rsidRPr="00D97B35">
        <w:rPr>
          <w:rFonts w:cstheme="minorHAnsi"/>
          <w:lang w:val="en-US"/>
        </w:rPr>
        <w:t xml:space="preserve"> to it established by the Government of the Kyrgyz Republic.</w:t>
      </w:r>
    </w:p>
    <w:p w14:paraId="682EC90C" w14:textId="4B050791" w:rsidR="00EA5919" w:rsidRPr="00D97B35" w:rsidRDefault="00EA5919" w:rsidP="005469E6">
      <w:pPr>
        <w:tabs>
          <w:tab w:val="left" w:pos="1574"/>
        </w:tabs>
        <w:spacing w:before="120" w:after="120" w:line="240" w:lineRule="auto"/>
        <w:jc w:val="both"/>
        <w:rPr>
          <w:rFonts w:cstheme="minorHAnsi"/>
          <w:lang w:val="en-US"/>
        </w:rPr>
      </w:pPr>
      <w:r w:rsidRPr="00D97B35">
        <w:rPr>
          <w:rFonts w:cstheme="minorHAnsi"/>
          <w:lang w:val="en-US"/>
        </w:rPr>
        <w:t xml:space="preserve">5. </w:t>
      </w:r>
      <w:r w:rsidR="00724408" w:rsidRPr="00D97B35">
        <w:rPr>
          <w:rFonts w:cstheme="minorHAnsi"/>
          <w:lang w:val="en-US"/>
        </w:rPr>
        <w:t xml:space="preserve">Law enforcement authorities, national security authorities, authorities of the prosecutor's office of the Kyrgyz Republic and supervisory authorities of the Kyrgyz Republic according to the legislation of the </w:t>
      </w:r>
      <w:r w:rsidR="00724408" w:rsidRPr="00D97B35">
        <w:rPr>
          <w:rFonts w:cstheme="minorHAnsi"/>
          <w:lang w:val="en-US"/>
        </w:rPr>
        <w:lastRenderedPageBreak/>
        <w:t xml:space="preserve">Kyrgyz Republic </w:t>
      </w:r>
      <w:r w:rsidR="00A07B03" w:rsidRPr="00D97B35">
        <w:rPr>
          <w:rFonts w:cstheme="minorHAnsi"/>
          <w:lang w:val="en-US"/>
        </w:rPr>
        <w:t>shall take necessary measures aimed at preventing criminals or related with them persons from owning and (or) controlling a significant</w:t>
      </w:r>
      <w:r w:rsidR="00487B11" w:rsidRPr="00D97B35">
        <w:rPr>
          <w:rFonts w:cstheme="minorHAnsi"/>
          <w:lang w:val="en-US"/>
        </w:rPr>
        <w:t xml:space="preserve"> </w:t>
      </w:r>
      <w:r w:rsidR="00A07B03" w:rsidRPr="00D97B35">
        <w:rPr>
          <w:rFonts w:cstheme="minorHAnsi"/>
          <w:lang w:val="en-US"/>
        </w:rPr>
        <w:t xml:space="preserve">share in a legal </w:t>
      </w:r>
      <w:r w:rsidR="00C54773" w:rsidRPr="00D97B35">
        <w:rPr>
          <w:rFonts w:cstheme="minorHAnsi"/>
          <w:lang w:val="en-US"/>
        </w:rPr>
        <w:t>person</w:t>
      </w:r>
      <w:r w:rsidR="00A07B03" w:rsidRPr="00D97B35">
        <w:rPr>
          <w:rFonts w:cstheme="minorHAnsi"/>
          <w:lang w:val="en-US"/>
        </w:rPr>
        <w:t xml:space="preserve"> or becoming the beneficial owner of a legal </w:t>
      </w:r>
      <w:r w:rsidR="00C54773" w:rsidRPr="00D97B35">
        <w:rPr>
          <w:rFonts w:cstheme="minorHAnsi"/>
          <w:lang w:val="en-US"/>
        </w:rPr>
        <w:t>person</w:t>
      </w:r>
      <w:r w:rsidR="00A07B03" w:rsidRPr="00D97B35">
        <w:rPr>
          <w:rFonts w:cstheme="minorHAnsi"/>
          <w:lang w:val="en-US"/>
        </w:rPr>
        <w:t xml:space="preserve"> </w:t>
      </w:r>
      <w:r w:rsidR="00C54773" w:rsidRPr="00D97B35">
        <w:rPr>
          <w:rFonts w:cstheme="minorHAnsi"/>
          <w:lang w:val="en-US"/>
        </w:rPr>
        <w:t>created</w:t>
      </w:r>
      <w:r w:rsidR="00A07B03" w:rsidRPr="00D97B35">
        <w:rPr>
          <w:rFonts w:cstheme="minorHAnsi"/>
          <w:lang w:val="en-US"/>
        </w:rPr>
        <w:t xml:space="preserve"> in the Kyrgyz Republic.</w:t>
      </w:r>
    </w:p>
    <w:p w14:paraId="493F50D9" w14:textId="424CD7A3" w:rsidR="00C54773" w:rsidRPr="0031073E" w:rsidRDefault="00C54773" w:rsidP="005469E6">
      <w:pPr>
        <w:pStyle w:val="2"/>
        <w:spacing w:before="120" w:after="120" w:line="240" w:lineRule="auto"/>
        <w:jc w:val="center"/>
        <w:rPr>
          <w:rFonts w:asciiTheme="minorHAnsi" w:hAnsiTheme="minorHAnsi" w:cstheme="minorHAnsi"/>
          <w:b/>
          <w:color w:val="auto"/>
          <w:sz w:val="22"/>
          <w:szCs w:val="22"/>
          <w:lang w:val="en-US"/>
        </w:rPr>
      </w:pPr>
      <w:r w:rsidRPr="0031073E">
        <w:rPr>
          <w:rFonts w:asciiTheme="minorHAnsi" w:hAnsiTheme="minorHAnsi" w:cstheme="minorHAnsi"/>
          <w:b/>
          <w:color w:val="auto"/>
          <w:sz w:val="22"/>
          <w:szCs w:val="22"/>
          <w:lang w:val="en-US"/>
        </w:rPr>
        <w:t xml:space="preserve">Article 16. Measures for </w:t>
      </w:r>
      <w:r w:rsidR="00E6093E" w:rsidRPr="0031073E">
        <w:rPr>
          <w:rFonts w:asciiTheme="minorHAnsi" w:hAnsiTheme="minorHAnsi" w:cstheme="minorHAnsi"/>
          <w:b/>
          <w:color w:val="auto"/>
          <w:sz w:val="22"/>
          <w:szCs w:val="22"/>
          <w:lang w:val="en-US"/>
        </w:rPr>
        <w:t xml:space="preserve">protection </w:t>
      </w:r>
      <w:r w:rsidR="00305BA7" w:rsidRPr="0031073E">
        <w:rPr>
          <w:rFonts w:asciiTheme="minorHAnsi" w:hAnsiTheme="minorHAnsi" w:cstheme="minorHAnsi"/>
          <w:b/>
          <w:color w:val="auto"/>
          <w:sz w:val="22"/>
          <w:szCs w:val="22"/>
          <w:lang w:val="en-US"/>
        </w:rPr>
        <w:t>of non-profit organizations</w:t>
      </w:r>
    </w:p>
    <w:p w14:paraId="1D0D733E" w14:textId="76A975E8" w:rsidR="00C54773" w:rsidRPr="00D97B35" w:rsidRDefault="00C54773"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305BA7" w:rsidRPr="00D97B35">
        <w:rPr>
          <w:rFonts w:cstheme="minorHAnsi"/>
          <w:lang w:val="en-US"/>
        </w:rPr>
        <w:t>Government of the Kyrgyz Republic shall define competent governmental authorities for conducting financing of terrorist activity risk assessment</w:t>
      </w:r>
      <w:r w:rsidR="00D43A13" w:rsidRPr="00D97B35">
        <w:rPr>
          <w:rFonts w:cstheme="minorHAnsi"/>
          <w:lang w:val="en-US"/>
        </w:rPr>
        <w:t xml:space="preserve"> (hereinafter in the present article – risks)</w:t>
      </w:r>
      <w:r w:rsidR="00305BA7" w:rsidRPr="00D97B35">
        <w:rPr>
          <w:rFonts w:cstheme="minorHAnsi"/>
          <w:lang w:val="en-US"/>
        </w:rPr>
        <w:t xml:space="preserve"> in </w:t>
      </w:r>
      <w:r w:rsidR="00D43A13" w:rsidRPr="00D97B35">
        <w:rPr>
          <w:rFonts w:cstheme="minorHAnsi"/>
          <w:lang w:val="en-US"/>
        </w:rPr>
        <w:t>the sector of non-profit organizations.</w:t>
      </w:r>
    </w:p>
    <w:p w14:paraId="1D7E5B6C" w14:textId="2CD9746D" w:rsidR="00463BDF" w:rsidRPr="00D97B35" w:rsidRDefault="002D656F" w:rsidP="005469E6">
      <w:pPr>
        <w:tabs>
          <w:tab w:val="left" w:pos="1574"/>
        </w:tabs>
        <w:spacing w:before="120" w:after="120" w:line="240" w:lineRule="auto"/>
        <w:jc w:val="both"/>
        <w:rPr>
          <w:rFonts w:cstheme="minorHAnsi"/>
          <w:lang w:val="en-US"/>
        </w:rPr>
      </w:pPr>
      <w:r w:rsidRPr="00D97B35">
        <w:rPr>
          <w:rFonts w:cstheme="minorHAnsi"/>
          <w:lang w:val="en-US"/>
        </w:rPr>
        <w:t xml:space="preserve">According to the results of the risk assessment, the types of non-profit organizations are determined that are </w:t>
      </w:r>
      <w:r w:rsidR="005F4BF7" w:rsidRPr="00D97B35">
        <w:rPr>
          <w:rFonts w:cstheme="minorHAnsi"/>
          <w:lang w:val="en-US"/>
        </w:rPr>
        <w:t>at</w:t>
      </w:r>
      <w:r w:rsidR="00B5203E" w:rsidRPr="00D97B35">
        <w:rPr>
          <w:rFonts w:cstheme="minorHAnsi"/>
          <w:lang w:val="en-US"/>
        </w:rPr>
        <w:t xml:space="preserve"> a</w:t>
      </w:r>
      <w:r w:rsidRPr="00D97B35">
        <w:rPr>
          <w:rFonts w:cstheme="minorHAnsi"/>
          <w:lang w:val="en-US"/>
        </w:rPr>
        <w:t xml:space="preserve"> high risk of their use in terrorist</w:t>
      </w:r>
      <w:r w:rsidR="001911C0" w:rsidRPr="00D97B35">
        <w:rPr>
          <w:rFonts w:cstheme="minorHAnsi"/>
          <w:lang w:val="en-US"/>
        </w:rPr>
        <w:t xml:space="preserve"> financing activities (hereinafter – </w:t>
      </w:r>
      <w:r w:rsidRPr="00D97B35">
        <w:rPr>
          <w:rFonts w:cstheme="minorHAnsi"/>
          <w:lang w:val="en-US"/>
        </w:rPr>
        <w:t>high-risk non-profit organizations).</w:t>
      </w:r>
    </w:p>
    <w:p w14:paraId="4E90A411" w14:textId="7C4435AD" w:rsidR="00850A5D" w:rsidRPr="00D97B35" w:rsidRDefault="00850A5D" w:rsidP="005469E6">
      <w:pPr>
        <w:tabs>
          <w:tab w:val="left" w:pos="1574"/>
        </w:tabs>
        <w:spacing w:before="120" w:after="120" w:line="240" w:lineRule="auto"/>
        <w:jc w:val="both"/>
        <w:rPr>
          <w:rFonts w:cstheme="minorHAnsi"/>
          <w:lang w:val="en-US"/>
        </w:rPr>
      </w:pPr>
      <w:r w:rsidRPr="00D97B35">
        <w:rPr>
          <w:rFonts w:cstheme="minorHAnsi"/>
          <w:lang w:val="en-US"/>
        </w:rPr>
        <w:t xml:space="preserve">Procedures for conducting risk assessment, procedures for discussing its results with participation of the representatives of non-profit organizations, as well as procedures for publishing information about the results of such assessment </w:t>
      </w:r>
      <w:r w:rsidR="00E85E85" w:rsidRPr="00D97B35">
        <w:rPr>
          <w:rFonts w:cstheme="minorHAnsi"/>
          <w:lang w:val="en-US"/>
        </w:rPr>
        <w:t>established by the Government of the Kyrgyz Republic.</w:t>
      </w:r>
    </w:p>
    <w:p w14:paraId="5849D7CE" w14:textId="712E4743" w:rsidR="00023B9E" w:rsidRPr="00D97B35" w:rsidRDefault="00023B9E" w:rsidP="005469E6">
      <w:pPr>
        <w:tabs>
          <w:tab w:val="left" w:pos="1574"/>
        </w:tabs>
        <w:spacing w:before="120" w:after="120" w:line="240" w:lineRule="auto"/>
        <w:jc w:val="both"/>
        <w:rPr>
          <w:rFonts w:cstheme="minorHAnsi"/>
          <w:lang w:val="en-US"/>
        </w:rPr>
      </w:pPr>
      <w:r w:rsidRPr="00D97B35">
        <w:rPr>
          <w:rFonts w:cstheme="minorHAnsi"/>
          <w:lang w:val="en-US"/>
        </w:rPr>
        <w:t xml:space="preserve">2. </w:t>
      </w:r>
      <w:r w:rsidR="005D2D06" w:rsidRPr="00D97B35">
        <w:rPr>
          <w:rFonts w:cstheme="minorHAnsi"/>
          <w:lang w:val="en-US"/>
        </w:rPr>
        <w:t>H</w:t>
      </w:r>
      <w:r w:rsidR="005A3557" w:rsidRPr="00D97B35">
        <w:rPr>
          <w:rFonts w:cstheme="minorHAnsi"/>
          <w:lang w:val="en-US"/>
        </w:rPr>
        <w:t>igh-risk non-</w:t>
      </w:r>
      <w:r w:rsidR="005D2D06" w:rsidRPr="00D97B35">
        <w:rPr>
          <w:rFonts w:cstheme="minorHAnsi"/>
          <w:lang w:val="en-US"/>
        </w:rPr>
        <w:t>profit organizations are obliged to:</w:t>
      </w:r>
    </w:p>
    <w:p w14:paraId="30907261" w14:textId="73CCA588" w:rsidR="005D2D06" w:rsidRDefault="003E45EE" w:rsidP="005469E6">
      <w:pPr>
        <w:tabs>
          <w:tab w:val="left" w:pos="1574"/>
        </w:tabs>
        <w:spacing w:before="120" w:after="120" w:line="240" w:lineRule="auto"/>
        <w:jc w:val="both"/>
        <w:rPr>
          <w:rFonts w:cstheme="minorHAnsi"/>
          <w:lang w:val="en-US"/>
        </w:rPr>
      </w:pPr>
      <w:r w:rsidRPr="00D97B35">
        <w:rPr>
          <w:rFonts w:cstheme="minorHAnsi"/>
          <w:lang w:val="en-US"/>
        </w:rPr>
        <w:t xml:space="preserve">1) </w:t>
      </w:r>
      <w:r w:rsidR="00434BD1" w:rsidRPr="00484637">
        <w:rPr>
          <w:rFonts w:cstheme="minorHAnsi"/>
          <w:lang w:val="en-US"/>
        </w:rPr>
        <w:t xml:space="preserve">permanently </w:t>
      </w:r>
      <w:r w:rsidR="0034194F" w:rsidRPr="00D97B35">
        <w:rPr>
          <w:rFonts w:cstheme="minorHAnsi"/>
          <w:lang w:val="en-US"/>
        </w:rPr>
        <w:t>use the S</w:t>
      </w:r>
      <w:r w:rsidR="00434BD1" w:rsidRPr="00D97B35">
        <w:rPr>
          <w:rFonts w:cstheme="minorHAnsi"/>
          <w:lang w:val="en-US"/>
        </w:rPr>
        <w:t>anctions list</w:t>
      </w:r>
      <w:r w:rsidR="00484637">
        <w:rPr>
          <w:rFonts w:cstheme="minorHAnsi"/>
          <w:lang w:val="en-US"/>
        </w:rPr>
        <w:t>;</w:t>
      </w:r>
    </w:p>
    <w:p w14:paraId="0CF73D55" w14:textId="367E0101" w:rsidR="00484637" w:rsidRDefault="00484637" w:rsidP="005469E6">
      <w:pPr>
        <w:tabs>
          <w:tab w:val="left" w:pos="1574"/>
        </w:tabs>
        <w:spacing w:before="120" w:after="120" w:line="240" w:lineRule="auto"/>
        <w:jc w:val="both"/>
        <w:rPr>
          <w:rFonts w:cstheme="minorHAnsi"/>
          <w:lang w:val="en-US"/>
        </w:rPr>
      </w:pPr>
      <w:r>
        <w:rPr>
          <w:rFonts w:cstheme="minorHAnsi"/>
          <w:lang w:val="en-US"/>
        </w:rPr>
        <w:t xml:space="preserve">2) </w:t>
      </w:r>
      <w:r w:rsidR="00E13E55">
        <w:rPr>
          <w:rFonts w:cstheme="minorHAnsi"/>
          <w:lang w:val="en-US"/>
        </w:rPr>
        <w:t xml:space="preserve">obtain and </w:t>
      </w:r>
      <w:r w:rsidR="0073797C">
        <w:rPr>
          <w:rFonts w:cstheme="minorHAnsi"/>
          <w:lang w:val="en-US"/>
        </w:rPr>
        <w:t>keep</w:t>
      </w:r>
      <w:r w:rsidR="00E13E55">
        <w:rPr>
          <w:rFonts w:cstheme="minorHAnsi"/>
          <w:lang w:val="en-US"/>
        </w:rPr>
        <w:t xml:space="preserve"> not less than five years information about aims and objectives of their declared activities, about their founders, </w:t>
      </w:r>
      <w:r w:rsidR="00461984">
        <w:rPr>
          <w:rFonts w:cstheme="minorHAnsi"/>
          <w:lang w:val="en-US"/>
        </w:rPr>
        <w:t xml:space="preserve">about persons </w:t>
      </w:r>
      <w:r w:rsidR="00CB3396">
        <w:rPr>
          <w:rFonts w:cstheme="minorHAnsi"/>
          <w:lang w:val="en-US"/>
        </w:rPr>
        <w:t>owning, controlling or managing non-profit organization, about persons</w:t>
      </w:r>
      <w:r w:rsidR="00CB3396" w:rsidRPr="00CB3396">
        <w:rPr>
          <w:lang w:val="en-US"/>
        </w:rPr>
        <w:t xml:space="preserve"> </w:t>
      </w:r>
      <w:r w:rsidR="00CB3396" w:rsidRPr="00CB3396">
        <w:rPr>
          <w:rFonts w:cstheme="minorHAnsi"/>
          <w:lang w:val="en-US"/>
        </w:rPr>
        <w:t>who received funds from this non-profit organization;</w:t>
      </w:r>
    </w:p>
    <w:p w14:paraId="759E7C31" w14:textId="3F18D317" w:rsidR="00E52EC2" w:rsidRDefault="00E52EC2" w:rsidP="005469E6">
      <w:pPr>
        <w:tabs>
          <w:tab w:val="left" w:pos="1574"/>
        </w:tabs>
        <w:spacing w:before="120" w:after="120" w:line="240" w:lineRule="auto"/>
        <w:jc w:val="both"/>
        <w:rPr>
          <w:rFonts w:cstheme="minorHAnsi"/>
          <w:lang w:val="en-US"/>
        </w:rPr>
      </w:pPr>
      <w:r>
        <w:rPr>
          <w:rFonts w:cstheme="minorHAnsi"/>
          <w:lang w:val="en-US"/>
        </w:rPr>
        <w:t xml:space="preserve">3) </w:t>
      </w:r>
      <w:r w:rsidRPr="00E52EC2">
        <w:rPr>
          <w:rFonts w:cstheme="minorHAnsi"/>
          <w:lang w:val="en-US"/>
        </w:rPr>
        <w:t>prepare financial reports on their income and expenses, on</w:t>
      </w:r>
      <w:r>
        <w:rPr>
          <w:rFonts w:cstheme="minorHAnsi"/>
          <w:lang w:val="en-US"/>
        </w:rPr>
        <w:t xml:space="preserve"> carried out</w:t>
      </w:r>
      <w:r w:rsidRPr="00E52EC2">
        <w:rPr>
          <w:rFonts w:cstheme="minorHAnsi"/>
          <w:lang w:val="en-US"/>
        </w:rPr>
        <w:t xml:space="preserve"> operations (transactions) with funds, </w:t>
      </w:r>
      <w:r>
        <w:rPr>
          <w:rFonts w:cstheme="minorHAnsi"/>
          <w:lang w:val="en-US"/>
        </w:rPr>
        <w:t>as well as</w:t>
      </w:r>
      <w:r w:rsidR="0073797C">
        <w:rPr>
          <w:rFonts w:cstheme="minorHAnsi"/>
          <w:lang w:val="en-US"/>
        </w:rPr>
        <w:t xml:space="preserve"> to</w:t>
      </w:r>
      <w:r w:rsidRPr="00E52EC2">
        <w:rPr>
          <w:rFonts w:cstheme="minorHAnsi"/>
          <w:lang w:val="en-US"/>
        </w:rPr>
        <w:t xml:space="preserve"> </w:t>
      </w:r>
      <w:r w:rsidR="0073797C">
        <w:rPr>
          <w:rFonts w:cstheme="minorHAnsi"/>
          <w:lang w:val="en-US"/>
        </w:rPr>
        <w:t>keep</w:t>
      </w:r>
      <w:r w:rsidRPr="00E52EC2">
        <w:rPr>
          <w:rFonts w:cstheme="minorHAnsi"/>
          <w:lang w:val="en-US"/>
        </w:rPr>
        <w:t xml:space="preserve"> them for </w:t>
      </w:r>
      <w:r>
        <w:rPr>
          <w:rFonts w:cstheme="minorHAnsi"/>
          <w:lang w:val="en-US"/>
        </w:rPr>
        <w:t>not less than</w:t>
      </w:r>
      <w:r w:rsidRPr="00E52EC2">
        <w:rPr>
          <w:rFonts w:cstheme="minorHAnsi"/>
          <w:lang w:val="en-US"/>
        </w:rPr>
        <w:t xml:space="preserve"> five years;</w:t>
      </w:r>
    </w:p>
    <w:p w14:paraId="160A9CE0" w14:textId="1DE99B5A" w:rsidR="00CD77E3" w:rsidRDefault="00CD77E3" w:rsidP="005469E6">
      <w:pPr>
        <w:tabs>
          <w:tab w:val="left" w:pos="1574"/>
        </w:tabs>
        <w:spacing w:before="120" w:after="120" w:line="240" w:lineRule="auto"/>
        <w:jc w:val="both"/>
        <w:rPr>
          <w:rFonts w:cstheme="minorHAnsi"/>
          <w:lang w:val="en-US"/>
        </w:rPr>
      </w:pPr>
      <w:r>
        <w:rPr>
          <w:rFonts w:cstheme="minorHAnsi"/>
          <w:lang w:val="en-US"/>
        </w:rPr>
        <w:t xml:space="preserve">4) </w:t>
      </w:r>
      <w:r w:rsidRPr="00CD77E3">
        <w:rPr>
          <w:rFonts w:cstheme="minorHAnsi"/>
          <w:lang w:val="en-US"/>
        </w:rPr>
        <w:t>apply control measures to ensure that all funds are accounted for and spent in accordance with the declared activities of the non-profit organization.</w:t>
      </w:r>
    </w:p>
    <w:p w14:paraId="729AB337" w14:textId="1E8F4AF5" w:rsidR="000D4EF2" w:rsidRDefault="000C17E4" w:rsidP="005469E6">
      <w:pPr>
        <w:tabs>
          <w:tab w:val="left" w:pos="1574"/>
        </w:tabs>
        <w:spacing w:before="120" w:after="120" w:line="240" w:lineRule="auto"/>
        <w:jc w:val="both"/>
        <w:rPr>
          <w:rFonts w:cstheme="minorHAnsi"/>
          <w:lang w:val="en-US"/>
        </w:rPr>
      </w:pPr>
      <w:r>
        <w:rPr>
          <w:rFonts w:cstheme="minorHAnsi"/>
          <w:lang w:val="en-US"/>
        </w:rPr>
        <w:t>3.</w:t>
      </w:r>
      <w:r w:rsidR="0004603D">
        <w:rPr>
          <w:rFonts w:cstheme="minorHAnsi"/>
          <w:lang w:val="en-US"/>
        </w:rPr>
        <w:t xml:space="preserve"> In case of existing suspicions that non-profit organization is used in financing of terrorist activity such non-profit organization files </w:t>
      </w:r>
      <w:r w:rsidR="00A957D6">
        <w:rPr>
          <w:rFonts w:cstheme="minorHAnsi"/>
          <w:lang w:val="en-US"/>
        </w:rPr>
        <w:t xml:space="preserve">relevant report to the financial intelligence unit, </w:t>
      </w:r>
      <w:r w:rsidR="009B30A5">
        <w:rPr>
          <w:rFonts w:cstheme="minorHAnsi"/>
          <w:lang w:val="en-US"/>
        </w:rPr>
        <w:t>internal affairs and national security authorities.</w:t>
      </w:r>
    </w:p>
    <w:p w14:paraId="6F8B1819" w14:textId="45927297" w:rsidR="0092747B" w:rsidRDefault="0092747B" w:rsidP="005469E6">
      <w:pPr>
        <w:tabs>
          <w:tab w:val="left" w:pos="1574"/>
        </w:tabs>
        <w:spacing w:before="120" w:after="120" w:line="240" w:lineRule="auto"/>
        <w:jc w:val="both"/>
        <w:rPr>
          <w:rFonts w:cstheme="minorHAnsi"/>
          <w:lang w:val="en-US"/>
        </w:rPr>
      </w:pPr>
      <w:r>
        <w:rPr>
          <w:rFonts w:cstheme="minorHAnsi"/>
          <w:lang w:val="en-US"/>
        </w:rPr>
        <w:t xml:space="preserve">4. </w:t>
      </w:r>
      <w:r w:rsidR="00535F85">
        <w:rPr>
          <w:rFonts w:cstheme="minorHAnsi"/>
          <w:lang w:val="en-US"/>
        </w:rPr>
        <w:t>Government of the Kyrgyz Republic shall define competent authorities to:</w:t>
      </w:r>
    </w:p>
    <w:p w14:paraId="1E42E96B" w14:textId="591D5A06" w:rsidR="00535F85" w:rsidRDefault="00535F85" w:rsidP="005469E6">
      <w:pPr>
        <w:tabs>
          <w:tab w:val="left" w:pos="1574"/>
        </w:tabs>
        <w:spacing w:before="120" w:after="120" w:line="240" w:lineRule="auto"/>
        <w:jc w:val="both"/>
        <w:rPr>
          <w:rFonts w:cstheme="minorHAnsi"/>
          <w:lang w:val="en-US"/>
        </w:rPr>
      </w:pPr>
      <w:r>
        <w:rPr>
          <w:rFonts w:cstheme="minorHAnsi"/>
          <w:lang w:val="en-US"/>
        </w:rPr>
        <w:t xml:space="preserve">1) carry </w:t>
      </w:r>
      <w:r w:rsidRPr="00E158E6">
        <w:rPr>
          <w:rFonts w:cstheme="minorHAnsi"/>
          <w:lang w:val="en-US"/>
        </w:rPr>
        <w:t xml:space="preserve">out </w:t>
      </w:r>
      <w:r w:rsidR="007B644C" w:rsidRPr="00E158E6">
        <w:rPr>
          <w:rFonts w:cstheme="minorHAnsi"/>
          <w:lang w:val="en-US"/>
        </w:rPr>
        <w:t>awareness-raising</w:t>
      </w:r>
      <w:r w:rsidR="007B644C" w:rsidRPr="007B644C">
        <w:rPr>
          <w:rFonts w:cstheme="minorHAnsi"/>
          <w:lang w:val="en-US"/>
        </w:rPr>
        <w:t xml:space="preserve"> activities among high-risk non-profit organizations on </w:t>
      </w:r>
      <w:r w:rsidR="007B644C">
        <w:rPr>
          <w:rFonts w:cstheme="minorHAnsi"/>
          <w:lang w:val="en-US"/>
        </w:rPr>
        <w:t>mitigating</w:t>
      </w:r>
      <w:r w:rsidR="007B644C" w:rsidRPr="007B644C">
        <w:rPr>
          <w:rFonts w:cstheme="minorHAnsi"/>
          <w:lang w:val="en-US"/>
        </w:rPr>
        <w:t xml:space="preserve"> risks of financing terrorist activities;</w:t>
      </w:r>
    </w:p>
    <w:p w14:paraId="054AC700" w14:textId="38F5D064" w:rsidR="008C5C6A" w:rsidRDefault="008C5C6A" w:rsidP="005469E6">
      <w:pPr>
        <w:tabs>
          <w:tab w:val="left" w:pos="1574"/>
        </w:tabs>
        <w:spacing w:before="120" w:after="120" w:line="240" w:lineRule="auto"/>
        <w:jc w:val="both"/>
        <w:rPr>
          <w:rFonts w:cstheme="minorHAnsi"/>
          <w:lang w:val="en-US"/>
        </w:rPr>
      </w:pPr>
      <w:r>
        <w:rPr>
          <w:rFonts w:cstheme="minorHAnsi"/>
          <w:lang w:val="en-US"/>
        </w:rPr>
        <w:t>2) control activities of</w:t>
      </w:r>
      <w:r w:rsidRPr="007B644C">
        <w:rPr>
          <w:rFonts w:cstheme="minorHAnsi"/>
          <w:lang w:val="en-US"/>
        </w:rPr>
        <w:t xml:space="preserve"> high-risk non-profit organizations</w:t>
      </w:r>
      <w:r w:rsidR="00753250">
        <w:rPr>
          <w:rFonts w:cstheme="minorHAnsi"/>
          <w:lang w:val="en-US"/>
        </w:rPr>
        <w:t xml:space="preserve"> </w:t>
      </w:r>
      <w:r w:rsidR="00753250" w:rsidRPr="00753250">
        <w:rPr>
          <w:rFonts w:cstheme="minorHAnsi"/>
          <w:lang w:val="en-US"/>
        </w:rPr>
        <w:t xml:space="preserve">regarding compliance with the </w:t>
      </w:r>
      <w:r w:rsidR="00753250">
        <w:rPr>
          <w:rFonts w:cstheme="minorHAnsi"/>
          <w:lang w:val="en-US"/>
        </w:rPr>
        <w:t>provisions according to</w:t>
      </w:r>
      <w:r w:rsidR="00753250" w:rsidRPr="00753250">
        <w:rPr>
          <w:rFonts w:cstheme="minorHAnsi"/>
          <w:lang w:val="en-US"/>
        </w:rPr>
        <w:t xml:space="preserve"> part 2 of th</w:t>
      </w:r>
      <w:r w:rsidR="00753250">
        <w:rPr>
          <w:rFonts w:cstheme="minorHAnsi"/>
          <w:lang w:val="en-US"/>
        </w:rPr>
        <w:t>e present</w:t>
      </w:r>
      <w:r w:rsidR="00753250" w:rsidRPr="00753250">
        <w:rPr>
          <w:rFonts w:cstheme="minorHAnsi"/>
          <w:lang w:val="en-US"/>
        </w:rPr>
        <w:t xml:space="preserve"> article;</w:t>
      </w:r>
    </w:p>
    <w:p w14:paraId="207B93EC" w14:textId="33A43348" w:rsidR="000056C9" w:rsidRDefault="000056C9" w:rsidP="005469E6">
      <w:pPr>
        <w:tabs>
          <w:tab w:val="left" w:pos="1574"/>
        </w:tabs>
        <w:spacing w:before="120" w:after="120" w:line="240" w:lineRule="auto"/>
        <w:jc w:val="both"/>
        <w:rPr>
          <w:rFonts w:cstheme="minorHAnsi"/>
          <w:lang w:val="en-US"/>
        </w:rPr>
      </w:pPr>
      <w:r>
        <w:rPr>
          <w:rFonts w:cstheme="minorHAnsi"/>
          <w:lang w:val="en-US"/>
        </w:rPr>
        <w:t xml:space="preserve">3) </w:t>
      </w:r>
      <w:r w:rsidR="00075541">
        <w:rPr>
          <w:rFonts w:cstheme="minorHAnsi"/>
          <w:lang w:val="en-US"/>
        </w:rPr>
        <w:t>apply effective, proportionate and dissuasive sanctions for breach of the provisions, established in part 2 of the present article;</w:t>
      </w:r>
    </w:p>
    <w:p w14:paraId="018DAFF6" w14:textId="3D2113BD" w:rsidR="00075541" w:rsidRDefault="00075541" w:rsidP="005469E6">
      <w:pPr>
        <w:tabs>
          <w:tab w:val="left" w:pos="1574"/>
        </w:tabs>
        <w:spacing w:before="120" w:after="120" w:line="240" w:lineRule="auto"/>
        <w:jc w:val="both"/>
        <w:rPr>
          <w:rFonts w:cstheme="minorHAnsi"/>
          <w:lang w:val="en-US"/>
        </w:rPr>
      </w:pPr>
      <w:r>
        <w:rPr>
          <w:rFonts w:cstheme="minorHAnsi"/>
          <w:lang w:val="en-US"/>
        </w:rPr>
        <w:t xml:space="preserve">4) </w:t>
      </w:r>
      <w:r w:rsidR="00E174EB">
        <w:rPr>
          <w:rFonts w:cstheme="minorHAnsi"/>
          <w:lang w:val="en-US"/>
        </w:rPr>
        <w:t xml:space="preserve">obtain information </w:t>
      </w:r>
      <w:r w:rsidR="00E174EB" w:rsidRPr="00E174EB">
        <w:rPr>
          <w:rFonts w:cstheme="minorHAnsi"/>
          <w:lang w:val="en-US"/>
        </w:rPr>
        <w:t>to identify, suppress and investigate the facts of the use of non-profit organizations in financing terrorist activities;</w:t>
      </w:r>
    </w:p>
    <w:p w14:paraId="446AE224" w14:textId="64754DCA" w:rsidR="00D70DCB" w:rsidRDefault="00D70DCB" w:rsidP="005469E6">
      <w:pPr>
        <w:tabs>
          <w:tab w:val="left" w:pos="1574"/>
        </w:tabs>
        <w:spacing w:before="120" w:after="120" w:line="240" w:lineRule="auto"/>
        <w:jc w:val="both"/>
        <w:rPr>
          <w:rFonts w:cstheme="minorHAnsi"/>
          <w:lang w:val="en-US"/>
        </w:rPr>
      </w:pPr>
      <w:r>
        <w:rPr>
          <w:rFonts w:cstheme="minorHAnsi"/>
          <w:lang w:val="en-US"/>
        </w:rPr>
        <w:t xml:space="preserve">5) provide </w:t>
      </w:r>
      <w:r w:rsidRPr="00D70DCB">
        <w:rPr>
          <w:rFonts w:cstheme="minorHAnsi"/>
          <w:lang w:val="en-US"/>
        </w:rPr>
        <w:t xml:space="preserve">responses to international </w:t>
      </w:r>
      <w:r>
        <w:rPr>
          <w:rFonts w:cstheme="minorHAnsi"/>
          <w:lang w:val="en-US"/>
        </w:rPr>
        <w:t>requests</w:t>
      </w:r>
      <w:r w:rsidRPr="00D70DCB">
        <w:rPr>
          <w:rFonts w:cstheme="minorHAnsi"/>
          <w:lang w:val="en-US"/>
        </w:rPr>
        <w:t xml:space="preserve"> regarding non-profit organizations involved in terrorist activities or terrorist financing.</w:t>
      </w:r>
    </w:p>
    <w:p w14:paraId="072F7587" w14:textId="677FA42C" w:rsidR="00252ADE" w:rsidRPr="00252ADE" w:rsidRDefault="00252ADE" w:rsidP="005469E6">
      <w:pPr>
        <w:pStyle w:val="2"/>
        <w:spacing w:before="120" w:after="120" w:line="240" w:lineRule="auto"/>
        <w:jc w:val="center"/>
        <w:rPr>
          <w:rFonts w:asciiTheme="minorHAnsi" w:hAnsiTheme="minorHAnsi" w:cstheme="minorHAnsi"/>
          <w:b/>
          <w:color w:val="auto"/>
          <w:sz w:val="22"/>
          <w:szCs w:val="22"/>
          <w:lang w:val="en-US"/>
        </w:rPr>
      </w:pPr>
      <w:r w:rsidRPr="00944735">
        <w:rPr>
          <w:rFonts w:asciiTheme="minorHAnsi" w:hAnsiTheme="minorHAnsi" w:cstheme="minorHAnsi"/>
          <w:b/>
          <w:color w:val="auto"/>
          <w:sz w:val="22"/>
          <w:szCs w:val="22"/>
          <w:lang w:val="en-US"/>
        </w:rPr>
        <w:t>Article 1</w:t>
      </w:r>
      <w:r>
        <w:rPr>
          <w:rFonts w:asciiTheme="minorHAnsi" w:hAnsiTheme="minorHAnsi" w:cstheme="minorHAnsi"/>
          <w:b/>
          <w:color w:val="auto"/>
          <w:sz w:val="22"/>
          <w:szCs w:val="22"/>
          <w:lang w:val="en-US"/>
        </w:rPr>
        <w:t>7</w:t>
      </w:r>
      <w:r w:rsidRPr="00944735">
        <w:rPr>
          <w:rFonts w:asciiTheme="minorHAnsi" w:hAnsiTheme="minorHAnsi" w:cstheme="minorHAnsi"/>
          <w:b/>
          <w:color w:val="auto"/>
          <w:sz w:val="22"/>
          <w:szCs w:val="22"/>
          <w:lang w:val="en-US"/>
        </w:rPr>
        <w:t xml:space="preserve">. Measures for </w:t>
      </w:r>
      <w:r>
        <w:rPr>
          <w:rFonts w:asciiTheme="minorHAnsi" w:hAnsiTheme="minorHAnsi" w:cstheme="minorHAnsi"/>
          <w:b/>
          <w:color w:val="auto"/>
          <w:sz w:val="22"/>
          <w:szCs w:val="22"/>
          <w:lang w:val="en-US"/>
        </w:rPr>
        <w:t xml:space="preserve">identification of illicit </w:t>
      </w:r>
      <w:r w:rsidRPr="00252ADE">
        <w:rPr>
          <w:rFonts w:asciiTheme="minorHAnsi" w:hAnsiTheme="minorHAnsi" w:cstheme="minorHAnsi"/>
          <w:b/>
          <w:color w:val="auto"/>
          <w:sz w:val="22"/>
          <w:szCs w:val="22"/>
          <w:lang w:val="en-US"/>
        </w:rPr>
        <w:t>cross</w:t>
      </w:r>
      <w:r>
        <w:rPr>
          <w:rFonts w:asciiTheme="minorHAnsi" w:hAnsiTheme="minorHAnsi" w:cstheme="minorHAnsi"/>
          <w:b/>
          <w:color w:val="auto"/>
          <w:sz w:val="22"/>
          <w:szCs w:val="22"/>
          <w:lang w:val="en-US"/>
        </w:rPr>
        <w:t>-</w:t>
      </w:r>
      <w:r w:rsidRPr="00252ADE">
        <w:rPr>
          <w:rFonts w:asciiTheme="minorHAnsi" w:hAnsiTheme="minorHAnsi" w:cstheme="minorHAnsi"/>
          <w:b/>
          <w:color w:val="auto"/>
          <w:sz w:val="22"/>
          <w:szCs w:val="22"/>
          <w:lang w:val="en-US"/>
        </w:rPr>
        <w:t xml:space="preserve">border transportation of </w:t>
      </w:r>
      <w:r>
        <w:rPr>
          <w:rFonts w:asciiTheme="minorHAnsi" w:hAnsiTheme="minorHAnsi" w:cstheme="minorHAnsi"/>
          <w:b/>
          <w:color w:val="auto"/>
          <w:sz w:val="22"/>
          <w:szCs w:val="22"/>
          <w:lang w:val="en-US"/>
        </w:rPr>
        <w:t>monetary funds</w:t>
      </w:r>
      <w:r w:rsidRPr="00252ADE">
        <w:rPr>
          <w:rFonts w:asciiTheme="minorHAnsi" w:hAnsiTheme="minorHAnsi" w:cstheme="minorHAnsi"/>
          <w:b/>
          <w:color w:val="auto"/>
          <w:sz w:val="22"/>
          <w:szCs w:val="22"/>
          <w:lang w:val="en-US"/>
        </w:rPr>
        <w:t xml:space="preserve"> and bearer negotiable instruments;</w:t>
      </w:r>
    </w:p>
    <w:p w14:paraId="42BC6807" w14:textId="0FB98D15" w:rsidR="00252ADE" w:rsidRDefault="00252ADE" w:rsidP="005469E6">
      <w:pPr>
        <w:tabs>
          <w:tab w:val="left" w:pos="1574"/>
          <w:tab w:val="left" w:pos="7870"/>
        </w:tabs>
        <w:spacing w:before="120" w:after="120" w:line="240" w:lineRule="auto"/>
        <w:jc w:val="both"/>
        <w:rPr>
          <w:rFonts w:cstheme="minorHAnsi"/>
          <w:lang w:val="en-US"/>
        </w:rPr>
      </w:pPr>
      <w:r w:rsidRPr="00D97B35">
        <w:rPr>
          <w:rFonts w:cstheme="minorHAnsi"/>
          <w:lang w:val="en-US"/>
        </w:rPr>
        <w:t xml:space="preserve">1. </w:t>
      </w:r>
      <w:r w:rsidR="00F6334F">
        <w:rPr>
          <w:rFonts w:cstheme="minorHAnsi"/>
          <w:lang w:val="en-US"/>
        </w:rPr>
        <w:t xml:space="preserve">Transportation of monetary funds and </w:t>
      </w:r>
      <w:r w:rsidR="00F6334F" w:rsidRPr="00F6334F">
        <w:rPr>
          <w:rFonts w:cstheme="minorHAnsi"/>
          <w:lang w:val="en-US"/>
        </w:rPr>
        <w:t>bearer negotiable instruments</w:t>
      </w:r>
      <w:r w:rsidR="00F6334F">
        <w:rPr>
          <w:rFonts w:cstheme="minorHAnsi"/>
          <w:lang w:val="en-US"/>
        </w:rPr>
        <w:t xml:space="preserve"> across the customs border of Eurasian Economic Union </w:t>
      </w:r>
      <w:r w:rsidR="00E85CE5">
        <w:rPr>
          <w:rFonts w:cstheme="minorHAnsi"/>
          <w:lang w:val="en-US"/>
        </w:rPr>
        <w:t>in the Kyrgyz Republic through a variety of means</w:t>
      </w:r>
      <w:r w:rsidR="001163D1">
        <w:rPr>
          <w:rFonts w:cstheme="minorHAnsi"/>
          <w:lang w:val="en-US"/>
        </w:rPr>
        <w:t>, as well as control over their transportation, regulated according to the legislation of the Kyrgyz Republic in the sphere of customs affairs and international treaties and regulatory acts, adopted within the framework of Eurasian Economic Union</w:t>
      </w:r>
      <w:r w:rsidR="00250720">
        <w:rPr>
          <w:rFonts w:cstheme="minorHAnsi"/>
          <w:lang w:val="en-US"/>
        </w:rPr>
        <w:t>.</w:t>
      </w:r>
    </w:p>
    <w:p w14:paraId="2BCD89E2" w14:textId="03F938E7" w:rsidR="00252ADE" w:rsidRDefault="00E3680A" w:rsidP="005469E6">
      <w:pPr>
        <w:tabs>
          <w:tab w:val="left" w:pos="1574"/>
          <w:tab w:val="left" w:pos="7870"/>
        </w:tabs>
        <w:spacing w:before="120" w:after="120" w:line="240" w:lineRule="auto"/>
        <w:jc w:val="both"/>
        <w:rPr>
          <w:rFonts w:cstheme="minorHAnsi"/>
          <w:lang w:val="en-US"/>
        </w:rPr>
      </w:pPr>
      <w:r>
        <w:rPr>
          <w:rFonts w:cstheme="minorHAnsi"/>
          <w:lang w:val="en-US"/>
        </w:rPr>
        <w:t xml:space="preserve">2. </w:t>
      </w:r>
      <w:r w:rsidR="00817CBF">
        <w:rPr>
          <w:rFonts w:cstheme="minorHAnsi"/>
          <w:lang w:val="en-US"/>
        </w:rPr>
        <w:t xml:space="preserve">Information received </w:t>
      </w:r>
      <w:r w:rsidR="00C85694">
        <w:rPr>
          <w:rFonts w:cstheme="minorHAnsi"/>
          <w:lang w:val="en-US"/>
        </w:rPr>
        <w:t xml:space="preserve">as a result of declaration of </w:t>
      </w:r>
      <w:r w:rsidR="00C85694" w:rsidRPr="00C85694">
        <w:rPr>
          <w:rFonts w:cstheme="minorHAnsi"/>
          <w:lang w:val="en-US"/>
        </w:rPr>
        <w:t>monetary funds and bearer negotiable instruments</w:t>
      </w:r>
      <w:r w:rsidR="00C85694">
        <w:rPr>
          <w:rFonts w:cstheme="minorHAnsi"/>
          <w:lang w:val="en-US"/>
        </w:rPr>
        <w:t xml:space="preserve"> transferred across the customs border of Eurasian Economic Union in the Kyrgyz Republic is generalized </w:t>
      </w:r>
      <w:r w:rsidR="00C85694" w:rsidRPr="00C85694">
        <w:rPr>
          <w:rFonts w:cstheme="minorHAnsi"/>
          <w:lang w:val="en-US"/>
        </w:rPr>
        <w:lastRenderedPageBreak/>
        <w:t>and an electronic database is formed on its basis, which is stored for at least five years from the date of declaration.</w:t>
      </w:r>
    </w:p>
    <w:p w14:paraId="5A6D269C" w14:textId="09215A1C" w:rsidR="00F15D98" w:rsidRDefault="00F15D98" w:rsidP="005469E6">
      <w:pPr>
        <w:tabs>
          <w:tab w:val="left" w:pos="1574"/>
          <w:tab w:val="left" w:pos="7870"/>
        </w:tabs>
        <w:spacing w:before="120" w:after="120" w:line="240" w:lineRule="auto"/>
        <w:jc w:val="both"/>
        <w:rPr>
          <w:rFonts w:cstheme="minorHAnsi"/>
          <w:lang w:val="en-US"/>
        </w:rPr>
      </w:pPr>
      <w:r>
        <w:rPr>
          <w:rFonts w:cstheme="minorHAnsi"/>
          <w:lang w:val="en-US"/>
        </w:rPr>
        <w:t xml:space="preserve">Procedures for formation </w:t>
      </w:r>
      <w:r w:rsidR="006A4AFF">
        <w:rPr>
          <w:rFonts w:cstheme="minorHAnsi"/>
          <w:lang w:val="en-US"/>
        </w:rPr>
        <w:t>of the electronic database and procedures for access to it, established by the Government of the Kyrgyz Republic.</w:t>
      </w:r>
    </w:p>
    <w:p w14:paraId="16A519A2" w14:textId="5D6CF57C" w:rsidR="00504B75" w:rsidRDefault="00EB58E1" w:rsidP="005469E6">
      <w:pPr>
        <w:tabs>
          <w:tab w:val="left" w:pos="1574"/>
          <w:tab w:val="left" w:pos="7870"/>
        </w:tabs>
        <w:spacing w:before="120" w:after="120" w:line="240" w:lineRule="auto"/>
        <w:jc w:val="both"/>
        <w:rPr>
          <w:rFonts w:cstheme="minorHAnsi"/>
          <w:lang w:val="en-US"/>
        </w:rPr>
      </w:pPr>
      <w:r>
        <w:rPr>
          <w:rFonts w:cstheme="minorHAnsi"/>
          <w:lang w:val="en-US"/>
        </w:rPr>
        <w:t xml:space="preserve">3. Measures for identification illicit transportation of </w:t>
      </w:r>
      <w:r w:rsidRPr="00EB58E1">
        <w:rPr>
          <w:rFonts w:cstheme="minorHAnsi"/>
          <w:lang w:val="en-US"/>
        </w:rPr>
        <w:t>monetary funds and bearer negotiable instruments</w:t>
      </w:r>
      <w:r w:rsidR="00F71EC2">
        <w:rPr>
          <w:rFonts w:cstheme="minorHAnsi"/>
          <w:lang w:val="en-US"/>
        </w:rPr>
        <w:t xml:space="preserve"> across the customs border of Eurasian Economic Union</w:t>
      </w:r>
      <w:r w:rsidR="002A596F">
        <w:rPr>
          <w:rFonts w:cstheme="minorHAnsi"/>
          <w:lang w:val="en-US"/>
        </w:rPr>
        <w:t xml:space="preserve"> in the Kyrgyz Republic applied by competent governmental authorities</w:t>
      </w:r>
      <w:r w:rsidR="005469E6">
        <w:rPr>
          <w:rFonts w:cstheme="minorHAnsi"/>
          <w:lang w:val="en-US"/>
        </w:rPr>
        <w:t xml:space="preserve">, defined by the Government of the Kyrgyz Republic </w:t>
      </w:r>
      <w:r w:rsidR="005469E6" w:rsidRPr="005469E6">
        <w:rPr>
          <w:rFonts w:cstheme="minorHAnsi"/>
          <w:lang w:val="en-US"/>
        </w:rPr>
        <w:t>without creating any obstacle</w:t>
      </w:r>
      <w:r w:rsidR="005469E6">
        <w:rPr>
          <w:rFonts w:cstheme="minorHAnsi"/>
          <w:lang w:val="en-US"/>
        </w:rPr>
        <w:t>s</w:t>
      </w:r>
      <w:r w:rsidR="005469E6" w:rsidRPr="005469E6">
        <w:rPr>
          <w:rFonts w:cstheme="minorHAnsi"/>
          <w:lang w:val="en-US"/>
        </w:rPr>
        <w:t xml:space="preserve"> to the </w:t>
      </w:r>
      <w:r w:rsidR="005469E6">
        <w:rPr>
          <w:rFonts w:cstheme="minorHAnsi"/>
          <w:lang w:val="en-US"/>
        </w:rPr>
        <w:t>transportation</w:t>
      </w:r>
      <w:r w:rsidR="005469E6" w:rsidRPr="005469E6">
        <w:rPr>
          <w:rFonts w:cstheme="minorHAnsi"/>
          <w:lang w:val="en-US"/>
        </w:rPr>
        <w:t xml:space="preserve"> of legal mone</w:t>
      </w:r>
      <w:r w:rsidR="005469E6">
        <w:rPr>
          <w:rFonts w:cstheme="minorHAnsi"/>
          <w:lang w:val="en-US"/>
        </w:rPr>
        <w:t>tary funds</w:t>
      </w:r>
      <w:r w:rsidR="005469E6" w:rsidRPr="005469E6">
        <w:rPr>
          <w:rFonts w:cstheme="minorHAnsi"/>
          <w:lang w:val="en-US"/>
        </w:rPr>
        <w:t xml:space="preserve"> or bearer negotiable instruments, subject to the observance of guarantees aimed at ensuring the proper use of the information.</w:t>
      </w:r>
    </w:p>
    <w:p w14:paraId="2D3D6277" w14:textId="776A54EC" w:rsidR="005469E6" w:rsidRPr="00252ADE" w:rsidRDefault="005469E6" w:rsidP="005469E6">
      <w:pPr>
        <w:pStyle w:val="2"/>
        <w:spacing w:before="120" w:after="120" w:line="240" w:lineRule="auto"/>
        <w:jc w:val="center"/>
        <w:rPr>
          <w:rFonts w:asciiTheme="minorHAnsi" w:hAnsiTheme="minorHAnsi" w:cstheme="minorHAnsi"/>
          <w:b/>
          <w:color w:val="auto"/>
          <w:sz w:val="22"/>
          <w:szCs w:val="22"/>
          <w:lang w:val="en-US"/>
        </w:rPr>
      </w:pPr>
      <w:r w:rsidRPr="00944735">
        <w:rPr>
          <w:rFonts w:asciiTheme="minorHAnsi" w:hAnsiTheme="minorHAnsi" w:cstheme="minorHAnsi"/>
          <w:b/>
          <w:color w:val="auto"/>
          <w:sz w:val="22"/>
          <w:szCs w:val="22"/>
          <w:lang w:val="en-US"/>
        </w:rPr>
        <w:t>Article 1</w:t>
      </w:r>
      <w:r>
        <w:rPr>
          <w:rFonts w:asciiTheme="minorHAnsi" w:hAnsiTheme="minorHAnsi" w:cstheme="minorHAnsi"/>
          <w:b/>
          <w:color w:val="auto"/>
          <w:sz w:val="22"/>
          <w:szCs w:val="22"/>
          <w:lang w:val="en-US"/>
        </w:rPr>
        <w:t>8</w:t>
      </w:r>
      <w:r w:rsidRPr="00944735">
        <w:rPr>
          <w:rFonts w:asciiTheme="minorHAnsi" w:hAnsiTheme="minorHAnsi" w:cstheme="minorHAnsi"/>
          <w:b/>
          <w:color w:val="auto"/>
          <w:sz w:val="22"/>
          <w:szCs w:val="22"/>
          <w:lang w:val="en-US"/>
        </w:rPr>
        <w:t>. Measures</w:t>
      </w:r>
      <w:r>
        <w:rPr>
          <w:rFonts w:asciiTheme="minorHAnsi" w:hAnsiTheme="minorHAnsi" w:cstheme="minorHAnsi"/>
          <w:b/>
          <w:color w:val="auto"/>
          <w:sz w:val="22"/>
          <w:szCs w:val="22"/>
          <w:lang w:val="en-US"/>
        </w:rPr>
        <w:t xml:space="preserve"> (sanctions)</w:t>
      </w:r>
      <w:r w:rsidR="000749FA">
        <w:rPr>
          <w:rFonts w:asciiTheme="minorHAnsi" w:hAnsiTheme="minorHAnsi" w:cstheme="minorHAnsi"/>
          <w:b/>
          <w:color w:val="auto"/>
          <w:sz w:val="22"/>
          <w:szCs w:val="22"/>
          <w:lang w:val="en-US"/>
        </w:rPr>
        <w:t xml:space="preserve"> taken</w:t>
      </w:r>
      <w:r>
        <w:rPr>
          <w:rFonts w:asciiTheme="minorHAnsi" w:hAnsiTheme="minorHAnsi" w:cstheme="minorHAnsi"/>
          <w:b/>
          <w:color w:val="auto"/>
          <w:sz w:val="22"/>
          <w:szCs w:val="22"/>
          <w:lang w:val="en-US"/>
        </w:rPr>
        <w:t xml:space="preserve"> in relation to high-risk countries</w:t>
      </w:r>
    </w:p>
    <w:p w14:paraId="01080F3E" w14:textId="26055C64" w:rsidR="005469E6" w:rsidRPr="00271E23" w:rsidRDefault="00271E23" w:rsidP="002544A6">
      <w:pPr>
        <w:tabs>
          <w:tab w:val="left" w:pos="1574"/>
          <w:tab w:val="left" w:pos="7870"/>
        </w:tabs>
        <w:spacing w:before="120" w:after="120" w:line="240" w:lineRule="auto"/>
        <w:jc w:val="both"/>
        <w:rPr>
          <w:rFonts w:cstheme="minorHAnsi"/>
          <w:lang w:val="en-US"/>
        </w:rPr>
      </w:pPr>
      <w:r w:rsidRPr="00271E23">
        <w:rPr>
          <w:rFonts w:cstheme="minorHAnsi"/>
          <w:lang w:val="en-US"/>
        </w:rPr>
        <w:t>1.</w:t>
      </w:r>
      <w:r>
        <w:rPr>
          <w:rFonts w:cstheme="minorHAnsi"/>
          <w:lang w:val="en-US"/>
        </w:rPr>
        <w:t xml:space="preserve"> </w:t>
      </w:r>
      <w:r w:rsidR="00F5310E" w:rsidRPr="00271E23">
        <w:rPr>
          <w:rFonts w:cstheme="minorHAnsi"/>
          <w:lang w:val="en-US"/>
        </w:rPr>
        <w:t xml:space="preserve">Financial institutions and </w:t>
      </w:r>
      <w:r w:rsidR="00154237" w:rsidRPr="00271E23">
        <w:rPr>
          <w:rFonts w:cstheme="minorHAnsi"/>
          <w:lang w:val="en-US"/>
        </w:rPr>
        <w:t xml:space="preserve">non-financial categories of persons are obliged to apply enhanced due diligence measures and other measures (sanctions) </w:t>
      </w:r>
      <w:r w:rsidR="00036563" w:rsidRPr="00271E23">
        <w:rPr>
          <w:rFonts w:cstheme="minorHAnsi"/>
          <w:lang w:val="en-US"/>
        </w:rPr>
        <w:t xml:space="preserve">proportionate to the risks when </w:t>
      </w:r>
      <w:r w:rsidR="00512EFC" w:rsidRPr="00271E23">
        <w:rPr>
          <w:rFonts w:cstheme="minorHAnsi"/>
          <w:lang w:val="en-US"/>
        </w:rPr>
        <w:t>establishing business relations and (or) carrying out operations (transactions) with any natural or legal persons from high-risk countries.</w:t>
      </w:r>
    </w:p>
    <w:p w14:paraId="5774BACF" w14:textId="04D5A090" w:rsidR="00271E23" w:rsidRDefault="00271E23" w:rsidP="002544A6">
      <w:pPr>
        <w:jc w:val="both"/>
        <w:rPr>
          <w:lang w:val="en-US"/>
        </w:rPr>
      </w:pPr>
      <w:r>
        <w:rPr>
          <w:lang w:val="en-US"/>
        </w:rPr>
        <w:t>2.</w:t>
      </w:r>
      <w:r w:rsidR="00F13160">
        <w:rPr>
          <w:lang w:val="en-US"/>
        </w:rPr>
        <w:t xml:space="preserve"> Supervisory authorities </w:t>
      </w:r>
      <w:r w:rsidR="00E10EC1">
        <w:rPr>
          <w:lang w:val="en-US"/>
        </w:rPr>
        <w:t xml:space="preserve">and other competent governmental authorities of the Kyrgyz Republic apply measures in relation to </w:t>
      </w:r>
      <w:r w:rsidR="00E10EC1" w:rsidRPr="00E10EC1">
        <w:rPr>
          <w:lang w:val="en-US"/>
        </w:rPr>
        <w:t>high-risk countries</w:t>
      </w:r>
      <w:r w:rsidR="00E10EC1">
        <w:rPr>
          <w:lang w:val="en-US"/>
        </w:rPr>
        <w:t>.</w:t>
      </w:r>
    </w:p>
    <w:p w14:paraId="5D789FC3" w14:textId="45B872BD" w:rsidR="00015934" w:rsidRDefault="00015934" w:rsidP="002544A6">
      <w:pPr>
        <w:jc w:val="both"/>
        <w:rPr>
          <w:lang w:val="en-US"/>
        </w:rPr>
      </w:pPr>
      <w:r>
        <w:rPr>
          <w:lang w:val="en-US"/>
        </w:rPr>
        <w:t xml:space="preserve">3. </w:t>
      </w:r>
      <w:r w:rsidR="005651DF">
        <w:rPr>
          <w:lang w:val="en-US"/>
        </w:rPr>
        <w:t xml:space="preserve">Types of enhanced due diligence measures and other measures (sanctions) and procedures for their implication, as well as procedures for formation and publication of </w:t>
      </w:r>
      <w:r w:rsidR="002544A6">
        <w:rPr>
          <w:lang w:val="en-US"/>
        </w:rPr>
        <w:t>a list of high-risk countries, e</w:t>
      </w:r>
      <w:r w:rsidR="005651DF">
        <w:rPr>
          <w:lang w:val="en-US"/>
        </w:rPr>
        <w:t>stablished by the Government of the Kyrgyz Republic.</w:t>
      </w:r>
    </w:p>
    <w:p w14:paraId="72FC8AFC" w14:textId="495F942B" w:rsidR="00C66D4C" w:rsidRPr="00D97B35" w:rsidRDefault="00C66D4C" w:rsidP="00C66D4C">
      <w:pPr>
        <w:pStyle w:val="1"/>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Chapter </w:t>
      </w:r>
      <w:r>
        <w:rPr>
          <w:rFonts w:asciiTheme="minorHAnsi" w:hAnsiTheme="minorHAnsi" w:cstheme="minorHAnsi"/>
          <w:b/>
          <w:color w:val="auto"/>
          <w:sz w:val="22"/>
          <w:szCs w:val="22"/>
          <w:lang w:val="en-US"/>
        </w:rPr>
        <w:t>4. System of internal control of financial institutions and non-financial categories of persons</w:t>
      </w:r>
    </w:p>
    <w:p w14:paraId="5D6CD530" w14:textId="499CCFC8" w:rsidR="00C66D4C" w:rsidRPr="00D97B35" w:rsidRDefault="00C66D4C" w:rsidP="00C66D4C">
      <w:pPr>
        <w:pStyle w:val="2"/>
        <w:spacing w:before="120" w:after="120" w:line="240" w:lineRule="auto"/>
        <w:jc w:val="center"/>
        <w:rPr>
          <w:rFonts w:asciiTheme="minorHAnsi" w:hAnsiTheme="minorHAnsi" w:cstheme="minorHAnsi"/>
          <w:b/>
          <w:color w:val="auto"/>
          <w:sz w:val="22"/>
          <w:szCs w:val="22"/>
          <w:lang w:val="en-US"/>
        </w:rPr>
      </w:pPr>
      <w:r>
        <w:rPr>
          <w:rFonts w:asciiTheme="minorHAnsi" w:hAnsiTheme="minorHAnsi" w:cstheme="minorHAnsi"/>
          <w:b/>
          <w:color w:val="auto"/>
          <w:sz w:val="22"/>
          <w:szCs w:val="22"/>
          <w:lang w:val="en-US"/>
        </w:rPr>
        <w:t>Article 19</w:t>
      </w:r>
      <w:r w:rsidRPr="00D97B35">
        <w:rPr>
          <w:rFonts w:asciiTheme="minorHAnsi" w:hAnsiTheme="minorHAnsi" w:cstheme="minorHAnsi"/>
          <w:b/>
          <w:color w:val="auto"/>
          <w:sz w:val="22"/>
          <w:szCs w:val="22"/>
          <w:lang w:val="en-US"/>
        </w:rPr>
        <w:t xml:space="preserve">. </w:t>
      </w:r>
      <w:r>
        <w:rPr>
          <w:rFonts w:asciiTheme="minorHAnsi" w:hAnsiTheme="minorHAnsi" w:cstheme="minorHAnsi"/>
          <w:b/>
          <w:color w:val="auto"/>
          <w:sz w:val="22"/>
          <w:szCs w:val="22"/>
          <w:lang w:val="en-US"/>
        </w:rPr>
        <w:t>Internal control program</w:t>
      </w:r>
    </w:p>
    <w:p w14:paraId="333B8527" w14:textId="58227939" w:rsidR="00C66D4C" w:rsidRDefault="00C66D4C" w:rsidP="00C66D4C">
      <w:pPr>
        <w:tabs>
          <w:tab w:val="left" w:pos="1574"/>
        </w:tabs>
        <w:spacing w:before="120" w:after="120" w:line="240" w:lineRule="auto"/>
        <w:jc w:val="both"/>
        <w:rPr>
          <w:rFonts w:cstheme="minorHAnsi"/>
          <w:lang w:val="en-US"/>
        </w:rPr>
      </w:pPr>
      <w:r w:rsidRPr="00D97B35">
        <w:rPr>
          <w:rFonts w:cstheme="minorHAnsi"/>
          <w:lang w:val="en-US"/>
        </w:rPr>
        <w:t xml:space="preserve">1. </w:t>
      </w:r>
      <w:r>
        <w:rPr>
          <w:rFonts w:cstheme="minorHAnsi"/>
          <w:lang w:val="en-US"/>
        </w:rPr>
        <w:t>Financial institutions and non-financial categories of persons are obliged to apply</w:t>
      </w:r>
      <w:r w:rsidR="00FF3BAB">
        <w:rPr>
          <w:rFonts w:cstheme="minorHAnsi"/>
          <w:lang w:val="en-US"/>
        </w:rPr>
        <w:t xml:space="preserve"> internal control</w:t>
      </w:r>
      <w:r>
        <w:rPr>
          <w:rFonts w:cstheme="minorHAnsi"/>
          <w:lang w:val="en-US"/>
        </w:rPr>
        <w:t xml:space="preserve"> progr</w:t>
      </w:r>
      <w:r w:rsidR="009050BC">
        <w:rPr>
          <w:rFonts w:cstheme="minorHAnsi"/>
          <w:lang w:val="en-US"/>
        </w:rPr>
        <w:t xml:space="preserve">am, including </w:t>
      </w:r>
      <w:r w:rsidR="00D501E3">
        <w:rPr>
          <w:rFonts w:cstheme="minorHAnsi"/>
          <w:lang w:val="en-US"/>
        </w:rPr>
        <w:t xml:space="preserve">corporate (group) internal control programs, </w:t>
      </w:r>
      <w:r w:rsidR="00CC6E9E">
        <w:rPr>
          <w:rFonts w:cstheme="minorHAnsi"/>
          <w:lang w:val="en-US"/>
        </w:rPr>
        <w:t xml:space="preserve">which enable effectively comply with the provisions of the legislation of the Kyrgyz Republic </w:t>
      </w:r>
      <w:r w:rsidR="000867C8">
        <w:rPr>
          <w:rFonts w:cstheme="minorHAnsi"/>
          <w:lang w:val="en-US"/>
        </w:rPr>
        <w:t xml:space="preserve">in the sphere of </w:t>
      </w:r>
      <w:r w:rsidR="00A30372" w:rsidRPr="00D97B35">
        <w:rPr>
          <w:rFonts w:cstheme="minorHAnsi"/>
          <w:lang w:val="en-US"/>
        </w:rPr>
        <w:t>countering the financing of terrorist activities and legalization (laundering) of criminal proceeds</w:t>
      </w:r>
      <w:r w:rsidR="001461BD">
        <w:rPr>
          <w:rFonts w:cstheme="minorHAnsi"/>
          <w:lang w:val="en-US"/>
        </w:rPr>
        <w:t>.</w:t>
      </w:r>
    </w:p>
    <w:p w14:paraId="489D8C0D" w14:textId="56C848E4" w:rsidR="00DD4BC3" w:rsidRDefault="00DD4BC3" w:rsidP="00C66D4C">
      <w:pPr>
        <w:tabs>
          <w:tab w:val="left" w:pos="1574"/>
        </w:tabs>
        <w:spacing w:before="120" w:after="120" w:line="240" w:lineRule="auto"/>
        <w:jc w:val="both"/>
        <w:rPr>
          <w:rFonts w:cstheme="minorHAnsi"/>
          <w:lang w:val="en-US"/>
        </w:rPr>
      </w:pPr>
      <w:r>
        <w:rPr>
          <w:rFonts w:cstheme="minorHAnsi"/>
          <w:lang w:val="en-US"/>
        </w:rPr>
        <w:t xml:space="preserve">2. Internal control program should </w:t>
      </w:r>
      <w:r w:rsidR="00537C87">
        <w:rPr>
          <w:rFonts w:cstheme="minorHAnsi"/>
          <w:lang w:val="en-US"/>
        </w:rPr>
        <w:t xml:space="preserve">comply with general requirements </w:t>
      </w:r>
      <w:r w:rsidR="00FF52F6">
        <w:rPr>
          <w:rFonts w:cstheme="minorHAnsi"/>
          <w:lang w:val="en-US"/>
        </w:rPr>
        <w:t>of internal control programs, established by the Government of the Kyrgyz Republic.</w:t>
      </w:r>
    </w:p>
    <w:p w14:paraId="0F428EBE" w14:textId="6A0DFE39" w:rsidR="00ED622C" w:rsidRDefault="00ED622C" w:rsidP="00C66D4C">
      <w:pPr>
        <w:tabs>
          <w:tab w:val="left" w:pos="1574"/>
        </w:tabs>
        <w:spacing w:before="120" w:after="120" w:line="240" w:lineRule="auto"/>
        <w:jc w:val="both"/>
        <w:rPr>
          <w:rFonts w:cstheme="minorHAnsi"/>
          <w:lang w:val="en-US"/>
        </w:rPr>
      </w:pPr>
      <w:r>
        <w:rPr>
          <w:rFonts w:cstheme="minorHAnsi"/>
          <w:lang w:val="en-US"/>
        </w:rPr>
        <w:t xml:space="preserve">3. </w:t>
      </w:r>
      <w:r w:rsidR="009D314A">
        <w:rPr>
          <w:rFonts w:cstheme="minorHAnsi"/>
          <w:lang w:val="en-US"/>
        </w:rPr>
        <w:t xml:space="preserve">Financial institutions and non-financial categories of persons </w:t>
      </w:r>
      <w:r w:rsidR="00F60E94">
        <w:rPr>
          <w:rFonts w:cstheme="minorHAnsi"/>
          <w:lang w:val="en-US"/>
        </w:rPr>
        <w:t xml:space="preserve">shall ensure application of internal control </w:t>
      </w:r>
      <w:r w:rsidR="00521FB5" w:rsidRPr="00521FB5">
        <w:rPr>
          <w:rFonts w:cstheme="minorHAnsi"/>
          <w:lang w:val="en-US"/>
        </w:rPr>
        <w:t xml:space="preserve">by their branches and representative offices operating </w:t>
      </w:r>
      <w:r w:rsidR="00007710">
        <w:rPr>
          <w:rFonts w:cstheme="minorHAnsi"/>
          <w:lang w:val="en-US"/>
        </w:rPr>
        <w:t>with</w:t>
      </w:r>
      <w:r w:rsidR="00521FB5" w:rsidRPr="00521FB5">
        <w:rPr>
          <w:rFonts w:cstheme="minorHAnsi"/>
          <w:lang w:val="en-US"/>
        </w:rPr>
        <w:t>in the territory of a foreign state</w:t>
      </w:r>
      <w:r w:rsidR="00007710">
        <w:rPr>
          <w:rFonts w:cstheme="minorHAnsi"/>
          <w:lang w:val="en-US"/>
        </w:rPr>
        <w:t>.</w:t>
      </w:r>
    </w:p>
    <w:p w14:paraId="17D61DAB" w14:textId="567DB0C2" w:rsidR="00702553" w:rsidRPr="00D97B35" w:rsidRDefault="00702553" w:rsidP="00702553">
      <w:pPr>
        <w:pStyle w:val="2"/>
        <w:spacing w:before="120" w:after="120" w:line="240" w:lineRule="auto"/>
        <w:jc w:val="center"/>
        <w:rPr>
          <w:rFonts w:asciiTheme="minorHAnsi" w:hAnsiTheme="minorHAnsi" w:cstheme="minorHAnsi"/>
          <w:b/>
          <w:color w:val="auto"/>
          <w:sz w:val="22"/>
          <w:szCs w:val="22"/>
          <w:lang w:val="en-US"/>
        </w:rPr>
      </w:pPr>
      <w:r>
        <w:rPr>
          <w:rFonts w:asciiTheme="minorHAnsi" w:hAnsiTheme="minorHAnsi" w:cstheme="minorHAnsi"/>
          <w:b/>
          <w:color w:val="auto"/>
          <w:sz w:val="22"/>
          <w:szCs w:val="22"/>
          <w:lang w:val="en-US"/>
        </w:rPr>
        <w:t>Article 20</w:t>
      </w:r>
      <w:r w:rsidRPr="00D97B35">
        <w:rPr>
          <w:rFonts w:asciiTheme="minorHAnsi" w:hAnsiTheme="minorHAnsi" w:cstheme="minorHAnsi"/>
          <w:b/>
          <w:color w:val="auto"/>
          <w:sz w:val="22"/>
          <w:szCs w:val="22"/>
          <w:lang w:val="en-US"/>
        </w:rPr>
        <w:t xml:space="preserve">. </w:t>
      </w:r>
      <w:r>
        <w:rPr>
          <w:rFonts w:asciiTheme="minorHAnsi" w:hAnsiTheme="minorHAnsi" w:cstheme="minorHAnsi"/>
          <w:b/>
          <w:color w:val="auto"/>
          <w:sz w:val="22"/>
          <w:szCs w:val="22"/>
          <w:lang w:val="en-US"/>
        </w:rPr>
        <w:t>Risk-based approach</w:t>
      </w:r>
    </w:p>
    <w:p w14:paraId="65520D53" w14:textId="73B0488C" w:rsidR="00702553" w:rsidRDefault="00702553" w:rsidP="00702553">
      <w:pPr>
        <w:tabs>
          <w:tab w:val="left" w:pos="1574"/>
        </w:tabs>
        <w:spacing w:before="120" w:after="120" w:line="240" w:lineRule="auto"/>
        <w:jc w:val="both"/>
        <w:rPr>
          <w:rFonts w:cstheme="minorHAnsi"/>
          <w:lang w:val="en-US"/>
        </w:rPr>
      </w:pPr>
      <w:r w:rsidRPr="00D97B35">
        <w:rPr>
          <w:rFonts w:cstheme="minorHAnsi"/>
          <w:lang w:val="en-US"/>
        </w:rPr>
        <w:t xml:space="preserve">1. </w:t>
      </w:r>
      <w:r>
        <w:rPr>
          <w:rFonts w:cstheme="minorHAnsi"/>
          <w:lang w:val="en-US"/>
        </w:rPr>
        <w:t>Financial institutions and non-financial categories of persons are obliged to</w:t>
      </w:r>
      <w:r w:rsidR="00AB0D63">
        <w:rPr>
          <w:rFonts w:cstheme="minorHAnsi"/>
          <w:lang w:val="en-US"/>
        </w:rPr>
        <w:t>:</w:t>
      </w:r>
    </w:p>
    <w:p w14:paraId="4CDC13C7" w14:textId="17466B2A" w:rsidR="00AB0D63" w:rsidRDefault="00AB0D63" w:rsidP="00702553">
      <w:pPr>
        <w:tabs>
          <w:tab w:val="left" w:pos="1574"/>
        </w:tabs>
        <w:spacing w:before="120" w:after="120" w:line="240" w:lineRule="auto"/>
        <w:jc w:val="both"/>
        <w:rPr>
          <w:rFonts w:cstheme="minorHAnsi"/>
          <w:lang w:val="en-US"/>
        </w:rPr>
      </w:pPr>
      <w:r>
        <w:rPr>
          <w:rFonts w:cstheme="minorHAnsi"/>
          <w:lang w:val="en-US"/>
        </w:rPr>
        <w:t>1)</w:t>
      </w:r>
      <w:r w:rsidR="001E65FD">
        <w:rPr>
          <w:rFonts w:cstheme="minorHAnsi"/>
          <w:lang w:val="en-US"/>
        </w:rPr>
        <w:t xml:space="preserve"> </w:t>
      </w:r>
      <w:r w:rsidR="00D721E8">
        <w:rPr>
          <w:rFonts w:cstheme="minorHAnsi"/>
          <w:lang w:val="en-US"/>
        </w:rPr>
        <w:t xml:space="preserve">assess, identify, </w:t>
      </w:r>
      <w:r w:rsidR="006929D0">
        <w:rPr>
          <w:rFonts w:cstheme="minorHAnsi"/>
          <w:lang w:val="en-US"/>
        </w:rPr>
        <w:t>document</w:t>
      </w:r>
      <w:r w:rsidR="00951738">
        <w:rPr>
          <w:rFonts w:cstheme="minorHAnsi"/>
          <w:lang w:val="en-US"/>
        </w:rPr>
        <w:t xml:space="preserve"> </w:t>
      </w:r>
      <w:r w:rsidR="0042715D">
        <w:rPr>
          <w:rFonts w:cstheme="minorHAnsi"/>
          <w:lang w:val="en-US"/>
        </w:rPr>
        <w:t>and constantly</w:t>
      </w:r>
      <w:r w:rsidR="0042715D" w:rsidRPr="0042715D">
        <w:rPr>
          <w:rFonts w:cstheme="minorHAnsi"/>
          <w:lang w:val="en-US"/>
        </w:rPr>
        <w:t xml:space="preserve"> update their risks </w:t>
      </w:r>
      <w:r w:rsidR="00BB7B6A">
        <w:rPr>
          <w:rFonts w:cstheme="minorHAnsi"/>
          <w:lang w:val="en-US"/>
        </w:rPr>
        <w:t xml:space="preserve">according to the </w:t>
      </w:r>
      <w:r w:rsidR="0042715D" w:rsidRPr="0042715D">
        <w:rPr>
          <w:rFonts w:cstheme="minorHAnsi"/>
          <w:lang w:val="en-US"/>
        </w:rPr>
        <w:t>results of the national risk assessment and typical criteria for high and low risks</w:t>
      </w:r>
      <w:r w:rsidR="00BB7B6A">
        <w:rPr>
          <w:rFonts w:cstheme="minorHAnsi"/>
          <w:lang w:val="en-US"/>
        </w:rPr>
        <w:t xml:space="preserve"> scenarios</w:t>
      </w:r>
      <w:r w:rsidR="0042715D" w:rsidRPr="0042715D">
        <w:rPr>
          <w:rFonts w:cstheme="minorHAnsi"/>
          <w:lang w:val="en-US"/>
        </w:rPr>
        <w:t>;</w:t>
      </w:r>
    </w:p>
    <w:p w14:paraId="1BDA36D8" w14:textId="07F6C6FE" w:rsidR="00012084" w:rsidRDefault="00012084" w:rsidP="00702553">
      <w:pPr>
        <w:tabs>
          <w:tab w:val="left" w:pos="1574"/>
        </w:tabs>
        <w:spacing w:before="120" w:after="120" w:line="240" w:lineRule="auto"/>
        <w:jc w:val="both"/>
        <w:rPr>
          <w:rFonts w:cstheme="minorHAnsi"/>
          <w:lang w:val="en-US"/>
        </w:rPr>
      </w:pPr>
      <w:r>
        <w:rPr>
          <w:rFonts w:cstheme="minorHAnsi"/>
          <w:lang w:val="en-US"/>
        </w:rPr>
        <w:t>2)</w:t>
      </w:r>
      <w:r w:rsidR="00DC28FF" w:rsidRPr="000A2FE3">
        <w:rPr>
          <w:rFonts w:cstheme="minorHAnsi"/>
          <w:lang w:val="en-US"/>
        </w:rPr>
        <w:t xml:space="preserve"> submit information on the identified risks to the relevant </w:t>
      </w:r>
      <w:r w:rsidR="00DC28FF">
        <w:rPr>
          <w:rFonts w:cstheme="minorHAnsi"/>
          <w:lang w:val="en-US"/>
        </w:rPr>
        <w:t>supervisory authority</w:t>
      </w:r>
      <w:r w:rsidR="00DC28FF" w:rsidRPr="000A2FE3">
        <w:rPr>
          <w:rFonts w:cstheme="minorHAnsi"/>
          <w:lang w:val="en-US"/>
        </w:rPr>
        <w:t xml:space="preserve"> and financial intelligence </w:t>
      </w:r>
      <w:r w:rsidR="00DC28FF">
        <w:rPr>
          <w:rFonts w:cstheme="minorHAnsi"/>
          <w:lang w:val="en-US"/>
        </w:rPr>
        <w:t>unit</w:t>
      </w:r>
      <w:r w:rsidR="00DC28FF" w:rsidRPr="000A2FE3">
        <w:rPr>
          <w:rFonts w:cstheme="minorHAnsi"/>
          <w:lang w:val="en-US"/>
        </w:rPr>
        <w:t xml:space="preserve"> </w:t>
      </w:r>
      <w:r w:rsidR="000A2FE3" w:rsidRPr="000A2FE3">
        <w:rPr>
          <w:rFonts w:cstheme="minorHAnsi"/>
          <w:lang w:val="en-US"/>
        </w:rPr>
        <w:t>in accordance with the established procedure;</w:t>
      </w:r>
    </w:p>
    <w:p w14:paraId="63D69F87" w14:textId="772C54B3" w:rsidR="008500DA" w:rsidRDefault="008500DA" w:rsidP="00702553">
      <w:pPr>
        <w:tabs>
          <w:tab w:val="left" w:pos="1574"/>
        </w:tabs>
        <w:spacing w:before="120" w:after="120" w:line="240" w:lineRule="auto"/>
        <w:jc w:val="both"/>
        <w:rPr>
          <w:rFonts w:cstheme="minorHAnsi"/>
          <w:lang w:val="en-US"/>
        </w:rPr>
      </w:pPr>
      <w:r>
        <w:rPr>
          <w:rFonts w:cstheme="minorHAnsi"/>
          <w:lang w:val="en-US"/>
        </w:rPr>
        <w:t xml:space="preserve">3) </w:t>
      </w:r>
      <w:r w:rsidR="007E572A">
        <w:rPr>
          <w:rFonts w:cstheme="minorHAnsi"/>
          <w:lang w:val="en-US"/>
        </w:rPr>
        <w:t>develop and apply</w:t>
      </w:r>
      <w:r w:rsidR="00EB24CD">
        <w:rPr>
          <w:rFonts w:cstheme="minorHAnsi"/>
          <w:lang w:val="en-US"/>
        </w:rPr>
        <w:t xml:space="preserve"> enhanced and simplified policies</w:t>
      </w:r>
      <w:r w:rsidR="007E572A">
        <w:rPr>
          <w:rFonts w:cstheme="minorHAnsi"/>
          <w:lang w:val="en-US"/>
        </w:rPr>
        <w:t>, as well as control measures, procedures for managing the risks;</w:t>
      </w:r>
    </w:p>
    <w:p w14:paraId="40F0AC8C" w14:textId="64CDE165" w:rsidR="00670E06" w:rsidRDefault="00670E06" w:rsidP="00702553">
      <w:pPr>
        <w:tabs>
          <w:tab w:val="left" w:pos="1574"/>
        </w:tabs>
        <w:spacing w:before="120" w:after="120" w:line="240" w:lineRule="auto"/>
        <w:jc w:val="both"/>
        <w:rPr>
          <w:rFonts w:cstheme="minorHAnsi"/>
          <w:lang w:val="en-US"/>
        </w:rPr>
      </w:pPr>
      <w:r>
        <w:rPr>
          <w:rFonts w:cstheme="minorHAnsi"/>
          <w:lang w:val="en-US"/>
        </w:rPr>
        <w:t xml:space="preserve">4) </w:t>
      </w:r>
      <w:r w:rsidR="00EB24CD">
        <w:rPr>
          <w:rFonts w:cstheme="minorHAnsi"/>
          <w:lang w:val="en-US"/>
        </w:rPr>
        <w:t>apply enhanced and simplified due diligence measures</w:t>
      </w:r>
      <w:r w:rsidR="00A65D74">
        <w:rPr>
          <w:rFonts w:cstheme="minorHAnsi"/>
          <w:lang w:val="en-US"/>
        </w:rPr>
        <w:t>, according to the results of risk assessment;</w:t>
      </w:r>
    </w:p>
    <w:p w14:paraId="2B029605" w14:textId="00E7C23D" w:rsidR="008032A2" w:rsidRDefault="008032A2" w:rsidP="00702553">
      <w:pPr>
        <w:tabs>
          <w:tab w:val="left" w:pos="1574"/>
        </w:tabs>
        <w:spacing w:before="120" w:after="120" w:line="240" w:lineRule="auto"/>
        <w:jc w:val="both"/>
        <w:rPr>
          <w:rFonts w:cstheme="minorHAnsi"/>
          <w:lang w:val="en-US"/>
        </w:rPr>
      </w:pPr>
      <w:r>
        <w:rPr>
          <w:rFonts w:cstheme="minorHAnsi"/>
          <w:lang w:val="en-US"/>
        </w:rPr>
        <w:t xml:space="preserve">5) </w:t>
      </w:r>
      <w:r w:rsidR="004F5C5F">
        <w:rPr>
          <w:rFonts w:cstheme="minorHAnsi"/>
          <w:lang w:val="en-US"/>
        </w:rPr>
        <w:t>classify their clients according to the risk criteria.</w:t>
      </w:r>
    </w:p>
    <w:p w14:paraId="5FBD6C11" w14:textId="3A431F90" w:rsidR="004F5C5F" w:rsidRDefault="004F5C5F" w:rsidP="00702553">
      <w:pPr>
        <w:tabs>
          <w:tab w:val="left" w:pos="1574"/>
        </w:tabs>
        <w:spacing w:before="120" w:after="120" w:line="240" w:lineRule="auto"/>
        <w:jc w:val="both"/>
        <w:rPr>
          <w:rFonts w:cstheme="minorHAnsi"/>
          <w:lang w:val="en-US"/>
        </w:rPr>
      </w:pPr>
      <w:r>
        <w:rPr>
          <w:rFonts w:cstheme="minorHAnsi"/>
          <w:lang w:val="en-US"/>
        </w:rPr>
        <w:t xml:space="preserve">2. </w:t>
      </w:r>
      <w:r w:rsidRPr="004F5C5F">
        <w:rPr>
          <w:rFonts w:cstheme="minorHAnsi"/>
          <w:lang w:val="en-US"/>
        </w:rPr>
        <w:t xml:space="preserve">General requirements for the assessment, classification, management and mitigation of risks, as well as typical criteria for high and low risks are determined </w:t>
      </w:r>
      <w:r>
        <w:rPr>
          <w:rFonts w:cstheme="minorHAnsi"/>
          <w:lang w:val="en-US"/>
        </w:rPr>
        <w:t>according to procedures</w:t>
      </w:r>
      <w:r w:rsidRPr="004F5C5F">
        <w:rPr>
          <w:rFonts w:cstheme="minorHAnsi"/>
          <w:lang w:val="en-US"/>
        </w:rPr>
        <w:t xml:space="preserve"> established by the Government of the Kyrgyz Republic</w:t>
      </w:r>
      <w:r w:rsidR="007852AF">
        <w:rPr>
          <w:rFonts w:cstheme="minorHAnsi"/>
          <w:lang w:val="en-US"/>
        </w:rPr>
        <w:t>.</w:t>
      </w:r>
    </w:p>
    <w:p w14:paraId="5CD6DF6D" w14:textId="59BD712A" w:rsidR="00154E0B" w:rsidRPr="00D97B35" w:rsidRDefault="00154E0B" w:rsidP="00154E0B">
      <w:pPr>
        <w:pStyle w:val="2"/>
        <w:spacing w:before="120" w:after="120" w:line="240" w:lineRule="auto"/>
        <w:jc w:val="center"/>
        <w:rPr>
          <w:rFonts w:asciiTheme="minorHAnsi" w:hAnsiTheme="minorHAnsi" w:cstheme="minorHAnsi"/>
          <w:b/>
          <w:color w:val="auto"/>
          <w:sz w:val="22"/>
          <w:szCs w:val="22"/>
          <w:lang w:val="en-US"/>
        </w:rPr>
      </w:pPr>
      <w:r>
        <w:rPr>
          <w:rFonts w:asciiTheme="minorHAnsi" w:hAnsiTheme="minorHAnsi" w:cstheme="minorHAnsi"/>
          <w:b/>
          <w:color w:val="auto"/>
          <w:sz w:val="22"/>
          <w:szCs w:val="22"/>
          <w:lang w:val="en-US"/>
        </w:rPr>
        <w:lastRenderedPageBreak/>
        <w:t>Article 21</w:t>
      </w:r>
      <w:r w:rsidRPr="00D97B35">
        <w:rPr>
          <w:rFonts w:asciiTheme="minorHAnsi" w:hAnsiTheme="minorHAnsi" w:cstheme="minorHAnsi"/>
          <w:b/>
          <w:color w:val="auto"/>
          <w:sz w:val="22"/>
          <w:szCs w:val="22"/>
          <w:lang w:val="en-US"/>
        </w:rPr>
        <w:t xml:space="preserve">. </w:t>
      </w:r>
      <w:r>
        <w:rPr>
          <w:rFonts w:asciiTheme="minorHAnsi" w:hAnsiTheme="minorHAnsi" w:cstheme="minorHAnsi"/>
          <w:b/>
          <w:color w:val="auto"/>
          <w:sz w:val="22"/>
          <w:szCs w:val="22"/>
          <w:lang w:val="en-US"/>
        </w:rPr>
        <w:t>Customer due diligence</w:t>
      </w:r>
    </w:p>
    <w:p w14:paraId="3A46307D" w14:textId="21186983" w:rsidR="00154E0B" w:rsidRDefault="00154E0B" w:rsidP="00154E0B">
      <w:pPr>
        <w:tabs>
          <w:tab w:val="left" w:pos="1574"/>
        </w:tabs>
        <w:spacing w:before="120" w:after="120" w:line="240" w:lineRule="auto"/>
        <w:jc w:val="both"/>
        <w:rPr>
          <w:rFonts w:cstheme="minorHAnsi"/>
          <w:lang w:val="en-US"/>
        </w:rPr>
      </w:pPr>
      <w:r w:rsidRPr="00D97B35">
        <w:rPr>
          <w:rFonts w:cstheme="minorHAnsi"/>
          <w:lang w:val="en-US"/>
        </w:rPr>
        <w:t xml:space="preserve">1. </w:t>
      </w:r>
      <w:r w:rsidR="00C83686">
        <w:rPr>
          <w:rFonts w:cstheme="minorHAnsi"/>
          <w:lang w:val="en-US"/>
        </w:rPr>
        <w:t>Financial institutions and non-financial categories of persons are obliged to apply the following customer due diligence measures in relation to all their clients:</w:t>
      </w:r>
    </w:p>
    <w:p w14:paraId="409496C3" w14:textId="5ED7D51E" w:rsidR="00C83686" w:rsidRDefault="00C83686" w:rsidP="00154E0B">
      <w:pPr>
        <w:tabs>
          <w:tab w:val="left" w:pos="1574"/>
        </w:tabs>
        <w:spacing w:before="120" w:after="120" w:line="240" w:lineRule="auto"/>
        <w:jc w:val="both"/>
        <w:rPr>
          <w:rFonts w:cstheme="minorHAnsi"/>
          <w:lang w:val="en-US"/>
        </w:rPr>
      </w:pPr>
      <w:r>
        <w:rPr>
          <w:rFonts w:cstheme="minorHAnsi"/>
          <w:lang w:val="en-US"/>
        </w:rPr>
        <w:t>1)</w:t>
      </w:r>
      <w:r w:rsidR="00624EC4">
        <w:rPr>
          <w:rFonts w:cstheme="minorHAnsi"/>
          <w:lang w:val="en-US"/>
        </w:rPr>
        <w:t xml:space="preserve"> identify and verify a</w:t>
      </w:r>
      <w:r>
        <w:rPr>
          <w:rFonts w:cstheme="minorHAnsi"/>
          <w:lang w:val="en-US"/>
        </w:rPr>
        <w:t xml:space="preserve"> client;</w:t>
      </w:r>
    </w:p>
    <w:p w14:paraId="6F9FE397" w14:textId="2DF1E6A8" w:rsidR="00C83686" w:rsidRDefault="00C83686" w:rsidP="00154E0B">
      <w:pPr>
        <w:tabs>
          <w:tab w:val="left" w:pos="1574"/>
        </w:tabs>
        <w:spacing w:before="120" w:after="120" w:line="240" w:lineRule="auto"/>
        <w:jc w:val="both"/>
        <w:rPr>
          <w:rFonts w:cstheme="minorHAnsi"/>
          <w:lang w:val="en-US"/>
        </w:rPr>
      </w:pPr>
      <w:r>
        <w:rPr>
          <w:rFonts w:cstheme="minorHAnsi"/>
          <w:lang w:val="en-US"/>
        </w:rPr>
        <w:t>2) obtain</w:t>
      </w:r>
      <w:r w:rsidRPr="00C83686">
        <w:rPr>
          <w:rFonts w:cstheme="minorHAnsi"/>
          <w:lang w:val="en-US"/>
        </w:rPr>
        <w:t xml:space="preserve"> information on the purpose and the expected character of their business relations </w:t>
      </w:r>
      <w:r w:rsidR="00624EC4">
        <w:rPr>
          <w:rFonts w:cstheme="minorHAnsi"/>
          <w:lang w:val="en-US"/>
        </w:rPr>
        <w:t xml:space="preserve">with a </w:t>
      </w:r>
      <w:r>
        <w:rPr>
          <w:rFonts w:cstheme="minorHAnsi"/>
          <w:lang w:val="en-US"/>
        </w:rPr>
        <w:t>client;</w:t>
      </w:r>
    </w:p>
    <w:p w14:paraId="7DDF5112" w14:textId="3E03DBEB" w:rsidR="00C83686" w:rsidRDefault="00C83686" w:rsidP="00154E0B">
      <w:pPr>
        <w:tabs>
          <w:tab w:val="left" w:pos="1574"/>
        </w:tabs>
        <w:spacing w:before="120" w:after="120" w:line="240" w:lineRule="auto"/>
        <w:jc w:val="both"/>
        <w:rPr>
          <w:rFonts w:cstheme="minorHAnsi"/>
          <w:lang w:val="en-US"/>
        </w:rPr>
      </w:pPr>
      <w:r>
        <w:rPr>
          <w:rFonts w:cstheme="minorHAnsi"/>
          <w:lang w:val="en-US"/>
        </w:rPr>
        <w:t xml:space="preserve">3) </w:t>
      </w:r>
      <w:r w:rsidR="00624EC4">
        <w:rPr>
          <w:rFonts w:cstheme="minorHAnsi"/>
          <w:lang w:val="en-US"/>
        </w:rPr>
        <w:t>identify beneficial owner of a</w:t>
      </w:r>
      <w:r w:rsidR="0027363A">
        <w:rPr>
          <w:rFonts w:cstheme="minorHAnsi"/>
          <w:lang w:val="en-US"/>
        </w:rPr>
        <w:t xml:space="preserve"> client and take appropriate and reasonable measures to verify beneficial owner;</w:t>
      </w:r>
    </w:p>
    <w:p w14:paraId="51E3C5A0" w14:textId="15FB6BDC" w:rsidR="0027363A" w:rsidRPr="0027363A" w:rsidRDefault="0027363A" w:rsidP="00154E0B">
      <w:pPr>
        <w:tabs>
          <w:tab w:val="left" w:pos="1574"/>
        </w:tabs>
        <w:spacing w:before="120" w:after="120" w:line="240" w:lineRule="auto"/>
        <w:jc w:val="both"/>
        <w:rPr>
          <w:rFonts w:cstheme="minorHAnsi"/>
          <w:lang w:val="en-US"/>
        </w:rPr>
      </w:pPr>
      <w:r>
        <w:rPr>
          <w:rFonts w:cstheme="minorHAnsi"/>
          <w:lang w:val="en-US"/>
        </w:rPr>
        <w:t xml:space="preserve">4) </w:t>
      </w:r>
      <w:r w:rsidR="00624EC4">
        <w:rPr>
          <w:rFonts w:cstheme="minorHAnsi"/>
          <w:lang w:val="en-US"/>
        </w:rPr>
        <w:t>document information obtained within identification and verification of a client and beneficial owner;</w:t>
      </w:r>
    </w:p>
    <w:p w14:paraId="4E98F409" w14:textId="37CB9E26" w:rsidR="00154E0B" w:rsidRDefault="006C7E8F" w:rsidP="00702553">
      <w:pPr>
        <w:tabs>
          <w:tab w:val="left" w:pos="1574"/>
        </w:tabs>
        <w:spacing w:before="120" w:after="120" w:line="240" w:lineRule="auto"/>
        <w:jc w:val="both"/>
        <w:rPr>
          <w:rFonts w:cstheme="minorHAnsi"/>
          <w:lang w:val="en-US"/>
        </w:rPr>
      </w:pPr>
      <w:r w:rsidRPr="006C7E8F">
        <w:rPr>
          <w:rFonts w:cstheme="minorHAnsi"/>
          <w:lang w:val="en-US"/>
        </w:rPr>
        <w:t xml:space="preserve">5) </w:t>
      </w:r>
      <w:r>
        <w:rPr>
          <w:rFonts w:cstheme="minorHAnsi"/>
          <w:lang w:val="en-US"/>
        </w:rPr>
        <w:t xml:space="preserve">maintain and update information and documents </w:t>
      </w:r>
      <w:r w:rsidR="00796AEA">
        <w:rPr>
          <w:rFonts w:cstheme="minorHAnsi"/>
          <w:lang w:val="en-US"/>
        </w:rPr>
        <w:t xml:space="preserve">about their clients` activities </w:t>
      </w:r>
      <w:r w:rsidR="00ED01DE">
        <w:rPr>
          <w:rFonts w:cstheme="minorHAnsi"/>
          <w:lang w:val="en-US"/>
        </w:rPr>
        <w:t>and financial circumstances, as well as information and documents obtained as a result of application of customer due diligence;</w:t>
      </w:r>
    </w:p>
    <w:p w14:paraId="461F3F49" w14:textId="14F0DA09" w:rsidR="00ED01DE" w:rsidRDefault="00ED01DE" w:rsidP="00702553">
      <w:pPr>
        <w:tabs>
          <w:tab w:val="left" w:pos="1574"/>
        </w:tabs>
        <w:spacing w:before="120" w:after="120" w:line="240" w:lineRule="auto"/>
        <w:jc w:val="both"/>
        <w:rPr>
          <w:rFonts w:cstheme="minorHAnsi"/>
          <w:lang w:val="en-US"/>
        </w:rPr>
      </w:pPr>
      <w:r>
        <w:rPr>
          <w:rFonts w:cstheme="minorHAnsi"/>
          <w:lang w:val="en-US"/>
        </w:rPr>
        <w:t>6)</w:t>
      </w:r>
      <w:r w:rsidR="006823D8">
        <w:rPr>
          <w:rFonts w:cstheme="minorHAnsi"/>
          <w:lang w:val="en-US"/>
        </w:rPr>
        <w:t xml:space="preserve"> on a regular basis conduct customer due diligence </w:t>
      </w:r>
      <w:r w:rsidR="006823D8" w:rsidRPr="006823D8">
        <w:rPr>
          <w:rFonts w:cstheme="minorHAnsi"/>
          <w:lang w:val="en-US"/>
        </w:rPr>
        <w:t xml:space="preserve">throughout the entire period of the business relationship with the client and analysis of the </w:t>
      </w:r>
      <w:r w:rsidR="006823D8">
        <w:rPr>
          <w:rFonts w:cstheme="minorHAnsi"/>
          <w:lang w:val="en-US"/>
        </w:rPr>
        <w:t>compliance</w:t>
      </w:r>
      <w:r w:rsidR="006823D8" w:rsidRPr="006823D8">
        <w:rPr>
          <w:rFonts w:cstheme="minorHAnsi"/>
          <w:lang w:val="en-US"/>
        </w:rPr>
        <w:t xml:space="preserve"> of the </w:t>
      </w:r>
      <w:r w:rsidR="006823D8">
        <w:rPr>
          <w:rFonts w:cstheme="minorHAnsi"/>
          <w:lang w:val="en-US"/>
        </w:rPr>
        <w:t>operations</w:t>
      </w:r>
      <w:r w:rsidR="006823D8" w:rsidRPr="006823D8">
        <w:rPr>
          <w:rFonts w:cstheme="minorHAnsi"/>
          <w:lang w:val="en-US"/>
        </w:rPr>
        <w:t xml:space="preserve"> (transactions) carried out by the client with the available information about the </w:t>
      </w:r>
      <w:r w:rsidR="006823D8">
        <w:rPr>
          <w:rFonts w:cstheme="minorHAnsi"/>
          <w:lang w:val="en-US"/>
        </w:rPr>
        <w:t>nature</w:t>
      </w:r>
      <w:r w:rsidR="006823D8" w:rsidRPr="006823D8">
        <w:rPr>
          <w:rFonts w:cstheme="minorHAnsi"/>
          <w:lang w:val="en-US"/>
        </w:rPr>
        <w:t xml:space="preserve"> of his activities, financial </w:t>
      </w:r>
      <w:r w:rsidR="006823D8">
        <w:rPr>
          <w:rFonts w:cstheme="minorHAnsi"/>
          <w:lang w:val="en-US"/>
        </w:rPr>
        <w:t>circumstances</w:t>
      </w:r>
      <w:r w:rsidR="006823D8" w:rsidRPr="006823D8">
        <w:rPr>
          <w:rFonts w:cstheme="minorHAnsi"/>
          <w:lang w:val="en-US"/>
        </w:rPr>
        <w:t xml:space="preserve"> and source of funds, as well as the nature of the risks of financing terrorist activities; legalization (laundering) of</w:t>
      </w:r>
      <w:r w:rsidR="006823D8">
        <w:rPr>
          <w:rFonts w:cstheme="minorHAnsi"/>
          <w:lang w:val="en-US"/>
        </w:rPr>
        <w:t xml:space="preserve"> </w:t>
      </w:r>
      <w:r w:rsidR="006823D8" w:rsidRPr="006823D8">
        <w:rPr>
          <w:rFonts w:cstheme="minorHAnsi"/>
          <w:lang w:val="en-US"/>
        </w:rPr>
        <w:t>proceeds</w:t>
      </w:r>
      <w:r w:rsidR="006823D8">
        <w:rPr>
          <w:rFonts w:cstheme="minorHAnsi"/>
          <w:lang w:val="en-US"/>
        </w:rPr>
        <w:t xml:space="preserve"> of crime.</w:t>
      </w:r>
    </w:p>
    <w:p w14:paraId="526201EE" w14:textId="752AE7F9" w:rsidR="006823D8" w:rsidRDefault="006823D8" w:rsidP="00702553">
      <w:pPr>
        <w:tabs>
          <w:tab w:val="left" w:pos="1574"/>
        </w:tabs>
        <w:spacing w:before="120" w:after="120" w:line="240" w:lineRule="auto"/>
        <w:jc w:val="both"/>
        <w:rPr>
          <w:rFonts w:cstheme="minorHAnsi"/>
          <w:lang w:val="en-US"/>
        </w:rPr>
      </w:pPr>
      <w:r>
        <w:rPr>
          <w:rFonts w:cstheme="minorHAnsi"/>
          <w:lang w:val="en-US"/>
        </w:rPr>
        <w:t>Abovementioned customer due diligence measures applied in cases and procedure, established by the Government of the Kyrgyz Republic and outcomes of risk assessment.</w:t>
      </w:r>
    </w:p>
    <w:p w14:paraId="2F8F226C" w14:textId="4D90F999" w:rsidR="00E2051C" w:rsidRDefault="00E2051C" w:rsidP="00702553">
      <w:pPr>
        <w:tabs>
          <w:tab w:val="left" w:pos="1574"/>
        </w:tabs>
        <w:spacing w:before="120" w:after="120" w:line="240" w:lineRule="auto"/>
        <w:jc w:val="both"/>
        <w:rPr>
          <w:rFonts w:cstheme="minorHAnsi"/>
          <w:lang w:val="en-US"/>
        </w:rPr>
      </w:pPr>
      <w:r>
        <w:rPr>
          <w:rFonts w:cstheme="minorHAnsi"/>
          <w:lang w:val="en-US"/>
        </w:rPr>
        <w:t xml:space="preserve">2. </w:t>
      </w:r>
      <w:r w:rsidR="00C9467A">
        <w:rPr>
          <w:rFonts w:cstheme="minorHAnsi"/>
          <w:lang w:val="en-US"/>
        </w:rPr>
        <w:t xml:space="preserve">In cases </w:t>
      </w:r>
      <w:r w:rsidR="00C9467A" w:rsidRPr="00E158E6">
        <w:rPr>
          <w:rFonts w:cstheme="minorHAnsi"/>
          <w:lang w:val="en-US"/>
        </w:rPr>
        <w:t xml:space="preserve">when fiduciary is </w:t>
      </w:r>
      <w:r w:rsidR="004D6640" w:rsidRPr="00E158E6">
        <w:rPr>
          <w:rFonts w:cstheme="minorHAnsi"/>
          <w:lang w:val="en-US"/>
        </w:rPr>
        <w:t>acting</w:t>
      </w:r>
      <w:r w:rsidR="004D6640">
        <w:rPr>
          <w:rFonts w:cstheme="minorHAnsi"/>
          <w:lang w:val="en-US"/>
        </w:rPr>
        <w:t xml:space="preserve"> on behalf of the client shall identify and verify him, verify powers of such person, as well as document obtained information.</w:t>
      </w:r>
    </w:p>
    <w:p w14:paraId="4972A0D5" w14:textId="71F6263B" w:rsidR="004D6640" w:rsidRDefault="004D6640" w:rsidP="00702553">
      <w:pPr>
        <w:tabs>
          <w:tab w:val="left" w:pos="1574"/>
        </w:tabs>
        <w:spacing w:before="120" w:after="120" w:line="240" w:lineRule="auto"/>
        <w:jc w:val="both"/>
        <w:rPr>
          <w:rFonts w:cstheme="minorHAnsi"/>
          <w:lang w:val="en-US"/>
        </w:rPr>
      </w:pPr>
      <w:r>
        <w:rPr>
          <w:rFonts w:cstheme="minorHAnsi"/>
          <w:lang w:val="en-US"/>
        </w:rPr>
        <w:t xml:space="preserve">3. Financial institutions and non-financial categories of persons shall apply the following additional customer due diligence measures in relation to </w:t>
      </w:r>
      <w:r w:rsidR="00773944">
        <w:rPr>
          <w:rFonts w:cstheme="minorHAnsi"/>
          <w:lang w:val="en-US"/>
        </w:rPr>
        <w:t>public officials:</w:t>
      </w:r>
    </w:p>
    <w:p w14:paraId="0B25A5B7" w14:textId="23A0F1DA" w:rsidR="00773944" w:rsidRDefault="00773944" w:rsidP="00702553">
      <w:pPr>
        <w:tabs>
          <w:tab w:val="left" w:pos="1574"/>
        </w:tabs>
        <w:spacing w:before="120" w:after="120" w:line="240" w:lineRule="auto"/>
        <w:jc w:val="both"/>
        <w:rPr>
          <w:rFonts w:cstheme="minorHAnsi"/>
          <w:lang w:val="en-US"/>
        </w:rPr>
      </w:pPr>
      <w:r>
        <w:rPr>
          <w:rFonts w:cstheme="minorHAnsi"/>
          <w:lang w:val="en-US"/>
        </w:rPr>
        <w:t xml:space="preserve">1) </w:t>
      </w:r>
      <w:r w:rsidR="00FD55A8" w:rsidRPr="00FD55A8">
        <w:rPr>
          <w:rFonts w:cstheme="minorHAnsi"/>
          <w:lang w:val="en-US"/>
        </w:rPr>
        <w:t>use a risk management system to determine if a customer or beneficial owner or recipient of insurance claims is a public official</w:t>
      </w:r>
      <w:r w:rsidR="00376787">
        <w:rPr>
          <w:rFonts w:cstheme="minorHAnsi"/>
          <w:lang w:val="en-US"/>
        </w:rPr>
        <w:t>;</w:t>
      </w:r>
    </w:p>
    <w:p w14:paraId="7542ED92" w14:textId="213AC0AD" w:rsidR="00376787" w:rsidRDefault="00376787" w:rsidP="00702553">
      <w:pPr>
        <w:tabs>
          <w:tab w:val="left" w:pos="1574"/>
        </w:tabs>
        <w:spacing w:before="120" w:after="120" w:line="240" w:lineRule="auto"/>
        <w:jc w:val="both"/>
        <w:rPr>
          <w:rFonts w:cstheme="minorHAnsi"/>
          <w:lang w:val="en-US"/>
        </w:rPr>
      </w:pPr>
      <w:r>
        <w:rPr>
          <w:rFonts w:cstheme="minorHAnsi"/>
          <w:lang w:val="en-US"/>
        </w:rPr>
        <w:t xml:space="preserve">2) </w:t>
      </w:r>
      <w:r w:rsidR="001D3B29" w:rsidRPr="001D3B29">
        <w:rPr>
          <w:rFonts w:cstheme="minorHAnsi"/>
          <w:lang w:val="en-US"/>
        </w:rPr>
        <w:t>obtain written permission from the head of a financial institution or the head of a non-financial category of persons (if any) to establish or continue (for existing clients) a business relationship with a public official;</w:t>
      </w:r>
    </w:p>
    <w:p w14:paraId="65FE77EC" w14:textId="2F14B570" w:rsidR="001D3B29" w:rsidRDefault="001D3B29" w:rsidP="00702553">
      <w:pPr>
        <w:tabs>
          <w:tab w:val="left" w:pos="1574"/>
        </w:tabs>
        <w:spacing w:before="120" w:after="120" w:line="240" w:lineRule="auto"/>
        <w:jc w:val="both"/>
        <w:rPr>
          <w:rFonts w:cstheme="minorHAnsi"/>
          <w:lang w:val="en-US"/>
        </w:rPr>
      </w:pPr>
      <w:r>
        <w:rPr>
          <w:rFonts w:cstheme="minorHAnsi"/>
          <w:lang w:val="en-US"/>
        </w:rPr>
        <w:t xml:space="preserve">3) </w:t>
      </w:r>
      <w:r w:rsidR="006D40EA" w:rsidRPr="006D40EA">
        <w:rPr>
          <w:rFonts w:cstheme="minorHAnsi"/>
          <w:lang w:val="en-US"/>
        </w:rPr>
        <w:t xml:space="preserve">establish the source of origin of funds or other </w:t>
      </w:r>
      <w:r w:rsidR="006D40EA">
        <w:rPr>
          <w:rFonts w:cstheme="minorHAnsi"/>
          <w:lang w:val="en-US"/>
        </w:rPr>
        <w:t>assets</w:t>
      </w:r>
      <w:r w:rsidR="006D40EA" w:rsidRPr="006D40EA">
        <w:rPr>
          <w:rFonts w:cstheme="minorHAnsi"/>
          <w:lang w:val="en-US"/>
        </w:rPr>
        <w:t xml:space="preserve"> of a public official;</w:t>
      </w:r>
    </w:p>
    <w:p w14:paraId="213F047C" w14:textId="23C610BB" w:rsidR="00663D37" w:rsidRDefault="00663D37" w:rsidP="00702553">
      <w:pPr>
        <w:tabs>
          <w:tab w:val="left" w:pos="1574"/>
        </w:tabs>
        <w:spacing w:before="120" w:after="120" w:line="240" w:lineRule="auto"/>
        <w:jc w:val="both"/>
        <w:rPr>
          <w:rFonts w:cstheme="minorHAnsi"/>
          <w:lang w:val="en-US"/>
        </w:rPr>
      </w:pPr>
      <w:r>
        <w:rPr>
          <w:rFonts w:cstheme="minorHAnsi"/>
          <w:lang w:val="en-US"/>
        </w:rPr>
        <w:t xml:space="preserve">4) </w:t>
      </w:r>
      <w:r w:rsidR="00374941" w:rsidRPr="00374941">
        <w:rPr>
          <w:rFonts w:cstheme="minorHAnsi"/>
          <w:lang w:val="en-US"/>
        </w:rPr>
        <w:t xml:space="preserve">conduct </w:t>
      </w:r>
      <w:r w:rsidR="001F5E7A">
        <w:rPr>
          <w:rFonts w:cstheme="minorHAnsi"/>
          <w:lang w:val="en-US"/>
        </w:rPr>
        <w:t>permanent</w:t>
      </w:r>
      <w:r w:rsidR="00374941" w:rsidRPr="00374941">
        <w:rPr>
          <w:rFonts w:cstheme="minorHAnsi"/>
          <w:lang w:val="en-US"/>
        </w:rPr>
        <w:t xml:space="preserve"> and in-depth monitoring of business relationships, including </w:t>
      </w:r>
      <w:r w:rsidR="00374941">
        <w:rPr>
          <w:rFonts w:cstheme="minorHAnsi"/>
          <w:lang w:val="en-US"/>
        </w:rPr>
        <w:t xml:space="preserve">operations </w:t>
      </w:r>
      <w:r w:rsidR="00374941" w:rsidRPr="00374941">
        <w:rPr>
          <w:rFonts w:cstheme="minorHAnsi"/>
          <w:lang w:val="en-US"/>
        </w:rPr>
        <w:t xml:space="preserve">(transactions) carried out by a public official, </w:t>
      </w:r>
      <w:r w:rsidR="00374941">
        <w:rPr>
          <w:rFonts w:cstheme="minorHAnsi"/>
          <w:lang w:val="en-US"/>
        </w:rPr>
        <w:t>according to the procedures, established for</w:t>
      </w:r>
      <w:r w:rsidR="00374941" w:rsidRPr="00374941">
        <w:rPr>
          <w:rFonts w:cstheme="minorHAnsi"/>
          <w:lang w:val="en-US"/>
        </w:rPr>
        <w:t xml:space="preserve"> high-risk clients.</w:t>
      </w:r>
    </w:p>
    <w:p w14:paraId="3C868E22" w14:textId="4FDB7CD9" w:rsidR="007010F2" w:rsidRDefault="003E5316" w:rsidP="00702553">
      <w:pPr>
        <w:tabs>
          <w:tab w:val="left" w:pos="1574"/>
        </w:tabs>
        <w:spacing w:before="120" w:after="120" w:line="240" w:lineRule="auto"/>
        <w:jc w:val="both"/>
        <w:rPr>
          <w:rFonts w:cstheme="minorHAnsi"/>
          <w:lang w:val="en-US"/>
        </w:rPr>
      </w:pPr>
      <w:r>
        <w:rPr>
          <w:rFonts w:cstheme="minorHAnsi"/>
          <w:lang w:val="en-US"/>
        </w:rPr>
        <w:t xml:space="preserve">Financial institutions and non-financial categories of persons apply abovementioned additional customer due diligence measures also to family members and </w:t>
      </w:r>
      <w:r w:rsidRPr="003E5316">
        <w:rPr>
          <w:rFonts w:cstheme="minorHAnsi"/>
          <w:lang w:val="en-US"/>
        </w:rPr>
        <w:t xml:space="preserve">close </w:t>
      </w:r>
      <w:r w:rsidRPr="00AD1448">
        <w:rPr>
          <w:rFonts w:cstheme="minorHAnsi"/>
          <w:lang w:val="en-US"/>
        </w:rPr>
        <w:t>associates (</w:t>
      </w:r>
      <w:r w:rsidR="00167039" w:rsidRPr="00AD1448">
        <w:rPr>
          <w:rFonts w:cstheme="minorHAnsi"/>
          <w:lang w:val="en-US"/>
        </w:rPr>
        <w:t>close relatives,</w:t>
      </w:r>
      <w:r w:rsidR="00AD1448" w:rsidRPr="00AD1448">
        <w:rPr>
          <w:rFonts w:cstheme="minorHAnsi"/>
          <w:lang w:val="en-US"/>
        </w:rPr>
        <w:t xml:space="preserve"> business partners and official representatives</w:t>
      </w:r>
      <w:r w:rsidR="00167039" w:rsidRPr="00AD1448">
        <w:rPr>
          <w:rFonts w:cstheme="minorHAnsi"/>
          <w:lang w:val="en-US"/>
        </w:rPr>
        <w:t>) of a public official, as well as to other high-risk customers</w:t>
      </w:r>
      <w:r w:rsidR="00520FA2" w:rsidRPr="00AD1448">
        <w:rPr>
          <w:rFonts w:cstheme="minorHAnsi"/>
          <w:lang w:val="en-US"/>
        </w:rPr>
        <w:t>.</w:t>
      </w:r>
    </w:p>
    <w:p w14:paraId="2F0EAB0D" w14:textId="4E4214B0" w:rsidR="00520FA2" w:rsidRDefault="00520FA2" w:rsidP="00702553">
      <w:pPr>
        <w:tabs>
          <w:tab w:val="left" w:pos="1574"/>
        </w:tabs>
        <w:spacing w:before="120" w:after="120" w:line="240" w:lineRule="auto"/>
        <w:jc w:val="both"/>
        <w:rPr>
          <w:rFonts w:cstheme="minorHAnsi"/>
          <w:lang w:val="en-US"/>
        </w:rPr>
      </w:pPr>
      <w:r>
        <w:rPr>
          <w:rFonts w:cstheme="minorHAnsi"/>
          <w:lang w:val="en-US"/>
        </w:rPr>
        <w:t>4. Clients are obliged to provide to provide financial institutions and non-financial categories of persons with information (or) documents to conduct customer due diligence.</w:t>
      </w:r>
    </w:p>
    <w:p w14:paraId="6A8528F4" w14:textId="12FC94A5" w:rsidR="002964F2" w:rsidRDefault="002964F2" w:rsidP="00702553">
      <w:pPr>
        <w:tabs>
          <w:tab w:val="left" w:pos="1574"/>
        </w:tabs>
        <w:spacing w:before="120" w:after="120" w:line="240" w:lineRule="auto"/>
        <w:jc w:val="both"/>
        <w:rPr>
          <w:rFonts w:cstheme="minorHAnsi"/>
          <w:lang w:val="en-US"/>
        </w:rPr>
      </w:pPr>
      <w:r>
        <w:rPr>
          <w:rFonts w:cstheme="minorHAnsi"/>
          <w:lang w:val="en-US"/>
        </w:rPr>
        <w:t xml:space="preserve">5. </w:t>
      </w:r>
      <w:r w:rsidR="00D23154" w:rsidRPr="00D23154">
        <w:rPr>
          <w:rFonts w:cstheme="minorHAnsi"/>
          <w:lang w:val="en-US"/>
        </w:rPr>
        <w:t>I</w:t>
      </w:r>
      <w:r w:rsidR="00D23154">
        <w:rPr>
          <w:rFonts w:cstheme="minorHAnsi"/>
          <w:lang w:val="en-US"/>
        </w:rPr>
        <w:t>f</w:t>
      </w:r>
      <w:r w:rsidR="00D23154" w:rsidRPr="00D23154">
        <w:rPr>
          <w:rFonts w:cstheme="minorHAnsi"/>
          <w:lang w:val="en-US"/>
        </w:rPr>
        <w:t xml:space="preserve"> </w:t>
      </w:r>
      <w:r w:rsidR="00D23154">
        <w:rPr>
          <w:rFonts w:cstheme="minorHAnsi"/>
          <w:lang w:val="en-US"/>
        </w:rPr>
        <w:t>a</w:t>
      </w:r>
      <w:r w:rsidR="00D23154" w:rsidRPr="00D23154">
        <w:rPr>
          <w:rFonts w:cstheme="minorHAnsi"/>
          <w:lang w:val="en-US"/>
        </w:rPr>
        <w:t xml:space="preserve"> client fails to provide information and (or) </w:t>
      </w:r>
      <w:r w:rsidR="00D23154">
        <w:rPr>
          <w:rFonts w:cstheme="minorHAnsi"/>
          <w:lang w:val="en-US"/>
        </w:rPr>
        <w:t>documents necessary to conduct customer</w:t>
      </w:r>
      <w:r w:rsidR="00D23154" w:rsidRPr="00D23154">
        <w:rPr>
          <w:rFonts w:cstheme="minorHAnsi"/>
          <w:lang w:val="en-US"/>
        </w:rPr>
        <w:t xml:space="preserve"> due diligence, financial institutions and non-financial categories of persons make one of the following decisions:</w:t>
      </w:r>
    </w:p>
    <w:p w14:paraId="0AF07191" w14:textId="39C60D50" w:rsidR="00A726D2" w:rsidRDefault="00A726D2" w:rsidP="00702553">
      <w:pPr>
        <w:tabs>
          <w:tab w:val="left" w:pos="1574"/>
        </w:tabs>
        <w:spacing w:before="120" w:after="120" w:line="240" w:lineRule="auto"/>
        <w:jc w:val="both"/>
        <w:rPr>
          <w:rFonts w:cstheme="minorHAnsi"/>
          <w:lang w:val="en-US"/>
        </w:rPr>
      </w:pPr>
      <w:r>
        <w:rPr>
          <w:rFonts w:cstheme="minorHAnsi"/>
          <w:lang w:val="en-US"/>
        </w:rPr>
        <w:t xml:space="preserve">1) </w:t>
      </w:r>
      <w:r w:rsidR="00E5419C">
        <w:rPr>
          <w:rFonts w:cstheme="minorHAnsi"/>
          <w:lang w:val="en-US"/>
        </w:rPr>
        <w:t>do not establish business relations</w:t>
      </w:r>
      <w:r w:rsidR="00552833">
        <w:rPr>
          <w:rFonts w:cstheme="minorHAnsi"/>
          <w:lang w:val="en-US"/>
        </w:rPr>
        <w:t xml:space="preserve"> with a client</w:t>
      </w:r>
      <w:r w:rsidR="00E5419C">
        <w:rPr>
          <w:rFonts w:cstheme="minorHAnsi"/>
          <w:lang w:val="en-US"/>
        </w:rPr>
        <w:t xml:space="preserve"> (</w:t>
      </w:r>
      <w:r w:rsidR="00552833">
        <w:rPr>
          <w:rFonts w:cstheme="minorHAnsi"/>
          <w:lang w:val="en-US"/>
        </w:rPr>
        <w:t xml:space="preserve">refusal for </w:t>
      </w:r>
      <w:r w:rsidR="00E5419C">
        <w:rPr>
          <w:rFonts w:cstheme="minorHAnsi"/>
          <w:lang w:val="en-US"/>
        </w:rPr>
        <w:t xml:space="preserve">onboarding </w:t>
      </w:r>
      <w:r w:rsidR="00552833">
        <w:rPr>
          <w:rFonts w:cstheme="minorHAnsi"/>
          <w:lang w:val="en-US"/>
        </w:rPr>
        <w:t xml:space="preserve">or opening </w:t>
      </w:r>
      <w:r w:rsidR="00962B7A">
        <w:rPr>
          <w:rFonts w:cstheme="minorHAnsi"/>
          <w:lang w:val="en-US"/>
        </w:rPr>
        <w:t>an</w:t>
      </w:r>
      <w:r w:rsidR="00552833">
        <w:rPr>
          <w:rFonts w:cstheme="minorHAnsi"/>
          <w:lang w:val="en-US"/>
        </w:rPr>
        <w:t xml:space="preserve"> account)</w:t>
      </w:r>
      <w:r w:rsidR="00681D51">
        <w:rPr>
          <w:rFonts w:cstheme="minorHAnsi"/>
          <w:lang w:val="en-US"/>
        </w:rPr>
        <w:t>;</w:t>
      </w:r>
    </w:p>
    <w:p w14:paraId="10683E66" w14:textId="055880A7" w:rsidR="00AE074F" w:rsidRDefault="00AE074F" w:rsidP="00702553">
      <w:pPr>
        <w:tabs>
          <w:tab w:val="left" w:pos="1574"/>
        </w:tabs>
        <w:spacing w:before="120" w:after="120" w:line="240" w:lineRule="auto"/>
        <w:jc w:val="both"/>
        <w:rPr>
          <w:rFonts w:cstheme="minorHAnsi"/>
          <w:lang w:val="en-US"/>
        </w:rPr>
      </w:pPr>
      <w:r>
        <w:rPr>
          <w:rFonts w:cstheme="minorHAnsi"/>
          <w:lang w:val="en-US"/>
        </w:rPr>
        <w:t xml:space="preserve">2) </w:t>
      </w:r>
      <w:r w:rsidR="00C40761">
        <w:rPr>
          <w:rFonts w:cstheme="minorHAnsi"/>
          <w:lang w:val="en-US"/>
        </w:rPr>
        <w:t>suspend or terminate established business relations with a client (</w:t>
      </w:r>
      <w:r w:rsidR="00D35FC5">
        <w:rPr>
          <w:rFonts w:cstheme="minorHAnsi"/>
          <w:lang w:val="en-US"/>
        </w:rPr>
        <w:t xml:space="preserve">refusal in </w:t>
      </w:r>
      <w:r w:rsidR="00DA5616">
        <w:rPr>
          <w:rFonts w:cstheme="minorHAnsi"/>
          <w:lang w:val="en-US"/>
        </w:rPr>
        <w:t xml:space="preserve">providing services); and </w:t>
      </w:r>
      <w:r w:rsidR="00A24AA9">
        <w:rPr>
          <w:rFonts w:cstheme="minorHAnsi"/>
          <w:lang w:val="en-US"/>
        </w:rPr>
        <w:t>cancel concluded agreement with a client;</w:t>
      </w:r>
    </w:p>
    <w:p w14:paraId="7A4A096C" w14:textId="52AFC134" w:rsidR="00A24AA9" w:rsidRDefault="00A24AA9" w:rsidP="00702553">
      <w:pPr>
        <w:tabs>
          <w:tab w:val="left" w:pos="1574"/>
        </w:tabs>
        <w:spacing w:before="120" w:after="120" w:line="240" w:lineRule="auto"/>
        <w:jc w:val="both"/>
        <w:rPr>
          <w:rFonts w:cstheme="minorHAnsi"/>
          <w:lang w:val="en-US"/>
        </w:rPr>
      </w:pPr>
      <w:r>
        <w:rPr>
          <w:rFonts w:cstheme="minorHAnsi"/>
          <w:lang w:val="en-US"/>
        </w:rPr>
        <w:t xml:space="preserve">3) </w:t>
      </w:r>
      <w:r w:rsidR="00502453">
        <w:rPr>
          <w:rFonts w:cstheme="minorHAnsi"/>
          <w:lang w:val="en-US"/>
        </w:rPr>
        <w:t xml:space="preserve">do not </w:t>
      </w:r>
      <w:r w:rsidR="009C0A80">
        <w:rPr>
          <w:rFonts w:cstheme="minorHAnsi"/>
          <w:lang w:val="en-US"/>
        </w:rPr>
        <w:t>carry out operation (transaction)</w:t>
      </w:r>
      <w:r w:rsidR="00270599">
        <w:rPr>
          <w:rFonts w:cstheme="minorHAnsi"/>
          <w:lang w:val="en-US"/>
        </w:rPr>
        <w:t>.</w:t>
      </w:r>
    </w:p>
    <w:p w14:paraId="53DEC0A7" w14:textId="24097E2F" w:rsidR="00FB5237" w:rsidRPr="007E6905" w:rsidRDefault="007E6905" w:rsidP="00702553">
      <w:pPr>
        <w:tabs>
          <w:tab w:val="left" w:pos="1574"/>
        </w:tabs>
        <w:spacing w:before="120" w:after="120" w:line="240" w:lineRule="auto"/>
        <w:jc w:val="both"/>
        <w:rPr>
          <w:rFonts w:cstheme="minorHAnsi"/>
          <w:lang w:val="en-US"/>
        </w:rPr>
      </w:pPr>
      <w:r w:rsidRPr="007E6905">
        <w:rPr>
          <w:rFonts w:cstheme="minorHAnsi"/>
          <w:lang w:val="en-US"/>
        </w:rPr>
        <w:t>When making a decision in this case, financial institutions and non-financial categories o</w:t>
      </w:r>
      <w:r w:rsidR="007F4190">
        <w:rPr>
          <w:rFonts w:cstheme="minorHAnsi"/>
          <w:lang w:val="en-US"/>
        </w:rPr>
        <w:t>f persons are required to send</w:t>
      </w:r>
      <w:r w:rsidRPr="007E6905">
        <w:rPr>
          <w:rFonts w:cstheme="minorHAnsi"/>
          <w:lang w:val="en-US"/>
        </w:rPr>
        <w:t xml:space="preserve"> </w:t>
      </w:r>
      <w:r w:rsidR="00EB6A87">
        <w:rPr>
          <w:rFonts w:cstheme="minorHAnsi"/>
          <w:lang w:val="en-US"/>
        </w:rPr>
        <w:t>sufficient</w:t>
      </w:r>
      <w:r w:rsidRPr="007E6905">
        <w:rPr>
          <w:rFonts w:cstheme="minorHAnsi"/>
          <w:lang w:val="en-US"/>
        </w:rPr>
        <w:t xml:space="preserve"> </w:t>
      </w:r>
      <w:r w:rsidR="00EB6A87">
        <w:rPr>
          <w:rFonts w:cstheme="minorHAnsi"/>
          <w:lang w:val="en-US"/>
        </w:rPr>
        <w:t>report</w:t>
      </w:r>
      <w:r w:rsidRPr="007E6905">
        <w:rPr>
          <w:rFonts w:cstheme="minorHAnsi"/>
          <w:lang w:val="en-US"/>
        </w:rPr>
        <w:t xml:space="preserve"> to the financial intelligence </w:t>
      </w:r>
      <w:r w:rsidR="00EB6A87">
        <w:rPr>
          <w:rFonts w:cstheme="minorHAnsi"/>
          <w:lang w:val="en-US"/>
        </w:rPr>
        <w:t>unit</w:t>
      </w:r>
      <w:r w:rsidRPr="007E6905">
        <w:rPr>
          <w:rFonts w:cstheme="minorHAnsi"/>
          <w:lang w:val="en-US"/>
        </w:rPr>
        <w:t xml:space="preserve"> within one business day from the da</w:t>
      </w:r>
      <w:r w:rsidR="00EB6A87">
        <w:rPr>
          <w:rFonts w:cstheme="minorHAnsi"/>
          <w:lang w:val="en-US"/>
        </w:rPr>
        <w:t>y</w:t>
      </w:r>
      <w:r w:rsidRPr="007E6905">
        <w:rPr>
          <w:rFonts w:cstheme="minorHAnsi"/>
          <w:lang w:val="en-US"/>
        </w:rPr>
        <w:t xml:space="preserve"> such a decision</w:t>
      </w:r>
      <w:r w:rsidR="00EB6A87">
        <w:rPr>
          <w:rFonts w:cstheme="minorHAnsi"/>
          <w:lang w:val="en-US"/>
        </w:rPr>
        <w:t xml:space="preserve"> is taken</w:t>
      </w:r>
      <w:r w:rsidRPr="007E6905">
        <w:rPr>
          <w:rFonts w:cstheme="minorHAnsi"/>
          <w:lang w:val="en-US"/>
        </w:rPr>
        <w:t>.</w:t>
      </w:r>
    </w:p>
    <w:p w14:paraId="365EEED1" w14:textId="5E300B96" w:rsidR="00C66D4C" w:rsidRDefault="00D05041" w:rsidP="002544A6">
      <w:pPr>
        <w:jc w:val="both"/>
        <w:rPr>
          <w:lang w:val="en-US"/>
        </w:rPr>
      </w:pPr>
      <w:r>
        <w:rPr>
          <w:lang w:val="en-US"/>
        </w:rPr>
        <w:lastRenderedPageBreak/>
        <w:t xml:space="preserve">6. When establishing international </w:t>
      </w:r>
      <w:r w:rsidRPr="00D05041">
        <w:rPr>
          <w:lang w:val="en-US"/>
        </w:rPr>
        <w:t>correspondent banking and similar relations with foreign banks and financial institutions (respondent institution), financial institutions (correspondent institution) are obliged to take additional measures established by the Government of the Kyrgyz Republic.</w:t>
      </w:r>
    </w:p>
    <w:p w14:paraId="3DA587AF" w14:textId="77777777" w:rsidR="003C711A" w:rsidRDefault="00D05041" w:rsidP="002544A6">
      <w:pPr>
        <w:jc w:val="both"/>
        <w:rPr>
          <w:lang w:val="en-US"/>
        </w:rPr>
      </w:pPr>
      <w:r>
        <w:rPr>
          <w:lang w:val="en-US"/>
        </w:rPr>
        <w:t xml:space="preserve">7. Procedures for conducting customer due diligence </w:t>
      </w:r>
      <w:r w:rsidR="00163AD3">
        <w:rPr>
          <w:lang w:val="en-US"/>
        </w:rPr>
        <w:t>when carrying wire transfers and wire transfers within the Kyrgyz Republic, established by the Government of the Kyrgyz Republic.</w:t>
      </w:r>
    </w:p>
    <w:p w14:paraId="249B9F36" w14:textId="52509222" w:rsidR="00980452" w:rsidRPr="00D97B35" w:rsidRDefault="00980452" w:rsidP="00980452">
      <w:pPr>
        <w:pStyle w:val="2"/>
        <w:spacing w:before="120" w:after="120" w:line="240" w:lineRule="auto"/>
        <w:jc w:val="center"/>
        <w:rPr>
          <w:rFonts w:asciiTheme="minorHAnsi" w:hAnsiTheme="minorHAnsi" w:cstheme="minorHAnsi"/>
          <w:b/>
          <w:color w:val="auto"/>
          <w:sz w:val="22"/>
          <w:szCs w:val="22"/>
          <w:lang w:val="en-US"/>
        </w:rPr>
      </w:pPr>
      <w:r>
        <w:rPr>
          <w:rFonts w:asciiTheme="minorHAnsi" w:hAnsiTheme="minorHAnsi" w:cstheme="minorHAnsi"/>
          <w:b/>
          <w:color w:val="auto"/>
          <w:sz w:val="22"/>
          <w:szCs w:val="22"/>
          <w:lang w:val="en-US"/>
        </w:rPr>
        <w:t>Article 22</w:t>
      </w:r>
      <w:r w:rsidRPr="00D97B35">
        <w:rPr>
          <w:rFonts w:asciiTheme="minorHAnsi" w:hAnsiTheme="minorHAnsi" w:cstheme="minorHAnsi"/>
          <w:b/>
          <w:color w:val="auto"/>
          <w:sz w:val="22"/>
          <w:szCs w:val="22"/>
          <w:lang w:val="en-US"/>
        </w:rPr>
        <w:t xml:space="preserve">. </w:t>
      </w:r>
      <w:r>
        <w:rPr>
          <w:rFonts w:asciiTheme="minorHAnsi" w:hAnsiTheme="minorHAnsi" w:cstheme="minorHAnsi"/>
          <w:b/>
          <w:color w:val="auto"/>
          <w:sz w:val="22"/>
          <w:szCs w:val="22"/>
          <w:lang w:val="en-US"/>
        </w:rPr>
        <w:t>Record keeping of information and documents</w:t>
      </w:r>
    </w:p>
    <w:p w14:paraId="0137ACD1" w14:textId="71925B08" w:rsidR="00980452" w:rsidRDefault="00980452" w:rsidP="00980452">
      <w:pPr>
        <w:tabs>
          <w:tab w:val="left" w:pos="1574"/>
        </w:tabs>
        <w:spacing w:before="120" w:after="120" w:line="240" w:lineRule="auto"/>
        <w:jc w:val="both"/>
        <w:rPr>
          <w:rFonts w:cstheme="minorHAnsi"/>
          <w:lang w:val="en-US"/>
        </w:rPr>
      </w:pPr>
      <w:r w:rsidRPr="00D97B35">
        <w:rPr>
          <w:rFonts w:cstheme="minorHAnsi"/>
          <w:lang w:val="en-US"/>
        </w:rPr>
        <w:t xml:space="preserve">1. </w:t>
      </w:r>
      <w:r>
        <w:rPr>
          <w:rFonts w:cstheme="minorHAnsi"/>
          <w:lang w:val="en-US"/>
        </w:rPr>
        <w:t xml:space="preserve">Financial institutions and non-financial categories of persons are obliged to </w:t>
      </w:r>
      <w:r w:rsidR="000F4DDF">
        <w:rPr>
          <w:rFonts w:cstheme="minorHAnsi"/>
          <w:lang w:val="en-US"/>
        </w:rPr>
        <w:t>keep</w:t>
      </w:r>
      <w:r>
        <w:rPr>
          <w:rFonts w:cstheme="minorHAnsi"/>
          <w:lang w:val="en-US"/>
        </w:rPr>
        <w:t xml:space="preserve"> the following information and documents:</w:t>
      </w:r>
    </w:p>
    <w:p w14:paraId="32D30612" w14:textId="4E7FE24A" w:rsidR="00D96C21" w:rsidRDefault="00D96C21" w:rsidP="00980452">
      <w:pPr>
        <w:tabs>
          <w:tab w:val="left" w:pos="1574"/>
        </w:tabs>
        <w:spacing w:before="120" w:after="120" w:line="240" w:lineRule="auto"/>
        <w:jc w:val="both"/>
        <w:rPr>
          <w:rFonts w:cstheme="minorHAnsi"/>
          <w:lang w:val="en-US"/>
        </w:rPr>
      </w:pPr>
      <w:r>
        <w:rPr>
          <w:rFonts w:cstheme="minorHAnsi"/>
          <w:lang w:val="en-US"/>
        </w:rPr>
        <w:t>1)</w:t>
      </w:r>
      <w:r w:rsidR="002338AD" w:rsidRPr="00160F8D">
        <w:rPr>
          <w:rFonts w:cstheme="minorHAnsi"/>
          <w:lang w:val="en-US"/>
        </w:rPr>
        <w:t xml:space="preserve"> </w:t>
      </w:r>
      <w:r w:rsidR="002338AD">
        <w:rPr>
          <w:rFonts w:cstheme="minorHAnsi"/>
          <w:lang w:val="en-US"/>
        </w:rPr>
        <w:t>information, business correspondence</w:t>
      </w:r>
      <w:r w:rsidR="00160F8D">
        <w:rPr>
          <w:rFonts w:cstheme="minorHAnsi"/>
          <w:lang w:val="en-US"/>
        </w:rPr>
        <w:t xml:space="preserve"> and copies of documents, as well as client`s and beneficial owner`s</w:t>
      </w:r>
      <w:r w:rsidR="002338AD">
        <w:rPr>
          <w:rFonts w:cstheme="minorHAnsi"/>
          <w:lang w:val="en-US"/>
        </w:rPr>
        <w:t xml:space="preserve"> profile</w:t>
      </w:r>
      <w:r w:rsidR="00160F8D">
        <w:rPr>
          <w:rFonts w:cstheme="minorHAnsi"/>
          <w:lang w:val="en-US"/>
        </w:rPr>
        <w:t>s</w:t>
      </w:r>
      <w:r w:rsidR="002338AD">
        <w:rPr>
          <w:rFonts w:cstheme="minorHAnsi"/>
          <w:lang w:val="en-US"/>
        </w:rPr>
        <w:t xml:space="preserve">, </w:t>
      </w:r>
      <w:r w:rsidR="00DA2B23">
        <w:rPr>
          <w:rFonts w:cstheme="minorHAnsi"/>
          <w:lang w:val="en-US"/>
        </w:rPr>
        <w:t xml:space="preserve">obtained as a result of customer due diligence – not less than five years after termination of business relations, </w:t>
      </w:r>
      <w:r w:rsidR="003918C2">
        <w:rPr>
          <w:rFonts w:cstheme="minorHAnsi"/>
          <w:lang w:val="en-US"/>
        </w:rPr>
        <w:t>closing an account or carrying out occasional operation (transaction) with a client;</w:t>
      </w:r>
    </w:p>
    <w:p w14:paraId="1B18FDFD" w14:textId="17C8C1D8" w:rsidR="003918C2" w:rsidRDefault="0089186F" w:rsidP="00980452">
      <w:pPr>
        <w:tabs>
          <w:tab w:val="left" w:pos="1574"/>
        </w:tabs>
        <w:spacing w:before="120" w:after="120" w:line="240" w:lineRule="auto"/>
        <w:jc w:val="both"/>
        <w:rPr>
          <w:rFonts w:cstheme="minorHAnsi"/>
          <w:lang w:val="en-US"/>
        </w:rPr>
      </w:pPr>
      <w:r>
        <w:rPr>
          <w:rFonts w:cstheme="minorHAnsi"/>
          <w:lang w:val="en-US"/>
        </w:rPr>
        <w:t xml:space="preserve">2) </w:t>
      </w:r>
      <w:r w:rsidR="00E862D0">
        <w:rPr>
          <w:rFonts w:cstheme="minorHAnsi"/>
          <w:lang w:val="en-US"/>
        </w:rPr>
        <w:t xml:space="preserve">information and documents on all carried out operations (transactions) </w:t>
      </w:r>
      <w:r w:rsidR="0060108B">
        <w:rPr>
          <w:rFonts w:cstheme="minorHAnsi"/>
          <w:lang w:val="en-US"/>
        </w:rPr>
        <w:t xml:space="preserve">– not less </w:t>
      </w:r>
      <w:r w:rsidR="00C35360">
        <w:rPr>
          <w:rFonts w:cstheme="minorHAnsi"/>
          <w:lang w:val="en-US"/>
        </w:rPr>
        <w:t xml:space="preserve">than five years </w:t>
      </w:r>
      <w:r w:rsidR="00564FF5">
        <w:rPr>
          <w:rFonts w:cstheme="minorHAnsi"/>
          <w:lang w:val="en-US"/>
        </w:rPr>
        <w:t xml:space="preserve">after </w:t>
      </w:r>
      <w:r w:rsidR="007F7BF1">
        <w:rPr>
          <w:rFonts w:cstheme="minorHAnsi"/>
          <w:lang w:val="en-US"/>
        </w:rPr>
        <w:t xml:space="preserve">the </w:t>
      </w:r>
      <w:r w:rsidR="00C35360" w:rsidRPr="00C35360">
        <w:rPr>
          <w:rFonts w:cstheme="minorHAnsi"/>
          <w:lang w:val="en-US"/>
        </w:rPr>
        <w:t>completion of the operation (transaction)</w:t>
      </w:r>
      <w:r w:rsidR="00233C25">
        <w:rPr>
          <w:rFonts w:cstheme="minorHAnsi"/>
          <w:lang w:val="en-US"/>
        </w:rPr>
        <w:t>;</w:t>
      </w:r>
    </w:p>
    <w:p w14:paraId="052F319C" w14:textId="726A0A7C" w:rsidR="00233C25" w:rsidRPr="0060108B" w:rsidRDefault="00233C25" w:rsidP="00980452">
      <w:pPr>
        <w:tabs>
          <w:tab w:val="left" w:pos="1574"/>
        </w:tabs>
        <w:spacing w:before="120" w:after="120" w:line="240" w:lineRule="auto"/>
        <w:jc w:val="both"/>
        <w:rPr>
          <w:rFonts w:cstheme="minorHAnsi"/>
          <w:lang w:val="en-US"/>
        </w:rPr>
      </w:pPr>
      <w:r>
        <w:rPr>
          <w:rFonts w:cstheme="minorHAnsi"/>
          <w:lang w:val="en-US"/>
        </w:rPr>
        <w:t xml:space="preserve">3) </w:t>
      </w:r>
      <w:r w:rsidR="0060108B" w:rsidRPr="0060108B">
        <w:rPr>
          <w:rFonts w:cstheme="minorHAnsi"/>
          <w:lang w:val="en-US"/>
        </w:rPr>
        <w:t xml:space="preserve">conclusion or reference on the analysis of the carried out operations (transactions) </w:t>
      </w:r>
      <w:r w:rsidR="0060108B">
        <w:rPr>
          <w:rFonts w:cstheme="minorHAnsi"/>
          <w:lang w:val="en-US"/>
        </w:rPr>
        <w:t xml:space="preserve">– not less </w:t>
      </w:r>
      <w:r w:rsidR="0060108B" w:rsidRPr="0060108B">
        <w:rPr>
          <w:rFonts w:cstheme="minorHAnsi"/>
          <w:lang w:val="en-US"/>
        </w:rPr>
        <w:t>five years after the completion of the operation (transaction);</w:t>
      </w:r>
    </w:p>
    <w:p w14:paraId="7439641D" w14:textId="064F6692" w:rsidR="00D05041" w:rsidRDefault="000244DD" w:rsidP="002544A6">
      <w:pPr>
        <w:jc w:val="both"/>
        <w:rPr>
          <w:rFonts w:cstheme="minorHAnsi"/>
          <w:lang w:val="en-US"/>
        </w:rPr>
      </w:pPr>
      <w:r>
        <w:rPr>
          <w:lang w:val="en-US"/>
        </w:rPr>
        <w:t xml:space="preserve">4) information and documents provided for by the legislation of the Government of Kyrgyz Republic </w:t>
      </w:r>
      <w:r w:rsidR="00FB291E">
        <w:rPr>
          <w:lang w:val="en-US"/>
        </w:rPr>
        <w:t>in the sphere of</w:t>
      </w:r>
      <w:r w:rsidR="00F8771C" w:rsidRPr="00F8771C">
        <w:rPr>
          <w:lang w:val="en-US"/>
        </w:rPr>
        <w:t xml:space="preserve"> countering the financing of terrorist activities and legalization (laundering) of proceeds of crime</w:t>
      </w:r>
      <w:r w:rsidR="00AB7F93">
        <w:rPr>
          <w:lang w:val="en-US"/>
        </w:rPr>
        <w:t> </w:t>
      </w:r>
      <w:r w:rsidR="00AB7F93">
        <w:rPr>
          <w:rFonts w:cstheme="minorHAnsi"/>
          <w:lang w:val="en-US"/>
        </w:rPr>
        <w:t>– not less than five years after termination of business relations, closing an account or carrying out occasional operation (transaction) with a client;</w:t>
      </w:r>
    </w:p>
    <w:p w14:paraId="0EAA1F37" w14:textId="24B15D00" w:rsidR="00CC436A" w:rsidRDefault="00CC436A" w:rsidP="002544A6">
      <w:pPr>
        <w:jc w:val="both"/>
        <w:rPr>
          <w:rFonts w:cstheme="minorHAnsi"/>
          <w:lang w:val="en-US"/>
        </w:rPr>
      </w:pPr>
      <w:r>
        <w:rPr>
          <w:rFonts w:cstheme="minorHAnsi"/>
          <w:lang w:val="en-US"/>
        </w:rPr>
        <w:t>2. Financial institu</w:t>
      </w:r>
      <w:r w:rsidR="009F026B">
        <w:rPr>
          <w:rFonts w:cstheme="minorHAnsi"/>
          <w:lang w:val="en-US"/>
        </w:rPr>
        <w:t>tions</w:t>
      </w:r>
      <w:r w:rsidR="0046785B">
        <w:rPr>
          <w:rFonts w:cstheme="minorHAnsi"/>
          <w:lang w:val="en-US"/>
        </w:rPr>
        <w:t xml:space="preserve"> </w:t>
      </w:r>
      <w:r w:rsidR="0046785B" w:rsidRPr="0046785B">
        <w:rPr>
          <w:rFonts w:cstheme="minorHAnsi"/>
          <w:lang w:val="en-US"/>
        </w:rPr>
        <w:t xml:space="preserve">sending or receiving </w:t>
      </w:r>
      <w:r w:rsidR="0046785B">
        <w:rPr>
          <w:rFonts w:cstheme="minorHAnsi"/>
          <w:lang w:val="en-US"/>
        </w:rPr>
        <w:t>wire</w:t>
      </w:r>
      <w:r w:rsidR="0046785B" w:rsidRPr="0046785B">
        <w:rPr>
          <w:rFonts w:cstheme="minorHAnsi"/>
          <w:lang w:val="en-US"/>
        </w:rPr>
        <w:t xml:space="preserve"> transfer or through which </w:t>
      </w:r>
      <w:r w:rsidR="0046785B">
        <w:rPr>
          <w:rFonts w:cstheme="minorHAnsi"/>
          <w:lang w:val="en-US"/>
        </w:rPr>
        <w:t>wire</w:t>
      </w:r>
      <w:r w:rsidR="0048685A">
        <w:rPr>
          <w:rFonts w:cstheme="minorHAnsi"/>
          <w:lang w:val="en-US"/>
        </w:rPr>
        <w:t xml:space="preserve"> transfer is </w:t>
      </w:r>
      <w:r w:rsidR="0046785B" w:rsidRPr="0046785B">
        <w:rPr>
          <w:rFonts w:cstheme="minorHAnsi"/>
          <w:lang w:val="en-US"/>
        </w:rPr>
        <w:t xml:space="preserve">carried out </w:t>
      </w:r>
      <w:r w:rsidR="0046785B">
        <w:rPr>
          <w:rFonts w:cstheme="minorHAnsi"/>
          <w:lang w:val="en-US"/>
        </w:rPr>
        <w:t>carried out</w:t>
      </w:r>
      <w:r w:rsidR="0046785B" w:rsidRPr="0046785B">
        <w:rPr>
          <w:rFonts w:cstheme="minorHAnsi"/>
          <w:lang w:val="en-US"/>
        </w:rPr>
        <w:t xml:space="preserve"> must keep all information about the sender and recipient accompanying the </w:t>
      </w:r>
      <w:r w:rsidR="0046785B">
        <w:rPr>
          <w:rFonts w:cstheme="minorHAnsi"/>
          <w:lang w:val="en-US"/>
        </w:rPr>
        <w:t>wire</w:t>
      </w:r>
      <w:r w:rsidR="0046785B" w:rsidRPr="0046785B">
        <w:rPr>
          <w:rFonts w:cstheme="minorHAnsi"/>
          <w:lang w:val="en-US"/>
        </w:rPr>
        <w:t xml:space="preserve"> transfer </w:t>
      </w:r>
      <w:r w:rsidR="0046785B">
        <w:rPr>
          <w:rFonts w:cstheme="minorHAnsi"/>
          <w:lang w:val="en-US"/>
        </w:rPr>
        <w:t>not less than</w:t>
      </w:r>
      <w:r w:rsidR="0046785B" w:rsidRPr="0046785B">
        <w:rPr>
          <w:rFonts w:cstheme="minorHAnsi"/>
          <w:lang w:val="en-US"/>
        </w:rPr>
        <w:t xml:space="preserve"> five years, from the moment the transaction is completed or the business relationship with the client is terminated or the account is closed.</w:t>
      </w:r>
    </w:p>
    <w:p w14:paraId="708D1CCF" w14:textId="3BCB21CB" w:rsidR="0048685A" w:rsidRDefault="0048685A" w:rsidP="002544A6">
      <w:pPr>
        <w:jc w:val="both"/>
        <w:rPr>
          <w:rFonts w:cstheme="minorHAnsi"/>
          <w:lang w:val="en-US"/>
        </w:rPr>
      </w:pPr>
      <w:r>
        <w:rPr>
          <w:rFonts w:cstheme="minorHAnsi"/>
          <w:lang w:val="en-US"/>
        </w:rPr>
        <w:t xml:space="preserve">3. </w:t>
      </w:r>
      <w:r w:rsidR="00AD1448">
        <w:rPr>
          <w:rFonts w:cstheme="minorHAnsi"/>
          <w:lang w:val="en-US"/>
        </w:rPr>
        <w:t>I</w:t>
      </w:r>
      <w:r w:rsidR="00AC4DE3">
        <w:rPr>
          <w:rFonts w:cstheme="minorHAnsi"/>
          <w:lang w:val="en-US"/>
        </w:rPr>
        <w:t xml:space="preserve">nformation and documents </w:t>
      </w:r>
      <w:r w:rsidR="0001298A">
        <w:rPr>
          <w:rFonts w:cstheme="minorHAnsi"/>
          <w:lang w:val="en-US"/>
        </w:rPr>
        <w:t>as referred to</w:t>
      </w:r>
      <w:r w:rsidR="00D930F8">
        <w:rPr>
          <w:rFonts w:cstheme="minorHAnsi"/>
          <w:lang w:val="en-US"/>
        </w:rPr>
        <w:t xml:space="preserve"> in parts 1 and 2 of the present article shall be maintained in sufficient amount, which enables to </w:t>
      </w:r>
      <w:r w:rsidR="00D930F8" w:rsidRPr="00D930F8">
        <w:rPr>
          <w:rFonts w:cstheme="minorHAnsi"/>
          <w:lang w:val="en-US"/>
        </w:rPr>
        <w:t>restore the characteristics of the</w:t>
      </w:r>
      <w:r w:rsidR="00D930F8">
        <w:rPr>
          <w:rFonts w:cstheme="minorHAnsi"/>
          <w:lang w:val="en-US"/>
        </w:rPr>
        <w:t xml:space="preserve"> carried out </w:t>
      </w:r>
      <w:r w:rsidR="00D930F8" w:rsidRPr="00D930F8">
        <w:rPr>
          <w:rFonts w:cstheme="minorHAnsi"/>
          <w:lang w:val="en-US"/>
        </w:rPr>
        <w:t xml:space="preserve">operation (transaction) or track funds by restoring the entire chain of the operation (transaction) and, if necessary, use it as evidence in the investigation and judicial proceedings </w:t>
      </w:r>
      <w:r w:rsidR="0095708D">
        <w:rPr>
          <w:rFonts w:cstheme="minorHAnsi"/>
          <w:lang w:val="en-US"/>
        </w:rPr>
        <w:t>according to</w:t>
      </w:r>
      <w:r w:rsidR="00D930F8" w:rsidRPr="00D930F8">
        <w:rPr>
          <w:rFonts w:cstheme="minorHAnsi"/>
          <w:lang w:val="en-US"/>
        </w:rPr>
        <w:t xml:space="preserve"> </w:t>
      </w:r>
      <w:r w:rsidR="0095708D">
        <w:rPr>
          <w:rFonts w:cstheme="minorHAnsi"/>
          <w:lang w:val="en-US"/>
        </w:rPr>
        <w:t xml:space="preserve">the </w:t>
      </w:r>
      <w:r w:rsidR="00D930F8" w:rsidRPr="00D930F8">
        <w:rPr>
          <w:rFonts w:cstheme="minorHAnsi"/>
          <w:lang w:val="en-US"/>
        </w:rPr>
        <w:t>criminal procedure legislation of the Kyrgyz Republic.</w:t>
      </w:r>
    </w:p>
    <w:p w14:paraId="203B3C29" w14:textId="5343CA69" w:rsidR="003543F4" w:rsidRDefault="003543F4" w:rsidP="002544A6">
      <w:pPr>
        <w:jc w:val="both"/>
        <w:rPr>
          <w:rFonts w:cstheme="minorHAnsi"/>
          <w:lang w:val="en-US"/>
        </w:rPr>
      </w:pPr>
      <w:r>
        <w:rPr>
          <w:rFonts w:cstheme="minorHAnsi"/>
          <w:lang w:val="en-US"/>
        </w:rPr>
        <w:t xml:space="preserve">4. </w:t>
      </w:r>
      <w:r w:rsidR="00482105">
        <w:rPr>
          <w:rFonts w:cstheme="minorHAnsi"/>
          <w:lang w:val="en-US"/>
        </w:rPr>
        <w:t xml:space="preserve">Financial institutions and non-financial categories of persons provide information and documents </w:t>
      </w:r>
      <w:r w:rsidR="0001298A">
        <w:rPr>
          <w:rFonts w:cstheme="minorHAnsi"/>
          <w:lang w:val="en-US"/>
        </w:rPr>
        <w:t>as referred to</w:t>
      </w:r>
      <w:r w:rsidR="00482105">
        <w:rPr>
          <w:rFonts w:cstheme="minorHAnsi"/>
          <w:lang w:val="en-US"/>
        </w:rPr>
        <w:t xml:space="preserve"> in parts 1 and 2 of the present article to:</w:t>
      </w:r>
    </w:p>
    <w:p w14:paraId="62479DDA" w14:textId="0397CA54" w:rsidR="00482105" w:rsidRDefault="00482105" w:rsidP="002544A6">
      <w:pPr>
        <w:jc w:val="both"/>
        <w:rPr>
          <w:rFonts w:cstheme="minorHAnsi"/>
          <w:lang w:val="en-US"/>
        </w:rPr>
      </w:pPr>
      <w:r>
        <w:rPr>
          <w:rFonts w:cstheme="minorHAnsi"/>
          <w:lang w:val="en-US"/>
        </w:rPr>
        <w:t xml:space="preserve">1) financial intelligence unit and relevant supervisory authority </w:t>
      </w:r>
      <w:r w:rsidR="00F1646B">
        <w:rPr>
          <w:rFonts w:cstheme="minorHAnsi"/>
          <w:lang w:val="en-US"/>
        </w:rPr>
        <w:t>according to the present Law;</w:t>
      </w:r>
    </w:p>
    <w:p w14:paraId="15414243" w14:textId="367FA5EC" w:rsidR="00F1646B" w:rsidRDefault="00F1646B" w:rsidP="0095708D">
      <w:pPr>
        <w:tabs>
          <w:tab w:val="left" w:pos="1574"/>
        </w:tabs>
        <w:spacing w:before="120" w:after="120" w:line="240" w:lineRule="auto"/>
        <w:jc w:val="both"/>
        <w:rPr>
          <w:rFonts w:cstheme="minorHAnsi"/>
          <w:lang w:val="en-US"/>
        </w:rPr>
      </w:pPr>
      <w:r>
        <w:rPr>
          <w:rFonts w:cstheme="minorHAnsi"/>
          <w:lang w:val="en-US"/>
        </w:rPr>
        <w:t xml:space="preserve">2) law enforcement authorities, national security authorities, </w:t>
      </w:r>
      <w:r w:rsidR="0095708D" w:rsidRPr="00D97B35">
        <w:rPr>
          <w:rFonts w:cstheme="minorHAnsi"/>
          <w:lang w:val="en-US"/>
        </w:rPr>
        <w:t>authorities of the prosecutor's offic</w:t>
      </w:r>
      <w:r w:rsidR="0095708D">
        <w:rPr>
          <w:rFonts w:cstheme="minorHAnsi"/>
          <w:lang w:val="en-US"/>
        </w:rPr>
        <w:t>e of the Kyrgyz Republic according to</w:t>
      </w:r>
      <w:r w:rsidR="0095708D" w:rsidRPr="00D930F8">
        <w:rPr>
          <w:rFonts w:cstheme="minorHAnsi"/>
          <w:lang w:val="en-US"/>
        </w:rPr>
        <w:t xml:space="preserve"> </w:t>
      </w:r>
      <w:r w:rsidR="0095708D">
        <w:rPr>
          <w:rFonts w:cstheme="minorHAnsi"/>
          <w:lang w:val="en-US"/>
        </w:rPr>
        <w:t xml:space="preserve">the </w:t>
      </w:r>
      <w:r w:rsidR="0095708D" w:rsidRPr="00D930F8">
        <w:rPr>
          <w:rFonts w:cstheme="minorHAnsi"/>
          <w:lang w:val="en-US"/>
        </w:rPr>
        <w:t>criminal procedure legislation of the Kyrgyz Republic.</w:t>
      </w:r>
    </w:p>
    <w:p w14:paraId="655DDF59" w14:textId="615E614E" w:rsidR="00C53CA5" w:rsidRPr="00D97B35" w:rsidRDefault="00C53CA5" w:rsidP="00C53CA5">
      <w:pPr>
        <w:pStyle w:val="1"/>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Chapter </w:t>
      </w:r>
      <w:r w:rsidR="00080F5E">
        <w:rPr>
          <w:rFonts w:asciiTheme="minorHAnsi" w:hAnsiTheme="minorHAnsi" w:cstheme="minorHAnsi"/>
          <w:b/>
          <w:color w:val="auto"/>
          <w:sz w:val="22"/>
          <w:szCs w:val="22"/>
          <w:lang w:val="en-US"/>
        </w:rPr>
        <w:t>5. Operation (transactions)</w:t>
      </w:r>
      <w:r w:rsidR="00D31A26">
        <w:rPr>
          <w:rFonts w:asciiTheme="minorHAnsi" w:hAnsiTheme="minorHAnsi" w:cstheme="minorHAnsi"/>
          <w:b/>
          <w:color w:val="auto"/>
          <w:sz w:val="22"/>
          <w:szCs w:val="22"/>
          <w:lang w:val="en-US"/>
        </w:rPr>
        <w:t xml:space="preserve"> subject to control and reporting</w:t>
      </w:r>
    </w:p>
    <w:p w14:paraId="5D4E45D4" w14:textId="0C46878F" w:rsidR="00C53CA5" w:rsidRPr="00D97B35" w:rsidRDefault="00C53CA5" w:rsidP="00C53CA5">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Article </w:t>
      </w:r>
      <w:r w:rsidR="00D31A26">
        <w:rPr>
          <w:rFonts w:asciiTheme="minorHAnsi" w:hAnsiTheme="minorHAnsi" w:cstheme="minorHAnsi"/>
          <w:b/>
          <w:color w:val="auto"/>
          <w:sz w:val="22"/>
          <w:szCs w:val="22"/>
          <w:lang w:val="en-US"/>
        </w:rPr>
        <w:t>23. Suspicious operation (transaction)</w:t>
      </w:r>
      <w:r w:rsidR="00A73894">
        <w:rPr>
          <w:rFonts w:asciiTheme="minorHAnsi" w:hAnsiTheme="minorHAnsi" w:cstheme="minorHAnsi"/>
          <w:b/>
          <w:color w:val="auto"/>
          <w:sz w:val="22"/>
          <w:szCs w:val="22"/>
          <w:lang w:val="en-US"/>
        </w:rPr>
        <w:t xml:space="preserve"> </w:t>
      </w:r>
      <w:r w:rsidR="00D31A26">
        <w:rPr>
          <w:rFonts w:asciiTheme="minorHAnsi" w:hAnsiTheme="minorHAnsi" w:cstheme="minorHAnsi"/>
          <w:b/>
          <w:color w:val="auto"/>
          <w:sz w:val="22"/>
          <w:szCs w:val="22"/>
          <w:lang w:val="en-US"/>
        </w:rPr>
        <w:t>report</w:t>
      </w:r>
    </w:p>
    <w:p w14:paraId="1ED9B075" w14:textId="5A9F3B91" w:rsidR="00C53CA5" w:rsidRDefault="00C53CA5" w:rsidP="00C53CA5">
      <w:pPr>
        <w:tabs>
          <w:tab w:val="left" w:pos="1574"/>
        </w:tabs>
        <w:spacing w:before="120" w:after="120" w:line="240" w:lineRule="auto"/>
        <w:jc w:val="both"/>
        <w:rPr>
          <w:rFonts w:cstheme="minorHAnsi"/>
          <w:lang w:val="en-US"/>
        </w:rPr>
      </w:pPr>
      <w:r w:rsidRPr="00D97B35">
        <w:rPr>
          <w:rFonts w:cstheme="minorHAnsi"/>
          <w:lang w:val="en-US"/>
        </w:rPr>
        <w:t xml:space="preserve">1. </w:t>
      </w:r>
      <w:r w:rsidR="001107FB">
        <w:rPr>
          <w:rFonts w:cstheme="minorHAnsi"/>
          <w:lang w:val="en-US"/>
        </w:rPr>
        <w:t xml:space="preserve">Financial institutions and non-financial categories of persons </w:t>
      </w:r>
      <w:r w:rsidR="00454F51">
        <w:rPr>
          <w:rFonts w:cstheme="minorHAnsi"/>
          <w:lang w:val="en-US"/>
        </w:rPr>
        <w:t xml:space="preserve">generate </w:t>
      </w:r>
      <w:r w:rsidR="0016553D">
        <w:rPr>
          <w:rFonts w:cstheme="minorHAnsi"/>
          <w:lang w:val="en-US"/>
        </w:rPr>
        <w:t xml:space="preserve">and </w:t>
      </w:r>
      <w:r w:rsidR="006B395E">
        <w:rPr>
          <w:rFonts w:cstheme="minorHAnsi"/>
          <w:lang w:val="en-US"/>
        </w:rPr>
        <w:t>submit</w:t>
      </w:r>
      <w:r w:rsidR="00F7025D">
        <w:rPr>
          <w:rFonts w:cstheme="minorHAnsi"/>
          <w:lang w:val="en-US"/>
        </w:rPr>
        <w:t xml:space="preserve"> a report on the suspicious operation (transaction) </w:t>
      </w:r>
      <w:r w:rsidR="00CD41C9">
        <w:rPr>
          <w:rFonts w:cstheme="minorHAnsi"/>
          <w:lang w:val="en-US"/>
        </w:rPr>
        <w:t>to the financial intelligence unit in the following cases:</w:t>
      </w:r>
    </w:p>
    <w:p w14:paraId="7DE01154" w14:textId="14408BA1" w:rsidR="00F765FE" w:rsidRDefault="00F765FE" w:rsidP="00C53CA5">
      <w:pPr>
        <w:tabs>
          <w:tab w:val="left" w:pos="1574"/>
        </w:tabs>
        <w:spacing w:before="120" w:after="120" w:line="240" w:lineRule="auto"/>
        <w:jc w:val="both"/>
        <w:rPr>
          <w:rFonts w:cstheme="minorHAnsi"/>
          <w:lang w:val="en-US"/>
        </w:rPr>
      </w:pPr>
      <w:r>
        <w:rPr>
          <w:rFonts w:cstheme="minorHAnsi"/>
          <w:lang w:val="en-US"/>
        </w:rPr>
        <w:t>1)</w:t>
      </w:r>
      <w:r w:rsidR="007653E6">
        <w:rPr>
          <w:rFonts w:cstheme="minorHAnsi"/>
          <w:lang w:val="en-US"/>
        </w:rPr>
        <w:t xml:space="preserve"> </w:t>
      </w:r>
      <w:r w:rsidR="00FE6189" w:rsidRPr="00FE6189">
        <w:rPr>
          <w:rFonts w:cstheme="minorHAnsi"/>
          <w:lang w:val="en-US"/>
        </w:rPr>
        <w:t xml:space="preserve">if there is a suspicion or sufficient grounds to suspect that the funds are proceeds </w:t>
      </w:r>
      <w:r w:rsidR="00260FE3">
        <w:rPr>
          <w:rFonts w:cstheme="minorHAnsi"/>
          <w:lang w:val="en-US"/>
        </w:rPr>
        <w:t>of</w:t>
      </w:r>
      <w:r w:rsidR="00FE6189" w:rsidRPr="00FE6189">
        <w:rPr>
          <w:rFonts w:cstheme="minorHAnsi"/>
          <w:lang w:val="en-US"/>
        </w:rPr>
        <w:t xml:space="preserve"> crime, including from predicate offenses, or are associated with the legalization (laundering) of proceeds</w:t>
      </w:r>
      <w:r w:rsidR="00260FE3">
        <w:rPr>
          <w:rFonts w:cstheme="minorHAnsi"/>
          <w:lang w:val="en-US"/>
        </w:rPr>
        <w:t xml:space="preserve"> of crime</w:t>
      </w:r>
      <w:r w:rsidR="00FE6189" w:rsidRPr="00FE6189">
        <w:rPr>
          <w:rFonts w:cstheme="minorHAnsi"/>
          <w:lang w:val="en-US"/>
        </w:rPr>
        <w:t>;</w:t>
      </w:r>
    </w:p>
    <w:p w14:paraId="32D9E9AF" w14:textId="3E6A652D" w:rsidR="008F0EE2" w:rsidRDefault="008F0EE2" w:rsidP="00C53CA5">
      <w:pPr>
        <w:tabs>
          <w:tab w:val="left" w:pos="1574"/>
        </w:tabs>
        <w:spacing w:before="120" w:after="120" w:line="240" w:lineRule="auto"/>
        <w:jc w:val="both"/>
        <w:rPr>
          <w:rFonts w:cstheme="minorHAnsi"/>
          <w:lang w:val="en-US"/>
        </w:rPr>
      </w:pPr>
      <w:r>
        <w:rPr>
          <w:rFonts w:cstheme="minorHAnsi"/>
          <w:lang w:val="en-US"/>
        </w:rPr>
        <w:t xml:space="preserve">2) </w:t>
      </w:r>
      <w:r w:rsidR="0072000C" w:rsidRPr="00FE6189">
        <w:rPr>
          <w:rFonts w:cstheme="minorHAnsi"/>
          <w:lang w:val="en-US"/>
        </w:rPr>
        <w:t>if there is a suspicion or sufficient grounds to suspect that the funds are</w:t>
      </w:r>
      <w:r w:rsidR="0072000C">
        <w:rPr>
          <w:rFonts w:cstheme="minorHAnsi"/>
          <w:lang w:val="en-US"/>
        </w:rPr>
        <w:t xml:space="preserve"> related to</w:t>
      </w:r>
      <w:r w:rsidR="005F1120">
        <w:rPr>
          <w:rFonts w:cstheme="minorHAnsi"/>
          <w:lang w:val="en-US"/>
        </w:rPr>
        <w:t xml:space="preserve"> financing of</w:t>
      </w:r>
      <w:r w:rsidR="0072000C">
        <w:rPr>
          <w:rFonts w:cstheme="minorHAnsi"/>
          <w:lang w:val="en-US"/>
        </w:rPr>
        <w:t>:</w:t>
      </w:r>
    </w:p>
    <w:p w14:paraId="66C41503" w14:textId="177EC1AE" w:rsidR="0072000C" w:rsidRDefault="0072000C" w:rsidP="00C53CA5">
      <w:pPr>
        <w:tabs>
          <w:tab w:val="left" w:pos="1574"/>
        </w:tabs>
        <w:spacing w:before="120" w:after="120" w:line="240" w:lineRule="auto"/>
        <w:jc w:val="both"/>
        <w:rPr>
          <w:rFonts w:cstheme="minorHAnsi"/>
          <w:lang w:val="en-US"/>
        </w:rPr>
      </w:pPr>
      <w:r>
        <w:rPr>
          <w:rFonts w:cstheme="minorHAnsi"/>
          <w:lang w:val="en-US"/>
        </w:rPr>
        <w:t xml:space="preserve">a) </w:t>
      </w:r>
      <w:r w:rsidR="005F1120">
        <w:rPr>
          <w:rFonts w:cstheme="minorHAnsi"/>
          <w:lang w:val="en-US"/>
        </w:rPr>
        <w:t>terrorists and extremists;</w:t>
      </w:r>
    </w:p>
    <w:p w14:paraId="12B850E8" w14:textId="2DFA1615" w:rsidR="005F1120" w:rsidRDefault="005F1120" w:rsidP="00C53CA5">
      <w:pPr>
        <w:tabs>
          <w:tab w:val="left" w:pos="1574"/>
        </w:tabs>
        <w:spacing w:before="120" w:after="120" w:line="240" w:lineRule="auto"/>
        <w:jc w:val="both"/>
        <w:rPr>
          <w:rFonts w:cstheme="minorHAnsi"/>
          <w:lang w:val="en-US"/>
        </w:rPr>
      </w:pPr>
      <w:r>
        <w:rPr>
          <w:rFonts w:cstheme="minorHAnsi"/>
          <w:lang w:val="en-US"/>
        </w:rPr>
        <w:t xml:space="preserve">b) terrorists and </w:t>
      </w:r>
      <w:proofErr w:type="gramStart"/>
      <w:r>
        <w:rPr>
          <w:rFonts w:cstheme="minorHAnsi"/>
          <w:lang w:val="en-US"/>
        </w:rPr>
        <w:t>extremists</w:t>
      </w:r>
      <w:proofErr w:type="gramEnd"/>
      <w:r>
        <w:rPr>
          <w:rFonts w:cstheme="minorHAnsi"/>
          <w:lang w:val="en-US"/>
        </w:rPr>
        <w:t xml:space="preserve"> organizations (groups);</w:t>
      </w:r>
    </w:p>
    <w:p w14:paraId="7062BEF2" w14:textId="4E4B5E0D" w:rsidR="00BD09BE" w:rsidRPr="00FE6189" w:rsidRDefault="00BD09BE" w:rsidP="00C53CA5">
      <w:pPr>
        <w:tabs>
          <w:tab w:val="left" w:pos="1574"/>
        </w:tabs>
        <w:spacing w:before="120" w:after="120" w:line="240" w:lineRule="auto"/>
        <w:jc w:val="both"/>
        <w:rPr>
          <w:rFonts w:cstheme="minorHAnsi"/>
          <w:lang w:val="en-US"/>
        </w:rPr>
      </w:pPr>
      <w:r>
        <w:rPr>
          <w:rFonts w:cstheme="minorHAnsi"/>
          <w:lang w:val="en-US"/>
        </w:rPr>
        <w:lastRenderedPageBreak/>
        <w:t xml:space="preserve">c) terrorists and </w:t>
      </w:r>
      <w:proofErr w:type="gramStart"/>
      <w:r>
        <w:rPr>
          <w:rFonts w:cstheme="minorHAnsi"/>
          <w:lang w:val="en-US"/>
        </w:rPr>
        <w:t>extremists</w:t>
      </w:r>
      <w:proofErr w:type="gramEnd"/>
      <w:r>
        <w:rPr>
          <w:rFonts w:cstheme="minorHAnsi"/>
          <w:lang w:val="en-US"/>
        </w:rPr>
        <w:t xml:space="preserve"> activity;</w:t>
      </w:r>
    </w:p>
    <w:p w14:paraId="3B346D9C" w14:textId="2994EA01" w:rsidR="00C53CA5" w:rsidRDefault="00BD09BE" w:rsidP="0095708D">
      <w:pPr>
        <w:tabs>
          <w:tab w:val="left" w:pos="1574"/>
        </w:tabs>
        <w:spacing w:before="120" w:after="120" w:line="240" w:lineRule="auto"/>
        <w:jc w:val="both"/>
        <w:rPr>
          <w:rFonts w:cstheme="minorHAnsi"/>
          <w:lang w:val="en-US"/>
        </w:rPr>
      </w:pPr>
      <w:r>
        <w:rPr>
          <w:rFonts w:cstheme="minorHAnsi"/>
          <w:lang w:val="en-US"/>
        </w:rPr>
        <w:t>2</w:t>
      </w:r>
      <w:r w:rsidR="00892A3D">
        <w:rPr>
          <w:rFonts w:cstheme="minorHAnsi"/>
          <w:lang w:val="en-US"/>
        </w:rPr>
        <w:t xml:space="preserve">. </w:t>
      </w:r>
      <w:r w:rsidR="00191A53">
        <w:rPr>
          <w:rFonts w:cstheme="minorHAnsi"/>
          <w:lang w:val="en-US"/>
        </w:rPr>
        <w:t>Suspicious operation (transaction)</w:t>
      </w:r>
      <w:r w:rsidR="00364880">
        <w:rPr>
          <w:rFonts w:cstheme="minorHAnsi"/>
          <w:lang w:val="en-US"/>
        </w:rPr>
        <w:t xml:space="preserve"> report, including an attempt </w:t>
      </w:r>
      <w:r w:rsidR="005F4A6F">
        <w:rPr>
          <w:rFonts w:cstheme="minorHAnsi"/>
          <w:lang w:val="en-US"/>
        </w:rPr>
        <w:t xml:space="preserve">to carry out </w:t>
      </w:r>
      <w:r w:rsidR="00220BC1">
        <w:rPr>
          <w:rFonts w:cstheme="minorHAnsi"/>
          <w:lang w:val="en-US"/>
        </w:rPr>
        <w:t xml:space="preserve">suspicious </w:t>
      </w:r>
      <w:r w:rsidR="005F4A6F">
        <w:rPr>
          <w:rFonts w:cstheme="minorHAnsi"/>
          <w:lang w:val="en-US"/>
        </w:rPr>
        <w:t xml:space="preserve">operation (transaction) </w:t>
      </w:r>
      <w:r w:rsidR="00CF1459">
        <w:rPr>
          <w:rFonts w:cstheme="minorHAnsi"/>
          <w:lang w:val="en-US"/>
        </w:rPr>
        <w:t xml:space="preserve">shall be </w:t>
      </w:r>
      <w:r w:rsidR="00FE10DB">
        <w:rPr>
          <w:rFonts w:cstheme="minorHAnsi"/>
          <w:lang w:val="en-US"/>
        </w:rPr>
        <w:t>submitted</w:t>
      </w:r>
      <w:r w:rsidR="00CF1459">
        <w:rPr>
          <w:rFonts w:cstheme="minorHAnsi"/>
          <w:lang w:val="en-US"/>
        </w:rPr>
        <w:t xml:space="preserve"> </w:t>
      </w:r>
      <w:r w:rsidR="00CF1459" w:rsidRPr="00CF1459">
        <w:rPr>
          <w:rFonts w:cstheme="minorHAnsi"/>
          <w:lang w:val="en-US"/>
        </w:rPr>
        <w:t>regardless of the amount</w:t>
      </w:r>
      <w:r w:rsidR="001F0810" w:rsidRPr="001F0810">
        <w:rPr>
          <w:rFonts w:cstheme="minorHAnsi"/>
          <w:lang w:val="en-US"/>
        </w:rPr>
        <w:t xml:space="preserve"> </w:t>
      </w:r>
      <w:r w:rsidR="001F0810">
        <w:rPr>
          <w:rFonts w:cstheme="minorHAnsi"/>
          <w:lang w:val="en-US"/>
        </w:rPr>
        <w:t>sum</w:t>
      </w:r>
      <w:r w:rsidR="00CF1459" w:rsidRPr="00CF1459">
        <w:rPr>
          <w:rFonts w:cstheme="minorHAnsi"/>
          <w:lang w:val="en-US"/>
        </w:rPr>
        <w:t xml:space="preserve"> of the </w:t>
      </w:r>
      <w:r w:rsidR="00CF1459">
        <w:rPr>
          <w:rFonts w:cstheme="minorHAnsi"/>
          <w:lang w:val="en-US"/>
        </w:rPr>
        <w:t>carried out</w:t>
      </w:r>
      <w:r w:rsidR="006166A3">
        <w:rPr>
          <w:rFonts w:cstheme="minorHAnsi"/>
          <w:lang w:val="en-US"/>
        </w:rPr>
        <w:t xml:space="preserve"> </w:t>
      </w:r>
      <w:r w:rsidR="006166A3" w:rsidRPr="00CF1459">
        <w:rPr>
          <w:rFonts w:cstheme="minorHAnsi"/>
          <w:lang w:val="en-US"/>
        </w:rPr>
        <w:t>operation (transaction)</w:t>
      </w:r>
      <w:r w:rsidR="006166A3">
        <w:rPr>
          <w:rFonts w:cstheme="minorHAnsi"/>
          <w:lang w:val="en-US"/>
        </w:rPr>
        <w:t xml:space="preserve"> </w:t>
      </w:r>
      <w:r w:rsidR="00CF1459" w:rsidRPr="00CF1459">
        <w:rPr>
          <w:rFonts w:cstheme="minorHAnsi"/>
          <w:lang w:val="en-US"/>
        </w:rPr>
        <w:t>or operation (transaction)</w:t>
      </w:r>
      <w:r w:rsidR="00CF1459">
        <w:rPr>
          <w:rFonts w:cstheme="minorHAnsi"/>
          <w:lang w:val="en-US"/>
        </w:rPr>
        <w:t xml:space="preserve"> in progress</w:t>
      </w:r>
      <w:r w:rsidR="00CF1459" w:rsidRPr="00CF1459">
        <w:rPr>
          <w:rFonts w:cstheme="minorHAnsi"/>
          <w:lang w:val="en-US"/>
        </w:rPr>
        <w:t>.</w:t>
      </w:r>
    </w:p>
    <w:p w14:paraId="2E1145E7" w14:textId="0F1E4059" w:rsidR="00892A3D" w:rsidRDefault="00892A3D" w:rsidP="0095708D">
      <w:pPr>
        <w:tabs>
          <w:tab w:val="left" w:pos="1574"/>
        </w:tabs>
        <w:spacing w:before="120" w:after="120" w:line="240" w:lineRule="auto"/>
        <w:jc w:val="both"/>
        <w:rPr>
          <w:rFonts w:cstheme="minorHAnsi"/>
          <w:lang w:val="en-US"/>
        </w:rPr>
      </w:pPr>
      <w:r>
        <w:rPr>
          <w:rFonts w:cstheme="minorHAnsi"/>
          <w:lang w:val="en-US"/>
        </w:rPr>
        <w:t>3</w:t>
      </w:r>
      <w:r w:rsidR="000D0FD5">
        <w:rPr>
          <w:rFonts w:cstheme="minorHAnsi"/>
          <w:lang w:val="en-US"/>
        </w:rPr>
        <w:t xml:space="preserve">. </w:t>
      </w:r>
      <w:r w:rsidR="00C66EB1">
        <w:rPr>
          <w:rFonts w:cstheme="minorHAnsi"/>
          <w:lang w:val="en-US"/>
        </w:rPr>
        <w:t xml:space="preserve">Procedure for publishing </w:t>
      </w:r>
      <w:r w:rsidR="00C66EB1" w:rsidRPr="00C66EB1">
        <w:rPr>
          <w:rFonts w:cstheme="minorHAnsi"/>
          <w:lang w:val="en-US"/>
        </w:rPr>
        <w:t>methodological recommendations</w:t>
      </w:r>
      <w:r w:rsidR="00C66EB1" w:rsidRPr="00267596">
        <w:rPr>
          <w:rFonts w:cstheme="minorHAnsi"/>
          <w:lang w:val="en-US"/>
        </w:rPr>
        <w:t xml:space="preserve"> </w:t>
      </w:r>
      <w:r w:rsidR="00267596" w:rsidRPr="00267596">
        <w:rPr>
          <w:rFonts w:cstheme="minorHAnsi"/>
          <w:lang w:val="en-US"/>
        </w:rPr>
        <w:t xml:space="preserve">for identifying </w:t>
      </w:r>
      <w:r w:rsidR="00267596">
        <w:rPr>
          <w:rFonts w:cstheme="minorHAnsi"/>
          <w:lang w:val="en-US"/>
        </w:rPr>
        <w:t>suspicious operation (transaction) established by the Government of the Kyrgyz Republic.</w:t>
      </w:r>
    </w:p>
    <w:p w14:paraId="590477C6" w14:textId="3C7E48BC" w:rsidR="00EF546B" w:rsidRDefault="00EF546B" w:rsidP="0095708D">
      <w:pPr>
        <w:tabs>
          <w:tab w:val="left" w:pos="1574"/>
        </w:tabs>
        <w:spacing w:before="120" w:after="120" w:line="240" w:lineRule="auto"/>
        <w:jc w:val="both"/>
        <w:rPr>
          <w:rFonts w:cstheme="minorHAnsi"/>
          <w:lang w:val="en-US"/>
        </w:rPr>
      </w:pPr>
      <w:r>
        <w:rPr>
          <w:rFonts w:cstheme="minorHAnsi"/>
          <w:lang w:val="en-US"/>
        </w:rPr>
        <w:t xml:space="preserve">4. Suspicious operation (transaction) report </w:t>
      </w:r>
      <w:r w:rsidR="00AE27BD">
        <w:rPr>
          <w:rFonts w:cstheme="minorHAnsi"/>
          <w:lang w:val="en-US"/>
        </w:rPr>
        <w:t xml:space="preserve">submitted </w:t>
      </w:r>
      <w:r w:rsidR="00B23A05">
        <w:rPr>
          <w:rFonts w:cstheme="minorHAnsi"/>
          <w:lang w:val="en-US"/>
        </w:rPr>
        <w:t xml:space="preserve">to the financial intelligence unit within five hours from the </w:t>
      </w:r>
      <w:r w:rsidR="00E50191">
        <w:rPr>
          <w:rFonts w:cstheme="minorHAnsi"/>
          <w:lang w:val="en-US"/>
        </w:rPr>
        <w:t>moment of recognition</w:t>
      </w:r>
      <w:r w:rsidR="00DA5C23">
        <w:rPr>
          <w:rFonts w:cstheme="minorHAnsi"/>
          <w:lang w:val="en-US"/>
        </w:rPr>
        <w:t xml:space="preserve"> an operation (transaction) as </w:t>
      </w:r>
      <w:r w:rsidR="00F26E07">
        <w:rPr>
          <w:rFonts w:cstheme="minorHAnsi"/>
          <w:lang w:val="en-US"/>
        </w:rPr>
        <w:t>suspicious.</w:t>
      </w:r>
    </w:p>
    <w:p w14:paraId="55C21596" w14:textId="2757B83D" w:rsidR="006B395E" w:rsidRPr="00D97B35" w:rsidRDefault="006B395E" w:rsidP="006B395E">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Article </w:t>
      </w:r>
      <w:r>
        <w:rPr>
          <w:rFonts w:asciiTheme="minorHAnsi" w:hAnsiTheme="minorHAnsi" w:cstheme="minorHAnsi"/>
          <w:b/>
          <w:color w:val="auto"/>
          <w:sz w:val="22"/>
          <w:szCs w:val="22"/>
          <w:lang w:val="en-US"/>
        </w:rPr>
        <w:t>24. Suspicious operation (transaction) report</w:t>
      </w:r>
      <w:r w:rsidR="00451EA3">
        <w:rPr>
          <w:rFonts w:asciiTheme="minorHAnsi" w:hAnsiTheme="minorHAnsi" w:cstheme="minorHAnsi"/>
          <w:b/>
          <w:color w:val="auto"/>
          <w:sz w:val="22"/>
          <w:szCs w:val="22"/>
          <w:lang w:val="en-US"/>
        </w:rPr>
        <w:t xml:space="preserve"> related to natural and legal persons from </w:t>
      </w:r>
      <w:r w:rsidR="00BC776E">
        <w:rPr>
          <w:rFonts w:asciiTheme="minorHAnsi" w:hAnsiTheme="minorHAnsi" w:cstheme="minorHAnsi"/>
          <w:b/>
          <w:color w:val="auto"/>
          <w:sz w:val="22"/>
          <w:szCs w:val="22"/>
          <w:lang w:val="en-US"/>
        </w:rPr>
        <w:t>high-risk countries</w:t>
      </w:r>
    </w:p>
    <w:p w14:paraId="11C2F81B" w14:textId="538315C3" w:rsidR="006B395E" w:rsidRDefault="006B395E" w:rsidP="006B395E">
      <w:pPr>
        <w:tabs>
          <w:tab w:val="left" w:pos="1574"/>
        </w:tabs>
        <w:spacing w:before="120" w:after="120" w:line="240" w:lineRule="auto"/>
        <w:jc w:val="both"/>
        <w:rPr>
          <w:rFonts w:cstheme="minorHAnsi"/>
          <w:lang w:val="en-US"/>
        </w:rPr>
      </w:pPr>
      <w:r w:rsidRPr="00D97B35">
        <w:rPr>
          <w:rFonts w:cstheme="minorHAnsi"/>
          <w:lang w:val="en-US"/>
        </w:rPr>
        <w:t xml:space="preserve">1. </w:t>
      </w:r>
      <w:r w:rsidR="002C796B">
        <w:rPr>
          <w:rFonts w:cstheme="minorHAnsi"/>
          <w:lang w:val="en-US"/>
        </w:rPr>
        <w:t xml:space="preserve">Financial institutions and non-financial categories of persons </w:t>
      </w:r>
      <w:r w:rsidR="006C3653">
        <w:rPr>
          <w:rFonts w:cstheme="minorHAnsi"/>
          <w:lang w:val="en-US"/>
        </w:rPr>
        <w:t xml:space="preserve">are obliged to submit report on operations (transactions) </w:t>
      </w:r>
      <w:r w:rsidR="000645E4">
        <w:rPr>
          <w:rFonts w:cstheme="minorHAnsi"/>
          <w:lang w:val="en-US"/>
        </w:rPr>
        <w:t xml:space="preserve">with </w:t>
      </w:r>
      <w:r w:rsidR="000645E4" w:rsidRPr="000645E4">
        <w:rPr>
          <w:rFonts w:cstheme="minorHAnsi"/>
          <w:lang w:val="en-US"/>
        </w:rPr>
        <w:t>to natural and lega</w:t>
      </w:r>
      <w:r w:rsidR="00BC776E">
        <w:rPr>
          <w:rFonts w:cstheme="minorHAnsi"/>
          <w:lang w:val="en-US"/>
        </w:rPr>
        <w:t>l persons from high-risk countries</w:t>
      </w:r>
      <w:r w:rsidR="00440184">
        <w:rPr>
          <w:rFonts w:cstheme="minorHAnsi"/>
          <w:lang w:val="en-US"/>
        </w:rPr>
        <w:t xml:space="preserve"> </w:t>
      </w:r>
      <w:r w:rsidR="001D2B9C">
        <w:rPr>
          <w:rFonts w:cstheme="minorHAnsi"/>
          <w:lang w:val="en-US"/>
        </w:rPr>
        <w:t>(</w:t>
      </w:r>
      <w:r w:rsidR="00EE474B">
        <w:rPr>
          <w:rFonts w:cstheme="minorHAnsi"/>
          <w:lang w:val="en-US"/>
        </w:rPr>
        <w:t xml:space="preserve">natural or legal persons registered and operating in </w:t>
      </w:r>
      <w:r w:rsidR="00BC776E">
        <w:rPr>
          <w:rFonts w:cstheme="minorHAnsi"/>
          <w:lang w:val="en-US"/>
        </w:rPr>
        <w:t>high-risk countries) regardless of the amount sum of carried out operation (transaction)</w:t>
      </w:r>
      <w:r w:rsidR="00BB24D0">
        <w:rPr>
          <w:rFonts w:cstheme="minorHAnsi"/>
          <w:lang w:val="en-US"/>
        </w:rPr>
        <w:t>.</w:t>
      </w:r>
    </w:p>
    <w:p w14:paraId="0FFECF58" w14:textId="501512E7" w:rsidR="0062746F" w:rsidRPr="00B63D35" w:rsidRDefault="0062746F" w:rsidP="006B395E">
      <w:pPr>
        <w:tabs>
          <w:tab w:val="left" w:pos="1574"/>
        </w:tabs>
        <w:spacing w:before="120" w:after="120" w:line="240" w:lineRule="auto"/>
        <w:jc w:val="both"/>
        <w:rPr>
          <w:rFonts w:cstheme="minorHAnsi"/>
          <w:lang w:val="en-US"/>
        </w:rPr>
      </w:pPr>
      <w:r>
        <w:rPr>
          <w:rFonts w:cstheme="minorHAnsi"/>
          <w:lang w:val="en-US"/>
        </w:rPr>
        <w:t xml:space="preserve">2. </w:t>
      </w:r>
      <w:r w:rsidR="00561A54">
        <w:rPr>
          <w:rFonts w:cstheme="minorHAnsi"/>
          <w:lang w:val="en-US"/>
        </w:rPr>
        <w:t>L</w:t>
      </w:r>
      <w:r w:rsidR="00B63D35" w:rsidRPr="00B63D35">
        <w:rPr>
          <w:rFonts w:cstheme="minorHAnsi"/>
          <w:lang w:val="en-US"/>
        </w:rPr>
        <w:t>ist of operations (</w:t>
      </w:r>
      <w:r w:rsidR="00E4022E">
        <w:rPr>
          <w:rFonts w:cstheme="minorHAnsi"/>
          <w:lang w:val="en-US"/>
        </w:rPr>
        <w:t>transactions</w:t>
      </w:r>
      <w:r w:rsidR="00B63D35" w:rsidRPr="00B63D35">
        <w:rPr>
          <w:rFonts w:cstheme="minorHAnsi"/>
          <w:lang w:val="en-US"/>
        </w:rPr>
        <w:t xml:space="preserve">) with </w:t>
      </w:r>
      <w:r w:rsidR="00E4022E">
        <w:rPr>
          <w:rFonts w:cstheme="minorHAnsi"/>
          <w:lang w:val="en-US"/>
        </w:rPr>
        <w:t>natural</w:t>
      </w:r>
      <w:r w:rsidR="00B63D35" w:rsidRPr="00B63D35">
        <w:rPr>
          <w:rFonts w:cstheme="minorHAnsi"/>
          <w:lang w:val="en-US"/>
        </w:rPr>
        <w:t xml:space="preserve"> or legal </w:t>
      </w:r>
      <w:r w:rsidR="00E4022E">
        <w:rPr>
          <w:rFonts w:cstheme="minorHAnsi"/>
          <w:lang w:val="en-US"/>
        </w:rPr>
        <w:t>persons</w:t>
      </w:r>
      <w:r w:rsidR="00B63D35" w:rsidRPr="00B63D35">
        <w:rPr>
          <w:rFonts w:cstheme="minorHAnsi"/>
          <w:lang w:val="en-US"/>
        </w:rPr>
        <w:t xml:space="preserve"> from high-risk countries, subject to reporting to the financial intelligence</w:t>
      </w:r>
      <w:r w:rsidR="00E64C93">
        <w:rPr>
          <w:rFonts w:cstheme="minorHAnsi"/>
          <w:lang w:val="en-US"/>
        </w:rPr>
        <w:t xml:space="preserve"> unit</w:t>
      </w:r>
      <w:r w:rsidR="00B63D35" w:rsidRPr="00B63D35">
        <w:rPr>
          <w:rFonts w:cstheme="minorHAnsi"/>
          <w:lang w:val="en-US"/>
        </w:rPr>
        <w:t>, is determined in accordance with the procedure established by the Government of the Kyrgyz Republic.</w:t>
      </w:r>
    </w:p>
    <w:p w14:paraId="21D07916" w14:textId="3824164F" w:rsidR="006B395E" w:rsidRDefault="008E618D" w:rsidP="0095708D">
      <w:pPr>
        <w:tabs>
          <w:tab w:val="left" w:pos="1574"/>
        </w:tabs>
        <w:spacing w:before="120" w:after="120" w:line="240" w:lineRule="auto"/>
        <w:jc w:val="both"/>
        <w:rPr>
          <w:rFonts w:cstheme="minorHAnsi"/>
          <w:lang w:val="en-US"/>
        </w:rPr>
      </w:pPr>
      <w:r>
        <w:rPr>
          <w:rFonts w:cstheme="minorHAnsi"/>
          <w:lang w:val="en-US"/>
        </w:rPr>
        <w:t xml:space="preserve">3. </w:t>
      </w:r>
      <w:r w:rsidR="00561A54">
        <w:rPr>
          <w:rFonts w:cstheme="minorHAnsi"/>
          <w:lang w:val="en-US"/>
        </w:rPr>
        <w:t xml:space="preserve">Report on </w:t>
      </w:r>
      <w:r w:rsidR="00B8324D" w:rsidRPr="00B63D35">
        <w:rPr>
          <w:rFonts w:cstheme="minorHAnsi"/>
          <w:lang w:val="en-US"/>
        </w:rPr>
        <w:t>operations (</w:t>
      </w:r>
      <w:r w:rsidR="00B8324D">
        <w:rPr>
          <w:rFonts w:cstheme="minorHAnsi"/>
          <w:lang w:val="en-US"/>
        </w:rPr>
        <w:t>transactions</w:t>
      </w:r>
      <w:r w:rsidR="00B8324D" w:rsidRPr="00B63D35">
        <w:rPr>
          <w:rFonts w:cstheme="minorHAnsi"/>
          <w:lang w:val="en-US"/>
        </w:rPr>
        <w:t xml:space="preserve">) with </w:t>
      </w:r>
      <w:r w:rsidR="00B8324D">
        <w:rPr>
          <w:rFonts w:cstheme="minorHAnsi"/>
          <w:lang w:val="en-US"/>
        </w:rPr>
        <w:t>natural</w:t>
      </w:r>
      <w:r w:rsidR="00B8324D" w:rsidRPr="00B63D35">
        <w:rPr>
          <w:rFonts w:cstheme="minorHAnsi"/>
          <w:lang w:val="en-US"/>
        </w:rPr>
        <w:t xml:space="preserve"> or legal </w:t>
      </w:r>
      <w:r w:rsidR="00B8324D">
        <w:rPr>
          <w:rFonts w:cstheme="minorHAnsi"/>
          <w:lang w:val="en-US"/>
        </w:rPr>
        <w:t>persons</w:t>
      </w:r>
      <w:r w:rsidR="00B8324D" w:rsidRPr="00B63D35">
        <w:rPr>
          <w:rFonts w:cstheme="minorHAnsi"/>
          <w:lang w:val="en-US"/>
        </w:rPr>
        <w:t xml:space="preserve"> from high-risk countrie</w:t>
      </w:r>
      <w:r w:rsidR="00B8324D">
        <w:rPr>
          <w:rFonts w:cstheme="minorHAnsi"/>
          <w:lang w:val="en-US"/>
        </w:rPr>
        <w:t>s shal</w:t>
      </w:r>
      <w:r w:rsidR="000F73FE">
        <w:rPr>
          <w:rFonts w:cstheme="minorHAnsi"/>
          <w:lang w:val="en-US"/>
        </w:rPr>
        <w:t>l</w:t>
      </w:r>
      <w:r w:rsidR="00B8324D">
        <w:rPr>
          <w:rFonts w:cstheme="minorHAnsi"/>
          <w:lang w:val="en-US"/>
        </w:rPr>
        <w:t xml:space="preserve"> be submitted to the financial intelligence unit within </w:t>
      </w:r>
      <w:r w:rsidR="002D1C6E">
        <w:rPr>
          <w:rFonts w:cstheme="minorHAnsi"/>
          <w:lang w:val="en-US"/>
        </w:rPr>
        <w:t>two working days after the completion</w:t>
      </w:r>
      <w:r w:rsidR="00D735AA">
        <w:rPr>
          <w:rFonts w:cstheme="minorHAnsi"/>
          <w:lang w:val="en-US"/>
        </w:rPr>
        <w:t xml:space="preserve"> </w:t>
      </w:r>
      <w:r w:rsidR="0028527A">
        <w:rPr>
          <w:rFonts w:cstheme="minorHAnsi"/>
          <w:lang w:val="en-US"/>
        </w:rPr>
        <w:t>of the operation (transaction).</w:t>
      </w:r>
    </w:p>
    <w:p w14:paraId="40A9E0F4" w14:textId="08F2621C" w:rsidR="00C914FB" w:rsidRPr="00170A21" w:rsidRDefault="00C914FB" w:rsidP="00C914FB">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Article </w:t>
      </w:r>
      <w:r>
        <w:rPr>
          <w:rFonts w:asciiTheme="minorHAnsi" w:hAnsiTheme="minorHAnsi" w:cstheme="minorHAnsi"/>
          <w:b/>
          <w:color w:val="auto"/>
          <w:sz w:val="22"/>
          <w:szCs w:val="22"/>
          <w:lang w:val="en-US"/>
        </w:rPr>
        <w:t>25. Report on operation</w:t>
      </w:r>
      <w:r w:rsidR="00BE7B55">
        <w:rPr>
          <w:rFonts w:asciiTheme="minorHAnsi" w:hAnsiTheme="minorHAnsi" w:cstheme="minorHAnsi"/>
          <w:b/>
          <w:color w:val="auto"/>
          <w:sz w:val="22"/>
          <w:szCs w:val="22"/>
          <w:lang w:val="en-US"/>
        </w:rPr>
        <w:t>s</w:t>
      </w:r>
      <w:r>
        <w:rPr>
          <w:rFonts w:asciiTheme="minorHAnsi" w:hAnsiTheme="minorHAnsi" w:cstheme="minorHAnsi"/>
          <w:b/>
          <w:color w:val="auto"/>
          <w:sz w:val="22"/>
          <w:szCs w:val="22"/>
          <w:lang w:val="en-US"/>
        </w:rPr>
        <w:t xml:space="preserve"> (transaction</w:t>
      </w:r>
      <w:r w:rsidR="00BE7B55">
        <w:rPr>
          <w:rFonts w:asciiTheme="minorHAnsi" w:hAnsiTheme="minorHAnsi" w:cstheme="minorHAnsi"/>
          <w:b/>
          <w:color w:val="auto"/>
          <w:sz w:val="22"/>
          <w:szCs w:val="22"/>
          <w:lang w:val="en-US"/>
        </w:rPr>
        <w:t>s</w:t>
      </w:r>
      <w:r>
        <w:rPr>
          <w:rFonts w:asciiTheme="minorHAnsi" w:hAnsiTheme="minorHAnsi" w:cstheme="minorHAnsi"/>
          <w:b/>
          <w:color w:val="auto"/>
          <w:sz w:val="22"/>
          <w:szCs w:val="22"/>
          <w:lang w:val="en-US"/>
        </w:rPr>
        <w:t>) report related to natural</w:t>
      </w:r>
      <w:r w:rsidR="00327C86">
        <w:rPr>
          <w:rFonts w:asciiTheme="minorHAnsi" w:hAnsiTheme="minorHAnsi" w:cstheme="minorHAnsi"/>
          <w:b/>
          <w:color w:val="auto"/>
          <w:sz w:val="22"/>
          <w:szCs w:val="22"/>
          <w:lang w:val="en-US"/>
        </w:rPr>
        <w:t xml:space="preserve"> persons</w:t>
      </w:r>
      <w:r>
        <w:rPr>
          <w:rFonts w:asciiTheme="minorHAnsi" w:hAnsiTheme="minorHAnsi" w:cstheme="minorHAnsi"/>
          <w:b/>
          <w:color w:val="auto"/>
          <w:sz w:val="22"/>
          <w:szCs w:val="22"/>
          <w:lang w:val="en-US"/>
        </w:rPr>
        <w:t xml:space="preserve"> </w:t>
      </w:r>
      <w:r w:rsidRPr="00C914FB">
        <w:rPr>
          <w:rFonts w:asciiTheme="minorHAnsi" w:hAnsiTheme="minorHAnsi" w:cstheme="minorHAnsi"/>
          <w:b/>
          <w:color w:val="auto"/>
          <w:sz w:val="22"/>
          <w:szCs w:val="22"/>
          <w:lang w:val="en-US"/>
        </w:rPr>
        <w:t xml:space="preserve">who have </w:t>
      </w:r>
      <w:r w:rsidR="00170A21">
        <w:rPr>
          <w:rFonts w:asciiTheme="minorHAnsi" w:hAnsiTheme="minorHAnsi" w:cstheme="minorHAnsi"/>
          <w:b/>
          <w:color w:val="auto"/>
          <w:sz w:val="22"/>
          <w:szCs w:val="22"/>
          <w:lang w:val="en-US"/>
        </w:rPr>
        <w:t>completed</w:t>
      </w:r>
      <w:r w:rsidRPr="00C914FB">
        <w:rPr>
          <w:rFonts w:asciiTheme="minorHAnsi" w:hAnsiTheme="minorHAnsi" w:cstheme="minorHAnsi"/>
          <w:b/>
          <w:color w:val="auto"/>
          <w:sz w:val="22"/>
          <w:szCs w:val="22"/>
          <w:lang w:val="en-US"/>
        </w:rPr>
        <w:t xml:space="preserve"> </w:t>
      </w:r>
      <w:r w:rsidR="00170A21">
        <w:rPr>
          <w:rFonts w:asciiTheme="minorHAnsi" w:hAnsiTheme="minorHAnsi" w:cstheme="minorHAnsi"/>
          <w:b/>
          <w:color w:val="auto"/>
          <w:sz w:val="22"/>
          <w:szCs w:val="22"/>
          <w:lang w:val="en-US"/>
        </w:rPr>
        <w:t>s</w:t>
      </w:r>
      <w:r w:rsidRPr="00C914FB">
        <w:rPr>
          <w:rFonts w:asciiTheme="minorHAnsi" w:hAnsiTheme="minorHAnsi" w:cstheme="minorHAnsi"/>
          <w:b/>
          <w:color w:val="auto"/>
          <w:sz w:val="22"/>
          <w:szCs w:val="22"/>
          <w:lang w:val="en-US"/>
        </w:rPr>
        <w:t>entence for</w:t>
      </w:r>
      <w:r w:rsidR="00734972">
        <w:rPr>
          <w:rFonts w:asciiTheme="minorHAnsi" w:hAnsiTheme="minorHAnsi" w:cstheme="minorHAnsi"/>
          <w:b/>
          <w:color w:val="auto"/>
          <w:sz w:val="22"/>
          <w:szCs w:val="22"/>
          <w:lang w:val="en-US"/>
        </w:rPr>
        <w:t xml:space="preserve"> carrying out</w:t>
      </w:r>
      <w:r w:rsidRPr="00C914FB">
        <w:rPr>
          <w:rFonts w:asciiTheme="minorHAnsi" w:hAnsiTheme="minorHAnsi" w:cstheme="minorHAnsi"/>
          <w:b/>
          <w:color w:val="auto"/>
          <w:sz w:val="22"/>
          <w:szCs w:val="22"/>
          <w:lang w:val="en-US"/>
        </w:rPr>
        <w:t xml:space="preserve"> legalization (laundering) of proceeds</w:t>
      </w:r>
      <w:r w:rsidR="006E3E1D">
        <w:rPr>
          <w:rFonts w:asciiTheme="minorHAnsi" w:hAnsiTheme="minorHAnsi" w:cstheme="minorHAnsi"/>
          <w:b/>
          <w:color w:val="auto"/>
          <w:sz w:val="22"/>
          <w:szCs w:val="22"/>
          <w:lang w:val="en-US"/>
        </w:rPr>
        <w:t xml:space="preserve"> of crime</w:t>
      </w:r>
      <w:r w:rsidRPr="00C914FB">
        <w:rPr>
          <w:rFonts w:asciiTheme="minorHAnsi" w:hAnsiTheme="minorHAnsi" w:cstheme="minorHAnsi"/>
          <w:b/>
          <w:color w:val="auto"/>
          <w:sz w:val="22"/>
          <w:szCs w:val="22"/>
          <w:lang w:val="en-US"/>
        </w:rPr>
        <w:t>, terrorist or extremist activities</w:t>
      </w:r>
    </w:p>
    <w:p w14:paraId="5F5ED197" w14:textId="6AFEEA61" w:rsidR="00E40611" w:rsidRDefault="00C914FB" w:rsidP="00081AB3">
      <w:pPr>
        <w:tabs>
          <w:tab w:val="left" w:pos="1574"/>
        </w:tabs>
        <w:spacing w:before="120" w:after="120" w:line="240" w:lineRule="auto"/>
        <w:jc w:val="both"/>
        <w:rPr>
          <w:rFonts w:cstheme="minorHAnsi"/>
          <w:lang w:val="en-US"/>
        </w:rPr>
      </w:pPr>
      <w:r w:rsidRPr="00D97B35">
        <w:rPr>
          <w:rFonts w:cstheme="minorHAnsi"/>
          <w:lang w:val="en-US"/>
        </w:rPr>
        <w:t xml:space="preserve">1. </w:t>
      </w:r>
      <w:r w:rsidR="00081AB3">
        <w:rPr>
          <w:rFonts w:cstheme="minorHAnsi"/>
          <w:lang w:val="en-US"/>
        </w:rPr>
        <w:t>O</w:t>
      </w:r>
      <w:r w:rsidR="00081AB3" w:rsidRPr="00081AB3">
        <w:rPr>
          <w:rFonts w:cstheme="minorHAnsi"/>
          <w:lang w:val="en-US"/>
        </w:rPr>
        <w:t>peration</w:t>
      </w:r>
      <w:r w:rsidR="00081AB3">
        <w:rPr>
          <w:rFonts w:cstheme="minorHAnsi"/>
          <w:lang w:val="en-US"/>
        </w:rPr>
        <w:t>s</w:t>
      </w:r>
      <w:r w:rsidR="00081AB3" w:rsidRPr="00081AB3">
        <w:rPr>
          <w:rFonts w:cstheme="minorHAnsi"/>
          <w:lang w:val="en-US"/>
        </w:rPr>
        <w:t xml:space="preserve"> (transaction</w:t>
      </w:r>
      <w:r w:rsidR="00081AB3">
        <w:rPr>
          <w:rFonts w:cstheme="minorHAnsi"/>
          <w:lang w:val="en-US"/>
        </w:rPr>
        <w:t>s</w:t>
      </w:r>
      <w:r w:rsidR="00081AB3" w:rsidRPr="00081AB3">
        <w:rPr>
          <w:rFonts w:cstheme="minorHAnsi"/>
          <w:lang w:val="en-US"/>
        </w:rPr>
        <w:t xml:space="preserve">) </w:t>
      </w:r>
      <w:r w:rsidR="007913E1">
        <w:rPr>
          <w:rFonts w:cstheme="minorHAnsi"/>
          <w:lang w:val="en-US"/>
        </w:rPr>
        <w:t>conducted</w:t>
      </w:r>
      <w:r w:rsidR="00081AB3">
        <w:rPr>
          <w:rFonts w:cstheme="minorHAnsi"/>
          <w:lang w:val="en-US"/>
        </w:rPr>
        <w:t xml:space="preserve"> </w:t>
      </w:r>
      <w:r w:rsidR="007913E1">
        <w:rPr>
          <w:rFonts w:cstheme="minorHAnsi"/>
          <w:lang w:val="en-US"/>
        </w:rPr>
        <w:t>by</w:t>
      </w:r>
      <w:r w:rsidR="00081AB3" w:rsidRPr="00081AB3">
        <w:rPr>
          <w:rFonts w:cstheme="minorHAnsi"/>
          <w:lang w:val="en-US"/>
        </w:rPr>
        <w:t xml:space="preserve"> natural who have completed sentence for carrying out legalization (laundering) of proceeds of crime, terrorist or extremist activities</w:t>
      </w:r>
      <w:r w:rsidR="007913E1">
        <w:rPr>
          <w:rFonts w:cstheme="minorHAnsi"/>
          <w:lang w:val="en-US"/>
        </w:rPr>
        <w:t xml:space="preserve">, as well as </w:t>
      </w:r>
      <w:r w:rsidR="001332E2">
        <w:rPr>
          <w:rFonts w:cstheme="minorHAnsi"/>
          <w:lang w:val="en-US"/>
        </w:rPr>
        <w:t xml:space="preserve">financing of such activities shall be subject to monitoring for the prepossess of identification and prevention of </w:t>
      </w:r>
      <w:r w:rsidR="001332E2" w:rsidRPr="001332E2">
        <w:rPr>
          <w:rFonts w:cstheme="minorHAnsi"/>
          <w:lang w:val="en-US"/>
        </w:rPr>
        <w:t>legalization (laundering) of proceeds of crime, terrorist or extremist activities</w:t>
      </w:r>
      <w:r w:rsidR="001332E2">
        <w:rPr>
          <w:rFonts w:cstheme="minorHAnsi"/>
          <w:lang w:val="en-US"/>
        </w:rPr>
        <w:t>, as well as financing of such activities.</w:t>
      </w:r>
    </w:p>
    <w:p w14:paraId="3F96EB05" w14:textId="1327E1E5" w:rsidR="00F6618A" w:rsidRDefault="00621099" w:rsidP="00081AB3">
      <w:pPr>
        <w:tabs>
          <w:tab w:val="left" w:pos="1574"/>
        </w:tabs>
        <w:spacing w:before="120" w:after="120" w:line="240" w:lineRule="auto"/>
        <w:jc w:val="both"/>
        <w:rPr>
          <w:rFonts w:cstheme="minorHAnsi"/>
          <w:lang w:val="en-US"/>
        </w:rPr>
      </w:pPr>
      <w:r>
        <w:rPr>
          <w:rFonts w:cstheme="minorHAnsi"/>
          <w:lang w:val="en-US"/>
        </w:rPr>
        <w:t xml:space="preserve">2. </w:t>
      </w:r>
      <w:r w:rsidR="005C7770">
        <w:rPr>
          <w:rFonts w:cstheme="minorHAnsi"/>
          <w:lang w:val="en-US"/>
        </w:rPr>
        <w:t>Financial institutions and non-financial categories of persons are obliged to submit report on operations (transactions) conducted by</w:t>
      </w:r>
      <w:r w:rsidR="005C7770" w:rsidRPr="00081AB3">
        <w:rPr>
          <w:rFonts w:cstheme="minorHAnsi"/>
          <w:lang w:val="en-US"/>
        </w:rPr>
        <w:t xml:space="preserve"> natural who have completed sentence for carrying out legalization (laundering) of proceeds of crime, terrorist or extremist activities</w:t>
      </w:r>
      <w:r w:rsidR="005C7770">
        <w:rPr>
          <w:rFonts w:cstheme="minorHAnsi"/>
          <w:lang w:val="en-US"/>
        </w:rPr>
        <w:t>, as well as financing of such activities within two working days after the completion of the operation (transaction)</w:t>
      </w:r>
      <w:r w:rsidR="002A1D74">
        <w:rPr>
          <w:rFonts w:cstheme="minorHAnsi"/>
          <w:lang w:val="en-US"/>
        </w:rPr>
        <w:t>.</w:t>
      </w:r>
    </w:p>
    <w:p w14:paraId="0CB26C0C" w14:textId="2F5E50EB" w:rsidR="00124213" w:rsidRDefault="00124213" w:rsidP="00081AB3">
      <w:pPr>
        <w:tabs>
          <w:tab w:val="left" w:pos="1574"/>
        </w:tabs>
        <w:spacing w:before="120" w:after="120" w:line="240" w:lineRule="auto"/>
        <w:jc w:val="both"/>
        <w:rPr>
          <w:rFonts w:cstheme="minorHAnsi"/>
          <w:lang w:val="en-US"/>
        </w:rPr>
      </w:pPr>
      <w:r>
        <w:rPr>
          <w:rFonts w:cstheme="minorHAnsi"/>
          <w:lang w:val="en-US"/>
        </w:rPr>
        <w:t xml:space="preserve">3. </w:t>
      </w:r>
      <w:r w:rsidR="00327C86">
        <w:rPr>
          <w:rFonts w:cstheme="minorHAnsi"/>
          <w:lang w:val="en-US"/>
        </w:rPr>
        <w:t>Procedures for formation and publication of the List of na</w:t>
      </w:r>
      <w:r w:rsidR="00F517F4">
        <w:rPr>
          <w:rFonts w:cstheme="minorHAnsi"/>
          <w:lang w:val="en-US"/>
        </w:rPr>
        <w:t xml:space="preserve">tural persons </w:t>
      </w:r>
      <w:r w:rsidR="00F517F4" w:rsidRPr="00F517F4">
        <w:rPr>
          <w:rFonts w:cstheme="minorHAnsi"/>
          <w:lang w:val="en-US"/>
        </w:rPr>
        <w:t>who have completed sentence for carrying out legalization (laundering) of proceeds of crime, terrorist or extremist activities</w:t>
      </w:r>
      <w:r w:rsidR="00AD7846">
        <w:rPr>
          <w:rFonts w:cstheme="minorHAnsi"/>
          <w:lang w:val="en-US"/>
        </w:rPr>
        <w:t>, as well as financing of such activities established by the Government of the Kyrgyz Republic.</w:t>
      </w:r>
    </w:p>
    <w:p w14:paraId="4EA33BA9" w14:textId="423D9DD9" w:rsidR="0017636E" w:rsidRPr="00170A21" w:rsidRDefault="0017636E" w:rsidP="0017636E">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Article </w:t>
      </w:r>
      <w:r>
        <w:rPr>
          <w:rFonts w:asciiTheme="minorHAnsi" w:hAnsiTheme="minorHAnsi" w:cstheme="minorHAnsi"/>
          <w:b/>
          <w:color w:val="auto"/>
          <w:sz w:val="22"/>
          <w:szCs w:val="22"/>
          <w:lang w:val="en-US"/>
        </w:rPr>
        <w:t>2</w:t>
      </w:r>
      <w:r w:rsidR="00DD777C">
        <w:rPr>
          <w:rFonts w:asciiTheme="minorHAnsi" w:hAnsiTheme="minorHAnsi" w:cstheme="minorHAnsi"/>
          <w:b/>
          <w:color w:val="auto"/>
          <w:sz w:val="22"/>
          <w:szCs w:val="22"/>
          <w:lang w:val="en-US"/>
        </w:rPr>
        <w:t>6</w:t>
      </w:r>
      <w:r>
        <w:rPr>
          <w:rFonts w:asciiTheme="minorHAnsi" w:hAnsiTheme="minorHAnsi" w:cstheme="minorHAnsi"/>
          <w:b/>
          <w:color w:val="auto"/>
          <w:sz w:val="22"/>
          <w:szCs w:val="22"/>
          <w:lang w:val="en-US"/>
        </w:rPr>
        <w:t>. Report on operation</w:t>
      </w:r>
      <w:r w:rsidR="0056767A">
        <w:rPr>
          <w:rFonts w:asciiTheme="minorHAnsi" w:hAnsiTheme="minorHAnsi" w:cstheme="minorHAnsi"/>
          <w:b/>
          <w:color w:val="auto"/>
          <w:sz w:val="22"/>
          <w:szCs w:val="22"/>
          <w:lang w:val="en-US"/>
        </w:rPr>
        <w:t>s</w:t>
      </w:r>
      <w:r>
        <w:rPr>
          <w:rFonts w:asciiTheme="minorHAnsi" w:hAnsiTheme="minorHAnsi" w:cstheme="minorHAnsi"/>
          <w:b/>
          <w:color w:val="auto"/>
          <w:sz w:val="22"/>
          <w:szCs w:val="22"/>
          <w:lang w:val="en-US"/>
        </w:rPr>
        <w:t xml:space="preserve"> (transaction</w:t>
      </w:r>
      <w:r w:rsidR="0056767A">
        <w:rPr>
          <w:rFonts w:asciiTheme="minorHAnsi" w:hAnsiTheme="minorHAnsi" w:cstheme="minorHAnsi"/>
          <w:b/>
          <w:color w:val="auto"/>
          <w:sz w:val="22"/>
          <w:szCs w:val="22"/>
          <w:lang w:val="en-US"/>
        </w:rPr>
        <w:t>s</w:t>
      </w:r>
      <w:r>
        <w:rPr>
          <w:rFonts w:asciiTheme="minorHAnsi" w:hAnsiTheme="minorHAnsi" w:cstheme="minorHAnsi"/>
          <w:b/>
          <w:color w:val="auto"/>
          <w:sz w:val="22"/>
          <w:szCs w:val="22"/>
          <w:lang w:val="en-US"/>
        </w:rPr>
        <w:t>) with monetary and non-monetary funds</w:t>
      </w:r>
    </w:p>
    <w:p w14:paraId="67E4C695" w14:textId="363548AA" w:rsidR="0017636E" w:rsidRDefault="0017636E" w:rsidP="0017636E">
      <w:pPr>
        <w:tabs>
          <w:tab w:val="left" w:pos="1574"/>
        </w:tabs>
        <w:spacing w:before="120" w:after="120" w:line="240" w:lineRule="auto"/>
        <w:jc w:val="both"/>
        <w:rPr>
          <w:rFonts w:cstheme="minorHAnsi"/>
          <w:lang w:val="en-US"/>
        </w:rPr>
      </w:pPr>
      <w:r w:rsidRPr="00D97B35">
        <w:rPr>
          <w:rFonts w:cstheme="minorHAnsi"/>
          <w:lang w:val="en-US"/>
        </w:rPr>
        <w:t xml:space="preserve">1. </w:t>
      </w:r>
      <w:r>
        <w:rPr>
          <w:rFonts w:cstheme="minorHAnsi"/>
          <w:lang w:val="en-US"/>
        </w:rPr>
        <w:t>Financial institutions and non-financial categories of persons are obliged to submit report on</w:t>
      </w:r>
      <w:r w:rsidRPr="0017636E">
        <w:rPr>
          <w:rFonts w:cstheme="minorHAnsi"/>
          <w:lang w:val="en-US"/>
        </w:rPr>
        <w:t xml:space="preserve"> operation</w:t>
      </w:r>
      <w:r w:rsidR="0056767A">
        <w:rPr>
          <w:rFonts w:cstheme="minorHAnsi"/>
          <w:lang w:val="en-US"/>
        </w:rPr>
        <w:t>s</w:t>
      </w:r>
      <w:r w:rsidRPr="0017636E">
        <w:rPr>
          <w:rFonts w:cstheme="minorHAnsi"/>
          <w:lang w:val="en-US"/>
        </w:rPr>
        <w:t xml:space="preserve"> (transaction</w:t>
      </w:r>
      <w:r w:rsidR="0056767A">
        <w:rPr>
          <w:rFonts w:cstheme="minorHAnsi"/>
          <w:lang w:val="en-US"/>
        </w:rPr>
        <w:t>s</w:t>
      </w:r>
      <w:r w:rsidRPr="0017636E">
        <w:rPr>
          <w:rFonts w:cstheme="minorHAnsi"/>
          <w:lang w:val="en-US"/>
        </w:rPr>
        <w:t>) with monetary and non-monetary funds</w:t>
      </w:r>
      <w:r w:rsidR="00B371DA">
        <w:rPr>
          <w:rFonts w:cstheme="minorHAnsi"/>
          <w:lang w:val="en-US"/>
        </w:rPr>
        <w:t xml:space="preserve"> </w:t>
      </w:r>
      <w:r w:rsidR="00982AED" w:rsidRPr="00982AED">
        <w:rPr>
          <w:rFonts w:cstheme="minorHAnsi"/>
          <w:lang w:val="en-US"/>
        </w:rPr>
        <w:t>in an amount</w:t>
      </w:r>
      <w:r w:rsidR="00982AED">
        <w:rPr>
          <w:rFonts w:cstheme="minorHAnsi"/>
          <w:lang w:val="en-US"/>
        </w:rPr>
        <w:t xml:space="preserve"> sum</w:t>
      </w:r>
      <w:r w:rsidR="00982AED" w:rsidRPr="00982AED">
        <w:rPr>
          <w:rFonts w:cstheme="minorHAnsi"/>
          <w:lang w:val="en-US"/>
        </w:rPr>
        <w:t xml:space="preserve"> equal to or exceeding the threshold amount.</w:t>
      </w:r>
    </w:p>
    <w:p w14:paraId="61FC8BD3" w14:textId="0886471A" w:rsidR="002B0E47" w:rsidRDefault="002B0E47" w:rsidP="0017636E">
      <w:pPr>
        <w:tabs>
          <w:tab w:val="left" w:pos="1574"/>
        </w:tabs>
        <w:spacing w:before="120" w:after="120" w:line="240" w:lineRule="auto"/>
        <w:jc w:val="both"/>
        <w:rPr>
          <w:rFonts w:cstheme="minorHAnsi"/>
          <w:lang w:val="en-US"/>
        </w:rPr>
      </w:pPr>
      <w:r>
        <w:rPr>
          <w:rFonts w:cstheme="minorHAnsi"/>
          <w:lang w:val="en-US"/>
        </w:rPr>
        <w:t xml:space="preserve">2. </w:t>
      </w:r>
      <w:r w:rsidR="00690F58">
        <w:rPr>
          <w:rFonts w:cstheme="minorHAnsi"/>
          <w:lang w:val="en-US"/>
        </w:rPr>
        <w:t xml:space="preserve">List of </w:t>
      </w:r>
      <w:r w:rsidR="00690F58" w:rsidRPr="0017636E">
        <w:rPr>
          <w:rFonts w:cstheme="minorHAnsi"/>
          <w:lang w:val="en-US"/>
        </w:rPr>
        <w:t>operation</w:t>
      </w:r>
      <w:r w:rsidR="0056767A">
        <w:rPr>
          <w:rFonts w:cstheme="minorHAnsi"/>
          <w:lang w:val="en-US"/>
        </w:rPr>
        <w:t>s</w:t>
      </w:r>
      <w:r w:rsidR="00690F58" w:rsidRPr="0017636E">
        <w:rPr>
          <w:rFonts w:cstheme="minorHAnsi"/>
          <w:lang w:val="en-US"/>
        </w:rPr>
        <w:t xml:space="preserve"> (transaction</w:t>
      </w:r>
      <w:r w:rsidR="0056767A">
        <w:rPr>
          <w:rFonts w:cstheme="minorHAnsi"/>
          <w:lang w:val="en-US"/>
        </w:rPr>
        <w:t>s</w:t>
      </w:r>
      <w:r w:rsidR="00690F58" w:rsidRPr="0017636E">
        <w:rPr>
          <w:rFonts w:cstheme="minorHAnsi"/>
          <w:lang w:val="en-US"/>
        </w:rPr>
        <w:t>) with monetary and non-monetary funds</w:t>
      </w:r>
      <w:r w:rsidR="00690F58">
        <w:rPr>
          <w:rFonts w:cstheme="minorHAnsi"/>
          <w:lang w:val="en-US"/>
        </w:rPr>
        <w:t xml:space="preserve"> and their threshold amount established by the Government of the Kyrgyz Republic.</w:t>
      </w:r>
    </w:p>
    <w:p w14:paraId="7713BDA8" w14:textId="78A1D15C" w:rsidR="00690F58" w:rsidRDefault="00690F58" w:rsidP="0017636E">
      <w:pPr>
        <w:tabs>
          <w:tab w:val="left" w:pos="1574"/>
        </w:tabs>
        <w:spacing w:before="120" w:after="120" w:line="240" w:lineRule="auto"/>
        <w:jc w:val="both"/>
        <w:rPr>
          <w:rFonts w:cstheme="minorHAnsi"/>
          <w:lang w:val="en-US"/>
        </w:rPr>
      </w:pPr>
      <w:r>
        <w:rPr>
          <w:rFonts w:cstheme="minorHAnsi"/>
          <w:lang w:val="en-US"/>
        </w:rPr>
        <w:t xml:space="preserve">3. Report on the </w:t>
      </w:r>
      <w:r w:rsidRPr="0017636E">
        <w:rPr>
          <w:rFonts w:cstheme="minorHAnsi"/>
          <w:lang w:val="en-US"/>
        </w:rPr>
        <w:t>operation (transaction) with monetary and non-monetary funds</w:t>
      </w:r>
      <w:r>
        <w:rPr>
          <w:rFonts w:cstheme="minorHAnsi"/>
          <w:lang w:val="en-US"/>
        </w:rPr>
        <w:t xml:space="preserve"> shall be submitted to the financial intelligence unit within three working days </w:t>
      </w:r>
      <w:r w:rsidR="0056767A">
        <w:rPr>
          <w:rFonts w:cstheme="minorHAnsi"/>
          <w:lang w:val="en-US"/>
        </w:rPr>
        <w:t>from the day it</w:t>
      </w:r>
      <w:r>
        <w:rPr>
          <w:rFonts w:cstheme="minorHAnsi"/>
          <w:lang w:val="en-US"/>
        </w:rPr>
        <w:t xml:space="preserve"> </w:t>
      </w:r>
      <w:r w:rsidR="0056767A">
        <w:rPr>
          <w:rFonts w:cstheme="minorHAnsi"/>
          <w:lang w:val="en-US"/>
        </w:rPr>
        <w:t>was</w:t>
      </w:r>
      <w:r>
        <w:rPr>
          <w:rFonts w:cstheme="minorHAnsi"/>
          <w:lang w:val="en-US"/>
        </w:rPr>
        <w:t xml:space="preserve"> carried out.</w:t>
      </w:r>
    </w:p>
    <w:p w14:paraId="3C1C0FB8" w14:textId="4B11655B" w:rsidR="00690F58" w:rsidRDefault="00690F58" w:rsidP="0017636E">
      <w:pPr>
        <w:tabs>
          <w:tab w:val="left" w:pos="1574"/>
        </w:tabs>
        <w:spacing w:before="120" w:after="120" w:line="240" w:lineRule="auto"/>
        <w:jc w:val="both"/>
        <w:rPr>
          <w:rFonts w:cstheme="minorHAnsi"/>
          <w:lang w:val="en-US"/>
        </w:rPr>
      </w:pPr>
      <w:r w:rsidRPr="00DE1939">
        <w:rPr>
          <w:rFonts w:cstheme="minorHAnsi"/>
          <w:lang w:val="en-US"/>
        </w:rPr>
        <w:t xml:space="preserve">4. </w:t>
      </w:r>
      <w:r w:rsidR="00DE1939">
        <w:rPr>
          <w:rFonts w:cstheme="minorHAnsi"/>
          <w:lang w:val="en-US"/>
        </w:rPr>
        <w:t>Upon a request of the financial intelligence unit i</w:t>
      </w:r>
      <w:r w:rsidR="0056767A">
        <w:rPr>
          <w:rFonts w:cstheme="minorHAnsi"/>
          <w:lang w:val="en-US"/>
        </w:rPr>
        <w:t>nformation</w:t>
      </w:r>
      <w:r w:rsidR="0056767A" w:rsidRPr="00DE1939">
        <w:rPr>
          <w:rFonts w:cstheme="minorHAnsi"/>
          <w:lang w:val="en-US"/>
        </w:rPr>
        <w:t xml:space="preserve"> </w:t>
      </w:r>
      <w:r w:rsidR="0056767A">
        <w:rPr>
          <w:rFonts w:cstheme="minorHAnsi"/>
          <w:lang w:val="en-US"/>
        </w:rPr>
        <w:t>on</w:t>
      </w:r>
      <w:r w:rsidR="0056767A" w:rsidRPr="00DE1939">
        <w:rPr>
          <w:rFonts w:cstheme="minorHAnsi"/>
          <w:lang w:val="en-US"/>
        </w:rPr>
        <w:t xml:space="preserve"> </w:t>
      </w:r>
      <w:r w:rsidR="00DE1939" w:rsidRPr="0017636E">
        <w:rPr>
          <w:rFonts w:cstheme="minorHAnsi"/>
          <w:lang w:val="en-US"/>
        </w:rPr>
        <w:t>operation</w:t>
      </w:r>
      <w:r w:rsidR="00DE1939">
        <w:rPr>
          <w:rFonts w:cstheme="minorHAnsi"/>
          <w:lang w:val="en-US"/>
        </w:rPr>
        <w:t>s</w:t>
      </w:r>
      <w:r w:rsidR="00DE1939" w:rsidRPr="0017636E">
        <w:rPr>
          <w:rFonts w:cstheme="minorHAnsi"/>
          <w:lang w:val="en-US"/>
        </w:rPr>
        <w:t xml:space="preserve"> (transaction</w:t>
      </w:r>
      <w:r w:rsidR="00DE1939">
        <w:rPr>
          <w:rFonts w:cstheme="minorHAnsi"/>
          <w:lang w:val="en-US"/>
        </w:rPr>
        <w:t>s</w:t>
      </w:r>
      <w:r w:rsidR="00DE1939" w:rsidRPr="0017636E">
        <w:rPr>
          <w:rFonts w:cstheme="minorHAnsi"/>
          <w:lang w:val="en-US"/>
        </w:rPr>
        <w:t>) with monetary and non-monetary funds</w:t>
      </w:r>
      <w:r w:rsidR="00DE1939">
        <w:rPr>
          <w:rFonts w:cstheme="minorHAnsi"/>
          <w:lang w:val="en-US"/>
        </w:rPr>
        <w:t xml:space="preserve"> shall be provided within ten working days form the day of receiving the request.</w:t>
      </w:r>
    </w:p>
    <w:p w14:paraId="123467CD" w14:textId="79161985" w:rsidR="0029212E" w:rsidRPr="00170A21" w:rsidRDefault="0029212E" w:rsidP="0029212E">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lastRenderedPageBreak/>
        <w:t xml:space="preserve">Article </w:t>
      </w:r>
      <w:r>
        <w:rPr>
          <w:rFonts w:asciiTheme="minorHAnsi" w:hAnsiTheme="minorHAnsi" w:cstheme="minorHAnsi"/>
          <w:b/>
          <w:color w:val="auto"/>
          <w:sz w:val="22"/>
          <w:szCs w:val="22"/>
          <w:lang w:val="en-US"/>
        </w:rPr>
        <w:t xml:space="preserve">27. Procedures for </w:t>
      </w:r>
      <w:r w:rsidR="00F9467F">
        <w:rPr>
          <w:rFonts w:asciiTheme="minorHAnsi" w:hAnsiTheme="minorHAnsi" w:cstheme="minorHAnsi"/>
          <w:b/>
          <w:color w:val="auto"/>
          <w:sz w:val="22"/>
          <w:szCs w:val="22"/>
          <w:lang w:val="en-US"/>
        </w:rPr>
        <w:t>submitting</w:t>
      </w:r>
      <w:r>
        <w:rPr>
          <w:rFonts w:asciiTheme="minorHAnsi" w:hAnsiTheme="minorHAnsi" w:cstheme="minorHAnsi"/>
          <w:b/>
          <w:color w:val="auto"/>
          <w:sz w:val="22"/>
          <w:szCs w:val="22"/>
          <w:lang w:val="en-US"/>
        </w:rPr>
        <w:t xml:space="preserve"> reports on operations (transactions) </w:t>
      </w:r>
    </w:p>
    <w:p w14:paraId="7F7EDE4A" w14:textId="576D526F" w:rsidR="0029212E" w:rsidRDefault="0029212E" w:rsidP="0029212E">
      <w:pPr>
        <w:tabs>
          <w:tab w:val="left" w:pos="1574"/>
        </w:tabs>
        <w:spacing w:before="120" w:after="120" w:line="240" w:lineRule="auto"/>
        <w:jc w:val="both"/>
        <w:rPr>
          <w:rFonts w:cstheme="minorHAnsi"/>
          <w:lang w:val="en-US"/>
        </w:rPr>
      </w:pPr>
      <w:r>
        <w:rPr>
          <w:rFonts w:cstheme="minorHAnsi"/>
          <w:lang w:val="en-US"/>
        </w:rPr>
        <w:t xml:space="preserve">Reports </w:t>
      </w:r>
      <w:r w:rsidRPr="0029212E">
        <w:rPr>
          <w:rFonts w:cstheme="minorHAnsi"/>
          <w:lang w:val="en-US"/>
        </w:rPr>
        <w:t>on operations (transactions)</w:t>
      </w:r>
      <w:r>
        <w:rPr>
          <w:rFonts w:cstheme="minorHAnsi"/>
          <w:lang w:val="en-US"/>
        </w:rPr>
        <w:t xml:space="preserve"> provided for in articles 23 – 26 of the present Law shall be submitted to the financial intelligence unit according to procedures, established by the Government of the Kyrgyz Republic.</w:t>
      </w:r>
    </w:p>
    <w:p w14:paraId="7F1B63C0" w14:textId="6FBAFD33" w:rsidR="00C8443F" w:rsidRPr="00D97B35" w:rsidRDefault="00C8443F" w:rsidP="00C8443F">
      <w:pPr>
        <w:pStyle w:val="1"/>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Chapter </w:t>
      </w:r>
      <w:r>
        <w:rPr>
          <w:rFonts w:asciiTheme="minorHAnsi" w:hAnsiTheme="minorHAnsi" w:cstheme="minorHAnsi"/>
          <w:b/>
          <w:color w:val="auto"/>
          <w:sz w:val="22"/>
          <w:szCs w:val="22"/>
          <w:lang w:val="en-US"/>
        </w:rPr>
        <w:t>6. International cooperation</w:t>
      </w:r>
    </w:p>
    <w:p w14:paraId="58CEBC0D" w14:textId="09B1780E" w:rsidR="00C8443F" w:rsidRPr="00D97B35" w:rsidRDefault="00C8443F" w:rsidP="00C8443F">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Article </w:t>
      </w:r>
      <w:r>
        <w:rPr>
          <w:rFonts w:asciiTheme="minorHAnsi" w:hAnsiTheme="minorHAnsi" w:cstheme="minorHAnsi"/>
          <w:b/>
          <w:color w:val="auto"/>
          <w:sz w:val="22"/>
          <w:szCs w:val="22"/>
          <w:lang w:val="en-US"/>
        </w:rPr>
        <w:t>2</w:t>
      </w:r>
      <w:r w:rsidR="006C43C8">
        <w:rPr>
          <w:rFonts w:asciiTheme="minorHAnsi" w:hAnsiTheme="minorHAnsi" w:cstheme="minorHAnsi"/>
          <w:b/>
          <w:color w:val="auto"/>
          <w:sz w:val="22"/>
          <w:szCs w:val="22"/>
          <w:lang w:val="en-US"/>
        </w:rPr>
        <w:t>8</w:t>
      </w:r>
      <w:r>
        <w:rPr>
          <w:rFonts w:asciiTheme="minorHAnsi" w:hAnsiTheme="minorHAnsi" w:cstheme="minorHAnsi"/>
          <w:b/>
          <w:color w:val="auto"/>
          <w:sz w:val="22"/>
          <w:szCs w:val="22"/>
          <w:lang w:val="en-US"/>
        </w:rPr>
        <w:t xml:space="preserve">. </w:t>
      </w:r>
      <w:r w:rsidR="00C130F5">
        <w:rPr>
          <w:rFonts w:asciiTheme="minorHAnsi" w:hAnsiTheme="minorHAnsi" w:cstheme="minorHAnsi"/>
          <w:b/>
          <w:color w:val="auto"/>
          <w:sz w:val="22"/>
          <w:szCs w:val="22"/>
          <w:lang w:val="en-US"/>
        </w:rPr>
        <w:t>General provisions of international cooperation</w:t>
      </w:r>
    </w:p>
    <w:p w14:paraId="341DBAE6" w14:textId="621C87DB" w:rsidR="007B3C1D" w:rsidRDefault="00C8443F" w:rsidP="0062525E">
      <w:pPr>
        <w:spacing w:before="120" w:after="120" w:line="240" w:lineRule="auto"/>
        <w:jc w:val="both"/>
        <w:rPr>
          <w:rFonts w:cstheme="minorHAnsi"/>
          <w:lang w:val="en-US"/>
        </w:rPr>
      </w:pPr>
      <w:r w:rsidRPr="00D97B35">
        <w:rPr>
          <w:rFonts w:cstheme="minorHAnsi"/>
          <w:lang w:val="en-US"/>
        </w:rPr>
        <w:t xml:space="preserve">1. </w:t>
      </w:r>
      <w:r w:rsidR="00FF5604">
        <w:rPr>
          <w:rFonts w:cstheme="minorHAnsi"/>
          <w:lang w:val="en-US"/>
        </w:rPr>
        <w:t xml:space="preserve">International cooperation </w:t>
      </w:r>
      <w:r w:rsidR="007B3C1D">
        <w:rPr>
          <w:rFonts w:cstheme="minorHAnsi"/>
          <w:lang w:val="en-US"/>
        </w:rPr>
        <w:t>in the sphere of</w:t>
      </w:r>
      <w:r w:rsidR="007B3C1D" w:rsidRPr="00D97B35">
        <w:rPr>
          <w:rFonts w:cstheme="minorHAnsi"/>
          <w:lang w:val="en-US"/>
        </w:rPr>
        <w:t xml:space="preserve"> countering the financing of terrorist</w:t>
      </w:r>
      <w:r w:rsidR="007B3C1D">
        <w:rPr>
          <w:rFonts w:cstheme="minorHAnsi"/>
          <w:lang w:val="en-US"/>
        </w:rPr>
        <w:t xml:space="preserve"> and extremist</w:t>
      </w:r>
      <w:r w:rsidR="007B3C1D" w:rsidRPr="00D97B35">
        <w:rPr>
          <w:rFonts w:cstheme="minorHAnsi"/>
          <w:lang w:val="en-US"/>
        </w:rPr>
        <w:t xml:space="preserve"> activities</w:t>
      </w:r>
      <w:r w:rsidR="007B3C1D">
        <w:rPr>
          <w:rFonts w:cstheme="minorHAnsi"/>
          <w:lang w:val="en-US"/>
        </w:rPr>
        <w:t xml:space="preserve">, </w:t>
      </w:r>
      <w:r w:rsidR="007B3C1D" w:rsidRPr="00D97B35">
        <w:rPr>
          <w:rFonts w:cstheme="minorHAnsi"/>
          <w:lang w:val="en-US"/>
        </w:rPr>
        <w:t>financing of proliferation</w:t>
      </w:r>
      <w:r w:rsidR="007B3C1D">
        <w:rPr>
          <w:rFonts w:cstheme="minorHAnsi"/>
          <w:lang w:val="en-US"/>
        </w:rPr>
        <w:t xml:space="preserve"> of weapons of mass destruction,</w:t>
      </w:r>
      <w:r w:rsidR="007B3C1D" w:rsidRPr="00D97B35">
        <w:rPr>
          <w:rFonts w:cstheme="minorHAnsi"/>
          <w:lang w:val="en-US"/>
        </w:rPr>
        <w:t xml:space="preserve"> legalization (la</w:t>
      </w:r>
      <w:r w:rsidR="007B3C1D">
        <w:rPr>
          <w:rFonts w:cstheme="minorHAnsi"/>
          <w:lang w:val="en-US"/>
        </w:rPr>
        <w:t xml:space="preserve">undering) </w:t>
      </w:r>
      <w:r w:rsidR="00F73337">
        <w:rPr>
          <w:rFonts w:cstheme="minorHAnsi"/>
          <w:lang w:val="en-US"/>
        </w:rPr>
        <w:t>proceeds of crime</w:t>
      </w:r>
      <w:r w:rsidR="007B3C1D">
        <w:rPr>
          <w:rFonts w:cstheme="minorHAnsi"/>
          <w:lang w:val="en-US"/>
        </w:rPr>
        <w:t xml:space="preserve"> and related to it predicate offences, as well as sharing information or documents and application of targeted financial sanction carried out by competent governmental authorities according to the legislation of the Kyrgyz Republic </w:t>
      </w:r>
      <w:r w:rsidR="007B3C1D" w:rsidRPr="007B3C1D">
        <w:rPr>
          <w:rFonts w:cstheme="minorHAnsi"/>
          <w:lang w:val="en-US"/>
        </w:rPr>
        <w:t xml:space="preserve">on international relations, international treaties of the Kyrgyz Republic and </w:t>
      </w:r>
      <w:r w:rsidR="0085773B">
        <w:rPr>
          <w:rFonts w:cstheme="minorHAnsi"/>
          <w:lang w:val="en-US"/>
        </w:rPr>
        <w:t>the </w:t>
      </w:r>
      <w:r w:rsidR="001F14D8">
        <w:rPr>
          <w:rFonts w:cstheme="minorHAnsi"/>
          <w:lang w:val="en-US"/>
        </w:rPr>
        <w:t>UN</w:t>
      </w:r>
      <w:r w:rsidR="008D4374">
        <w:rPr>
          <w:rFonts w:cstheme="minorHAnsi"/>
          <w:lang w:val="en-US"/>
        </w:rPr>
        <w:t> </w:t>
      </w:r>
      <w:r w:rsidR="007B3C1D" w:rsidRPr="007B3C1D">
        <w:rPr>
          <w:rFonts w:cstheme="minorHAnsi"/>
          <w:lang w:val="en-US"/>
        </w:rPr>
        <w:t>Security Council</w:t>
      </w:r>
      <w:r w:rsidR="001F14D8">
        <w:rPr>
          <w:rFonts w:cstheme="minorHAnsi"/>
          <w:lang w:val="en-US"/>
        </w:rPr>
        <w:t xml:space="preserve"> </w:t>
      </w:r>
      <w:r w:rsidR="001F14D8" w:rsidRPr="007B3C1D">
        <w:rPr>
          <w:rFonts w:cstheme="minorHAnsi"/>
          <w:lang w:val="en-US"/>
        </w:rPr>
        <w:t>resolutions</w:t>
      </w:r>
      <w:r w:rsidR="007B3C1D" w:rsidRPr="007B3C1D">
        <w:rPr>
          <w:rFonts w:cstheme="minorHAnsi"/>
          <w:lang w:val="en-US"/>
        </w:rPr>
        <w:t>.</w:t>
      </w:r>
    </w:p>
    <w:p w14:paraId="34DBA29F" w14:textId="676C5509" w:rsidR="002F4166" w:rsidRDefault="002F4166" w:rsidP="0062525E">
      <w:pPr>
        <w:spacing w:before="120" w:after="120" w:line="240" w:lineRule="auto"/>
        <w:jc w:val="both"/>
        <w:rPr>
          <w:rFonts w:cstheme="minorHAnsi"/>
          <w:lang w:val="en-US"/>
        </w:rPr>
      </w:pPr>
      <w:r>
        <w:rPr>
          <w:rFonts w:cstheme="minorHAnsi"/>
          <w:lang w:val="en-US"/>
        </w:rPr>
        <w:t>2</w:t>
      </w:r>
      <w:r w:rsidR="0062525E">
        <w:rPr>
          <w:rFonts w:cstheme="minorHAnsi"/>
          <w:lang w:val="en-US"/>
        </w:rPr>
        <w:t xml:space="preserve">. </w:t>
      </w:r>
      <w:r w:rsidR="00B4396C">
        <w:rPr>
          <w:rFonts w:cstheme="minorHAnsi"/>
          <w:lang w:val="en-US"/>
        </w:rPr>
        <w:t xml:space="preserve">In the case of absence of an international treaty of the Kyrgyz Republic </w:t>
      </w:r>
      <w:r w:rsidR="00A60617">
        <w:rPr>
          <w:rFonts w:cstheme="minorHAnsi"/>
          <w:lang w:val="en-US"/>
        </w:rPr>
        <w:t xml:space="preserve">with foreign </w:t>
      </w:r>
      <w:r w:rsidR="0005487E">
        <w:rPr>
          <w:rFonts w:cstheme="minorHAnsi"/>
          <w:lang w:val="en-US"/>
        </w:rPr>
        <w:t xml:space="preserve">state international cooperation carried out according to </w:t>
      </w:r>
      <w:r w:rsidR="002B0B83" w:rsidRPr="00D97B35">
        <w:rPr>
          <w:rFonts w:cstheme="minorHAnsi"/>
          <w:lang w:val="en-US"/>
        </w:rPr>
        <w:t>principles of reciprocity</w:t>
      </w:r>
      <w:r w:rsidR="00085CB2">
        <w:rPr>
          <w:rFonts w:cstheme="minorHAnsi"/>
          <w:lang w:val="en-US"/>
        </w:rPr>
        <w:t>.</w:t>
      </w:r>
    </w:p>
    <w:p w14:paraId="7120E3FD" w14:textId="174D9A86" w:rsidR="001A7E7E" w:rsidRDefault="001A7E7E" w:rsidP="0062525E">
      <w:pPr>
        <w:spacing w:before="120" w:after="120" w:line="240" w:lineRule="auto"/>
        <w:jc w:val="both"/>
        <w:rPr>
          <w:rFonts w:cstheme="minorHAnsi"/>
          <w:lang w:val="en-US"/>
        </w:rPr>
      </w:pPr>
      <w:r>
        <w:rPr>
          <w:rFonts w:cstheme="minorHAnsi"/>
          <w:lang w:val="en-US"/>
        </w:rPr>
        <w:t xml:space="preserve">3. International cooperation carried out according to international request of the competent governmental authorities of the Kyrgyz Republic or </w:t>
      </w:r>
      <w:r w:rsidR="00C542F6">
        <w:rPr>
          <w:rFonts w:cstheme="minorHAnsi"/>
          <w:lang w:val="en-US"/>
        </w:rPr>
        <w:t>competent authority of the foreign state.</w:t>
      </w:r>
    </w:p>
    <w:p w14:paraId="1AC5097F" w14:textId="4F303010" w:rsidR="008853A1" w:rsidRDefault="008853A1" w:rsidP="0062525E">
      <w:pPr>
        <w:spacing w:before="120" w:after="120" w:line="240" w:lineRule="auto"/>
        <w:jc w:val="both"/>
        <w:rPr>
          <w:rFonts w:cstheme="minorHAnsi"/>
          <w:lang w:val="en-US"/>
        </w:rPr>
      </w:pPr>
      <w:r>
        <w:rPr>
          <w:rFonts w:cstheme="minorHAnsi"/>
          <w:lang w:val="en-US"/>
        </w:rPr>
        <w:t xml:space="preserve">4. </w:t>
      </w:r>
      <w:r w:rsidR="003F2ECE">
        <w:rPr>
          <w:rFonts w:cstheme="minorHAnsi"/>
          <w:lang w:val="en-US"/>
        </w:rPr>
        <w:t xml:space="preserve">List of competent governmental authorities of the Kyrgyz Republic, procedures for carrying out international cooperation, as well as procedures for </w:t>
      </w:r>
      <w:r w:rsidR="003F2ECE" w:rsidRPr="003F2ECE">
        <w:rPr>
          <w:rFonts w:cstheme="minorHAnsi"/>
          <w:lang w:val="en-US"/>
        </w:rPr>
        <w:t xml:space="preserve">preparation, </w:t>
      </w:r>
      <w:r w:rsidR="003F2ECE">
        <w:rPr>
          <w:rFonts w:cstheme="minorHAnsi"/>
          <w:lang w:val="en-US"/>
        </w:rPr>
        <w:t>submitting</w:t>
      </w:r>
      <w:r w:rsidR="003F2ECE" w:rsidRPr="003F2ECE">
        <w:rPr>
          <w:rFonts w:cstheme="minorHAnsi"/>
          <w:lang w:val="en-US"/>
        </w:rPr>
        <w:t>, execution and registration</w:t>
      </w:r>
      <w:r w:rsidR="003F2ECE">
        <w:rPr>
          <w:rFonts w:cstheme="minorHAnsi"/>
          <w:lang w:val="en-US"/>
        </w:rPr>
        <w:t xml:space="preserve"> of international requests, established by the Government of the Kyrgyz Republic.</w:t>
      </w:r>
    </w:p>
    <w:p w14:paraId="5928BDE3" w14:textId="6995F451" w:rsidR="00D200AF" w:rsidRPr="00D97B35" w:rsidRDefault="00D200AF" w:rsidP="00D200AF">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Article </w:t>
      </w:r>
      <w:r>
        <w:rPr>
          <w:rFonts w:asciiTheme="minorHAnsi" w:hAnsiTheme="minorHAnsi" w:cstheme="minorHAnsi"/>
          <w:b/>
          <w:color w:val="auto"/>
          <w:sz w:val="22"/>
          <w:szCs w:val="22"/>
          <w:lang w:val="en-US"/>
        </w:rPr>
        <w:t>2</w:t>
      </w:r>
      <w:r w:rsidR="00A45ECC">
        <w:rPr>
          <w:rFonts w:asciiTheme="minorHAnsi" w:hAnsiTheme="minorHAnsi" w:cstheme="minorHAnsi"/>
          <w:b/>
          <w:color w:val="auto"/>
          <w:sz w:val="22"/>
          <w:szCs w:val="22"/>
          <w:lang w:val="en-US"/>
        </w:rPr>
        <w:t>9</w:t>
      </w:r>
      <w:r>
        <w:rPr>
          <w:rFonts w:asciiTheme="minorHAnsi" w:hAnsiTheme="minorHAnsi" w:cstheme="minorHAnsi"/>
          <w:b/>
          <w:color w:val="auto"/>
          <w:sz w:val="22"/>
          <w:szCs w:val="22"/>
          <w:lang w:val="en-US"/>
        </w:rPr>
        <w:t>. Main forms of international cooperation</w:t>
      </w:r>
    </w:p>
    <w:p w14:paraId="3F1027AD" w14:textId="0709D596" w:rsidR="00D200AF" w:rsidRDefault="00D200AF" w:rsidP="00D200AF">
      <w:pPr>
        <w:spacing w:before="120" w:after="120" w:line="240" w:lineRule="auto"/>
        <w:jc w:val="both"/>
        <w:rPr>
          <w:rFonts w:cstheme="minorHAnsi"/>
          <w:lang w:val="en-US"/>
        </w:rPr>
      </w:pPr>
      <w:r w:rsidRPr="00D97B35">
        <w:rPr>
          <w:rFonts w:cstheme="minorHAnsi"/>
          <w:lang w:val="en-US"/>
        </w:rPr>
        <w:t xml:space="preserve">1. </w:t>
      </w:r>
      <w:r>
        <w:rPr>
          <w:rFonts w:cstheme="minorHAnsi"/>
          <w:lang w:val="en-US"/>
        </w:rPr>
        <w:t>International cooperation with competent authorities of foreign states and international organizations executed in the following forms:</w:t>
      </w:r>
    </w:p>
    <w:p w14:paraId="1633B80E" w14:textId="6D8F700E" w:rsidR="00D200AF" w:rsidRDefault="00837C23" w:rsidP="00D200AF">
      <w:pPr>
        <w:spacing w:before="120" w:after="120" w:line="240" w:lineRule="auto"/>
        <w:jc w:val="both"/>
        <w:rPr>
          <w:rFonts w:cstheme="minorHAnsi"/>
          <w:lang w:val="en-US"/>
        </w:rPr>
      </w:pPr>
      <w:r>
        <w:rPr>
          <w:rFonts w:cstheme="minorHAnsi"/>
          <w:lang w:val="en-US"/>
        </w:rPr>
        <w:t>1</w:t>
      </w:r>
      <w:r w:rsidRPr="00AB7BC3">
        <w:rPr>
          <w:rFonts w:cstheme="minorHAnsi"/>
          <w:lang w:val="en-US"/>
        </w:rPr>
        <w:t xml:space="preserve">) </w:t>
      </w:r>
      <w:r>
        <w:rPr>
          <w:rFonts w:cstheme="minorHAnsi"/>
          <w:lang w:val="en-US"/>
        </w:rPr>
        <w:t xml:space="preserve">sharing </w:t>
      </w:r>
      <w:r w:rsidR="00E02367">
        <w:rPr>
          <w:rFonts w:cstheme="minorHAnsi"/>
          <w:lang w:val="en-US"/>
        </w:rPr>
        <w:t xml:space="preserve">(submitting or receiving) </w:t>
      </w:r>
      <w:r w:rsidR="00AB7BC3">
        <w:rPr>
          <w:rFonts w:cstheme="minorHAnsi"/>
          <w:lang w:val="en-US"/>
        </w:rPr>
        <w:t>of any k</w:t>
      </w:r>
      <w:r w:rsidR="00B63A29">
        <w:rPr>
          <w:rFonts w:cstheme="minorHAnsi"/>
          <w:lang w:val="en-US"/>
        </w:rPr>
        <w:t>ind of information or documents at</w:t>
      </w:r>
      <w:r w:rsidR="00AB7BC3">
        <w:rPr>
          <w:rFonts w:cstheme="minorHAnsi"/>
          <w:lang w:val="en-US"/>
        </w:rPr>
        <w:t xml:space="preserve"> </w:t>
      </w:r>
      <w:r w:rsidR="00B63A29" w:rsidRPr="00B63A29">
        <w:rPr>
          <w:rFonts w:cstheme="minorHAnsi"/>
          <w:lang w:val="en-US"/>
        </w:rPr>
        <w:t xml:space="preserve">the disposal of </w:t>
      </w:r>
      <w:r w:rsidR="00B63A29">
        <w:rPr>
          <w:rFonts w:cstheme="minorHAnsi"/>
          <w:lang w:val="en-US"/>
        </w:rPr>
        <w:t>competent governmental authorities</w:t>
      </w:r>
      <w:r w:rsidR="00B63A29" w:rsidRPr="00B63A29">
        <w:rPr>
          <w:rFonts w:cstheme="minorHAnsi"/>
          <w:lang w:val="en-US"/>
        </w:rPr>
        <w:t xml:space="preserve"> of the Kyrgyz Republic, or which they can </w:t>
      </w:r>
      <w:r w:rsidR="006A2DC7">
        <w:rPr>
          <w:rFonts w:cstheme="minorHAnsi"/>
          <w:lang w:val="en-US"/>
        </w:rPr>
        <w:t>obtain</w:t>
      </w:r>
      <w:r w:rsidR="00B63A29" w:rsidRPr="00B63A29">
        <w:rPr>
          <w:rFonts w:cstheme="minorHAnsi"/>
          <w:lang w:val="en-US"/>
        </w:rPr>
        <w:t xml:space="preserve"> </w:t>
      </w:r>
      <w:r w:rsidR="006A2DC7">
        <w:rPr>
          <w:rFonts w:cstheme="minorHAnsi"/>
          <w:lang w:val="en-US"/>
        </w:rPr>
        <w:t>within</w:t>
      </w:r>
      <w:r w:rsidR="00B63A29" w:rsidRPr="00B63A29">
        <w:rPr>
          <w:rFonts w:cstheme="minorHAnsi"/>
          <w:lang w:val="en-US"/>
        </w:rPr>
        <w:t xml:space="preserve"> the territory of the Kyrgyz Republic, with the exception of information or documents that are not subject to </w:t>
      </w:r>
      <w:r w:rsidR="006A2DC7">
        <w:rPr>
          <w:rFonts w:cstheme="minorHAnsi"/>
          <w:lang w:val="en-US"/>
        </w:rPr>
        <w:t>sharing</w:t>
      </w:r>
      <w:r w:rsidR="00B63A29" w:rsidRPr="00B63A29">
        <w:rPr>
          <w:rFonts w:cstheme="minorHAnsi"/>
          <w:lang w:val="en-US"/>
        </w:rPr>
        <w:t xml:space="preserve"> </w:t>
      </w:r>
      <w:r w:rsidR="006A2DC7">
        <w:rPr>
          <w:rFonts w:cstheme="minorHAnsi"/>
          <w:lang w:val="en-US"/>
        </w:rPr>
        <w:t>according to</w:t>
      </w:r>
      <w:r w:rsidR="00B63A29" w:rsidRPr="00B63A29">
        <w:rPr>
          <w:rFonts w:cstheme="minorHAnsi"/>
          <w:lang w:val="en-US"/>
        </w:rPr>
        <w:t xml:space="preserve"> the legislation of the Kyrgyz Republic on international relations;</w:t>
      </w:r>
    </w:p>
    <w:p w14:paraId="302A6BD4" w14:textId="7B834DC7" w:rsidR="00CA27D7" w:rsidRDefault="00CA27D7" w:rsidP="00D200AF">
      <w:pPr>
        <w:spacing w:before="120" w:after="120" w:line="240" w:lineRule="auto"/>
        <w:jc w:val="both"/>
        <w:rPr>
          <w:rFonts w:cstheme="minorHAnsi"/>
          <w:lang w:val="en-US"/>
        </w:rPr>
      </w:pPr>
      <w:r>
        <w:rPr>
          <w:rFonts w:cstheme="minorHAnsi"/>
          <w:lang w:val="en-US"/>
        </w:rPr>
        <w:t xml:space="preserve">2) </w:t>
      </w:r>
      <w:r w:rsidR="000330CD">
        <w:rPr>
          <w:rFonts w:cstheme="minorHAnsi"/>
          <w:lang w:val="en-US"/>
        </w:rPr>
        <w:t xml:space="preserve">submitting </w:t>
      </w:r>
      <w:r w:rsidR="001605C7">
        <w:rPr>
          <w:rFonts w:cstheme="minorHAnsi"/>
          <w:lang w:val="en-US"/>
        </w:rPr>
        <w:t>inform</w:t>
      </w:r>
      <w:r w:rsidR="00CE7DC9">
        <w:rPr>
          <w:rFonts w:cstheme="minorHAnsi"/>
          <w:lang w:val="en-US"/>
        </w:rPr>
        <w:t>ation to competent authority of foreign state (</w:t>
      </w:r>
      <w:r w:rsidR="00F06768">
        <w:rPr>
          <w:rFonts w:cstheme="minorHAnsi"/>
          <w:lang w:val="en-US"/>
        </w:rPr>
        <w:t>proactively</w:t>
      </w:r>
      <w:r w:rsidR="00583756" w:rsidRPr="00583756">
        <w:rPr>
          <w:rFonts w:cstheme="minorHAnsi"/>
          <w:lang w:val="en-US"/>
        </w:rPr>
        <w:t xml:space="preserve"> or upon request)</w:t>
      </w:r>
      <w:r w:rsidR="00F06768">
        <w:rPr>
          <w:rFonts w:cstheme="minorHAnsi"/>
          <w:lang w:val="en-US"/>
        </w:rPr>
        <w:t xml:space="preserve"> </w:t>
      </w:r>
      <w:r w:rsidR="00F06768" w:rsidRPr="00F06768">
        <w:rPr>
          <w:rFonts w:cstheme="minorHAnsi"/>
          <w:lang w:val="en-US"/>
        </w:rPr>
        <w:t xml:space="preserve">if there is a suspicion or sufficient grounds to suspect </w:t>
      </w:r>
      <w:r w:rsidR="001E7EF5">
        <w:rPr>
          <w:rFonts w:cstheme="minorHAnsi"/>
          <w:lang w:val="en-US"/>
        </w:rPr>
        <w:t xml:space="preserve">(suspicions) </w:t>
      </w:r>
      <w:r w:rsidR="001D2073" w:rsidRPr="001D2073">
        <w:rPr>
          <w:rFonts w:cstheme="minorHAnsi"/>
          <w:lang w:val="en-US"/>
        </w:rPr>
        <w:t>indicating</w:t>
      </w:r>
      <w:r w:rsidR="001D2073">
        <w:rPr>
          <w:rFonts w:cstheme="minorHAnsi"/>
          <w:lang w:val="en-US"/>
        </w:rPr>
        <w:t xml:space="preserve"> of the commission of</w:t>
      </w:r>
      <w:r w:rsidR="001D2073" w:rsidRPr="001D2073">
        <w:rPr>
          <w:rFonts w:cstheme="minorHAnsi"/>
          <w:lang w:val="en-US"/>
        </w:rPr>
        <w:t xml:space="preserve"> the financing of terrorist activities and the legalization (laundering) of proceeds of crime and related predicate offenses</w:t>
      </w:r>
      <w:r w:rsidR="00454E88">
        <w:rPr>
          <w:rFonts w:cstheme="minorHAnsi"/>
          <w:lang w:val="en-US"/>
        </w:rPr>
        <w:t>;</w:t>
      </w:r>
    </w:p>
    <w:p w14:paraId="71A88A47" w14:textId="3EF0D08A" w:rsidR="00A4008B" w:rsidRDefault="00A4008B" w:rsidP="00D200AF">
      <w:pPr>
        <w:spacing w:before="120" w:after="120" w:line="240" w:lineRule="auto"/>
        <w:jc w:val="both"/>
        <w:rPr>
          <w:rFonts w:cstheme="minorHAnsi"/>
          <w:lang w:val="en-US"/>
        </w:rPr>
      </w:pPr>
      <w:r>
        <w:rPr>
          <w:rFonts w:cstheme="minorHAnsi"/>
          <w:lang w:val="en-US"/>
        </w:rPr>
        <w:t xml:space="preserve">3) </w:t>
      </w:r>
      <w:r w:rsidR="00377B43" w:rsidRPr="00377B43">
        <w:rPr>
          <w:rFonts w:cstheme="minorHAnsi"/>
          <w:lang w:val="en-US"/>
        </w:rPr>
        <w:t>experience and information</w:t>
      </w:r>
      <w:r w:rsidR="00377B43">
        <w:rPr>
          <w:rFonts w:cstheme="minorHAnsi"/>
          <w:lang w:val="en-US"/>
        </w:rPr>
        <w:t xml:space="preserve"> sharing</w:t>
      </w:r>
      <w:r w:rsidR="00377B43" w:rsidRPr="00377B43">
        <w:rPr>
          <w:rFonts w:cstheme="minorHAnsi"/>
          <w:lang w:val="en-US"/>
        </w:rPr>
        <w:t xml:space="preserve"> in the field of regulation and control (supervision) of</w:t>
      </w:r>
      <w:r w:rsidR="00377B43">
        <w:rPr>
          <w:rFonts w:cstheme="minorHAnsi"/>
          <w:lang w:val="en-US"/>
        </w:rPr>
        <w:t xml:space="preserve"> activities of</w:t>
      </w:r>
      <w:r w:rsidR="00377B43" w:rsidRPr="00377B43">
        <w:rPr>
          <w:rFonts w:cstheme="minorHAnsi"/>
          <w:lang w:val="en-US"/>
        </w:rPr>
        <w:t xml:space="preserve"> financial institutions and non-financial categories of persons, as well as examination of the activities of financial institutions and non-financial categories of persons on the basis of an international request</w:t>
      </w:r>
      <w:r w:rsidR="003F6829">
        <w:rPr>
          <w:rFonts w:cstheme="minorHAnsi"/>
          <w:lang w:val="en-US"/>
        </w:rPr>
        <w:t>;</w:t>
      </w:r>
    </w:p>
    <w:p w14:paraId="4BDB8101" w14:textId="478F36CC" w:rsidR="003F6829" w:rsidRDefault="003F6829" w:rsidP="00D200AF">
      <w:pPr>
        <w:spacing w:before="120" w:after="120" w:line="240" w:lineRule="auto"/>
        <w:jc w:val="both"/>
        <w:rPr>
          <w:rFonts w:cstheme="minorHAnsi"/>
          <w:lang w:val="en-US"/>
        </w:rPr>
      </w:pPr>
      <w:r>
        <w:rPr>
          <w:rFonts w:cstheme="minorHAnsi"/>
          <w:lang w:val="en-US"/>
        </w:rPr>
        <w:t xml:space="preserve">4) </w:t>
      </w:r>
      <w:r w:rsidR="005C12AA">
        <w:rPr>
          <w:rFonts w:cstheme="minorHAnsi"/>
          <w:lang w:val="en-US"/>
        </w:rPr>
        <w:t xml:space="preserve">application of the targeted financial sanctions </w:t>
      </w:r>
      <w:r w:rsidR="00A251DE">
        <w:rPr>
          <w:rFonts w:cstheme="minorHAnsi"/>
          <w:lang w:val="en-US"/>
        </w:rPr>
        <w:t xml:space="preserve">in accordance with the </w:t>
      </w:r>
      <w:r w:rsidR="00EC37D8">
        <w:rPr>
          <w:rFonts w:cstheme="minorHAnsi"/>
          <w:lang w:val="en-US"/>
        </w:rPr>
        <w:t xml:space="preserve">present Law and </w:t>
      </w:r>
      <w:r w:rsidR="00644F19">
        <w:rPr>
          <w:rFonts w:cstheme="minorHAnsi"/>
          <w:lang w:val="en-US"/>
        </w:rPr>
        <w:t xml:space="preserve">the </w:t>
      </w:r>
      <w:r w:rsidR="00EC37D8">
        <w:rPr>
          <w:rFonts w:cstheme="minorHAnsi"/>
          <w:lang w:val="en-US"/>
        </w:rPr>
        <w:t>UN Security Council resolutions;</w:t>
      </w:r>
    </w:p>
    <w:p w14:paraId="5B03BF16" w14:textId="2890346B" w:rsidR="008B5AF6" w:rsidRDefault="008B5AF6" w:rsidP="00D200AF">
      <w:pPr>
        <w:spacing w:before="120" w:after="120" w:line="240" w:lineRule="auto"/>
        <w:jc w:val="both"/>
        <w:rPr>
          <w:rFonts w:cstheme="minorHAnsi"/>
          <w:lang w:val="en-US"/>
        </w:rPr>
      </w:pPr>
      <w:r>
        <w:rPr>
          <w:rFonts w:cstheme="minorHAnsi"/>
          <w:lang w:val="en-US"/>
        </w:rPr>
        <w:t xml:space="preserve">5) </w:t>
      </w:r>
      <w:r w:rsidR="007D6C0D" w:rsidRPr="007D6C0D">
        <w:rPr>
          <w:rFonts w:cstheme="minorHAnsi"/>
          <w:lang w:val="en-US"/>
        </w:rPr>
        <w:t xml:space="preserve">assistance in identifying and investigating the financing of terrorist activities, legalization (laundering) of proceeds of crime and related predicate offenses, as well as identifying </w:t>
      </w:r>
      <w:r w:rsidR="007D6C0D">
        <w:rPr>
          <w:rFonts w:cstheme="minorHAnsi"/>
          <w:lang w:val="en-US"/>
        </w:rPr>
        <w:t>natural</w:t>
      </w:r>
      <w:r w:rsidR="007D6C0D" w:rsidRPr="007D6C0D">
        <w:rPr>
          <w:rFonts w:cstheme="minorHAnsi"/>
          <w:lang w:val="en-US"/>
        </w:rPr>
        <w:t xml:space="preserve"> or legal </w:t>
      </w:r>
      <w:r w:rsidR="007D6C0D">
        <w:rPr>
          <w:rFonts w:cstheme="minorHAnsi"/>
          <w:lang w:val="en-US"/>
        </w:rPr>
        <w:t>persons</w:t>
      </w:r>
      <w:r w:rsidR="007D6C0D" w:rsidRPr="007D6C0D">
        <w:rPr>
          <w:rFonts w:cstheme="minorHAnsi"/>
          <w:lang w:val="en-US"/>
        </w:rPr>
        <w:t xml:space="preserve"> </w:t>
      </w:r>
      <w:r w:rsidR="007D6C0D">
        <w:rPr>
          <w:rFonts w:cstheme="minorHAnsi"/>
          <w:lang w:val="en-US"/>
        </w:rPr>
        <w:t>related</w:t>
      </w:r>
      <w:r w:rsidR="007D6C0D" w:rsidRPr="007D6C0D">
        <w:rPr>
          <w:rFonts w:cstheme="minorHAnsi"/>
          <w:lang w:val="en-US"/>
        </w:rPr>
        <w:t xml:space="preserve"> </w:t>
      </w:r>
      <w:r w:rsidR="007D6C0D">
        <w:rPr>
          <w:rFonts w:cstheme="minorHAnsi"/>
          <w:lang w:val="en-US"/>
        </w:rPr>
        <w:t xml:space="preserve">to </w:t>
      </w:r>
      <w:r w:rsidR="003650CE">
        <w:rPr>
          <w:rFonts w:cstheme="minorHAnsi"/>
          <w:lang w:val="en-US"/>
        </w:rPr>
        <w:t xml:space="preserve">committing </w:t>
      </w:r>
      <w:r w:rsidR="00864760">
        <w:rPr>
          <w:rFonts w:cstheme="minorHAnsi"/>
          <w:lang w:val="en-US"/>
        </w:rPr>
        <w:t>such</w:t>
      </w:r>
      <w:r w:rsidR="007D6C0D" w:rsidRPr="007D6C0D">
        <w:rPr>
          <w:rFonts w:cstheme="minorHAnsi"/>
          <w:lang w:val="en-US"/>
        </w:rPr>
        <w:t xml:space="preserve"> criminal acts;</w:t>
      </w:r>
    </w:p>
    <w:p w14:paraId="2CE51A4B" w14:textId="3711F2B2" w:rsidR="003650CE" w:rsidRDefault="003650CE" w:rsidP="00D200AF">
      <w:pPr>
        <w:spacing w:before="120" w:after="120" w:line="240" w:lineRule="auto"/>
        <w:jc w:val="both"/>
        <w:rPr>
          <w:rFonts w:cstheme="minorHAnsi"/>
          <w:lang w:val="en-US"/>
        </w:rPr>
      </w:pPr>
      <w:r>
        <w:rPr>
          <w:rFonts w:cstheme="minorHAnsi"/>
          <w:lang w:val="en-US"/>
        </w:rPr>
        <w:t xml:space="preserve">6) </w:t>
      </w:r>
      <w:r w:rsidR="004806D9">
        <w:rPr>
          <w:rFonts w:cstheme="minorHAnsi"/>
          <w:lang w:val="en-US"/>
        </w:rPr>
        <w:t xml:space="preserve">mutual legal assistance at stages </w:t>
      </w:r>
      <w:r w:rsidR="00A87359" w:rsidRPr="00A87359">
        <w:rPr>
          <w:rFonts w:cstheme="minorHAnsi"/>
          <w:lang w:val="en-US"/>
        </w:rPr>
        <w:t>of information collection, preliminary investigation, trial and execution of court decisions, including</w:t>
      </w:r>
      <w:r w:rsidR="00B03F88" w:rsidRPr="00B03F88">
        <w:rPr>
          <w:rFonts w:cstheme="minorHAnsi"/>
          <w:lang w:val="en-US"/>
        </w:rPr>
        <w:t xml:space="preserve"> </w:t>
      </w:r>
      <w:r w:rsidR="00B03F88">
        <w:rPr>
          <w:rFonts w:cstheme="minorHAnsi"/>
          <w:lang w:val="en-US"/>
        </w:rPr>
        <w:t xml:space="preserve"> criminal</w:t>
      </w:r>
      <w:r w:rsidR="00A87359" w:rsidRPr="00A87359">
        <w:rPr>
          <w:rFonts w:cstheme="minorHAnsi"/>
          <w:lang w:val="en-US"/>
        </w:rPr>
        <w:t xml:space="preserve"> extradit</w:t>
      </w:r>
      <w:r w:rsidR="00F712B0">
        <w:rPr>
          <w:rFonts w:cstheme="minorHAnsi"/>
          <w:lang w:val="en-US"/>
        </w:rPr>
        <w:t>ion of persons (extradition) in</w:t>
      </w:r>
      <w:r w:rsidR="00A87359" w:rsidRPr="00A87359">
        <w:rPr>
          <w:rFonts w:cstheme="minorHAnsi"/>
          <w:lang w:val="en-US"/>
        </w:rPr>
        <w:t xml:space="preserve"> cases related to the financing of terrorist activities, legalization (laundering) of proceeds</w:t>
      </w:r>
      <w:r w:rsidR="00301987">
        <w:rPr>
          <w:rFonts w:cstheme="minorHAnsi"/>
          <w:lang w:val="en-US"/>
        </w:rPr>
        <w:t xml:space="preserve"> of crime</w:t>
      </w:r>
      <w:r w:rsidR="00A87359" w:rsidRPr="00A87359">
        <w:rPr>
          <w:rFonts w:cstheme="minorHAnsi"/>
          <w:lang w:val="en-US"/>
        </w:rPr>
        <w:t xml:space="preserve"> and predicate offenses;</w:t>
      </w:r>
    </w:p>
    <w:p w14:paraId="018AC54D" w14:textId="6B1197F1" w:rsidR="00547E96" w:rsidRDefault="00547E96" w:rsidP="00D200AF">
      <w:pPr>
        <w:spacing w:before="120" w:after="120" w:line="240" w:lineRule="auto"/>
        <w:jc w:val="both"/>
        <w:rPr>
          <w:rFonts w:cstheme="minorHAnsi"/>
          <w:lang w:val="en-US"/>
        </w:rPr>
      </w:pPr>
      <w:r>
        <w:rPr>
          <w:rFonts w:cstheme="minorHAnsi"/>
          <w:lang w:val="en-US"/>
        </w:rPr>
        <w:t xml:space="preserve">7) </w:t>
      </w:r>
      <w:r w:rsidR="00661E6F">
        <w:rPr>
          <w:rFonts w:cstheme="minorHAnsi"/>
          <w:lang w:val="en-US"/>
        </w:rPr>
        <w:t xml:space="preserve">participation in activities of international organizations </w:t>
      </w:r>
      <w:r w:rsidR="000C4261">
        <w:rPr>
          <w:rFonts w:cstheme="minorHAnsi"/>
          <w:lang w:val="en-US"/>
        </w:rPr>
        <w:t>on countering financing terrorist activities and legalization (laundering) of proceeds of crime;</w:t>
      </w:r>
    </w:p>
    <w:p w14:paraId="15650CB6" w14:textId="017B9A95" w:rsidR="00DD3C25" w:rsidRDefault="00311109" w:rsidP="00D200AF">
      <w:pPr>
        <w:spacing w:before="120" w:after="120" w:line="240" w:lineRule="auto"/>
        <w:jc w:val="both"/>
        <w:rPr>
          <w:rFonts w:cstheme="minorHAnsi"/>
          <w:lang w:val="en-US"/>
        </w:rPr>
      </w:pPr>
      <w:r>
        <w:rPr>
          <w:rFonts w:cstheme="minorHAnsi"/>
          <w:lang w:val="en-US"/>
        </w:rPr>
        <w:t xml:space="preserve">8) </w:t>
      </w:r>
      <w:r w:rsidR="00127468">
        <w:rPr>
          <w:rFonts w:cstheme="minorHAnsi"/>
          <w:lang w:val="en-US"/>
        </w:rPr>
        <w:t xml:space="preserve">participation </w:t>
      </w:r>
      <w:r w:rsidR="00D3189A">
        <w:rPr>
          <w:rFonts w:cstheme="minorHAnsi"/>
          <w:lang w:val="en-US"/>
        </w:rPr>
        <w:t>in established forms of international cooperation not contradicting the legislation of the Kyrgyz Republic;</w:t>
      </w:r>
    </w:p>
    <w:p w14:paraId="7DE60058" w14:textId="4C5BE203" w:rsidR="00F45A35" w:rsidRDefault="00F45A35" w:rsidP="00D200AF">
      <w:pPr>
        <w:spacing w:before="120" w:after="120" w:line="240" w:lineRule="auto"/>
        <w:jc w:val="both"/>
        <w:rPr>
          <w:rFonts w:cstheme="minorHAnsi"/>
          <w:lang w:val="en-US"/>
        </w:rPr>
      </w:pPr>
      <w:r>
        <w:rPr>
          <w:rFonts w:cstheme="minorHAnsi"/>
          <w:lang w:val="en-US"/>
        </w:rPr>
        <w:lastRenderedPageBreak/>
        <w:t>2. Authorized governmental authorities</w:t>
      </w:r>
      <w:r w:rsidRPr="00F45A35">
        <w:rPr>
          <w:rFonts w:cstheme="minorHAnsi"/>
          <w:lang w:val="en-US"/>
        </w:rPr>
        <w:t xml:space="preserve"> of the Kyrgyz Republic, within their competence, monitor the quality of the responses of the competent authorities of foreign states to international inquiries.</w:t>
      </w:r>
    </w:p>
    <w:p w14:paraId="0B43908C" w14:textId="03D9BEB5" w:rsidR="00285142" w:rsidRPr="00D97B35" w:rsidRDefault="00285142" w:rsidP="00285142">
      <w:pPr>
        <w:pStyle w:val="2"/>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Article </w:t>
      </w:r>
      <w:r w:rsidR="00A45ECC">
        <w:rPr>
          <w:rFonts w:asciiTheme="minorHAnsi" w:hAnsiTheme="minorHAnsi" w:cstheme="minorHAnsi"/>
          <w:b/>
          <w:color w:val="auto"/>
          <w:sz w:val="22"/>
          <w:szCs w:val="22"/>
          <w:lang w:val="en-US"/>
        </w:rPr>
        <w:t>30</w:t>
      </w:r>
      <w:r>
        <w:rPr>
          <w:rFonts w:asciiTheme="minorHAnsi" w:hAnsiTheme="minorHAnsi" w:cstheme="minorHAnsi"/>
          <w:b/>
          <w:color w:val="auto"/>
          <w:sz w:val="22"/>
          <w:szCs w:val="22"/>
          <w:lang w:val="en-US"/>
        </w:rPr>
        <w:t xml:space="preserve">. </w:t>
      </w:r>
      <w:r w:rsidR="00DC6C2A">
        <w:rPr>
          <w:rFonts w:asciiTheme="minorHAnsi" w:hAnsiTheme="minorHAnsi" w:cstheme="minorHAnsi"/>
          <w:b/>
          <w:color w:val="auto"/>
          <w:sz w:val="22"/>
          <w:szCs w:val="22"/>
          <w:lang w:val="en-US"/>
        </w:rPr>
        <w:t>I</w:t>
      </w:r>
      <w:r>
        <w:rPr>
          <w:rFonts w:asciiTheme="minorHAnsi" w:hAnsiTheme="minorHAnsi" w:cstheme="minorHAnsi"/>
          <w:b/>
          <w:color w:val="auto"/>
          <w:sz w:val="22"/>
          <w:szCs w:val="22"/>
          <w:lang w:val="en-US"/>
        </w:rPr>
        <w:t>nternational cooperation</w:t>
      </w:r>
      <w:r w:rsidR="00DC6C2A">
        <w:rPr>
          <w:rFonts w:asciiTheme="minorHAnsi" w:hAnsiTheme="minorHAnsi" w:cstheme="minorHAnsi"/>
          <w:b/>
          <w:color w:val="auto"/>
          <w:sz w:val="22"/>
          <w:szCs w:val="22"/>
          <w:lang w:val="en-US"/>
        </w:rPr>
        <w:t xml:space="preserve"> related to the illicit assets recovery</w:t>
      </w:r>
    </w:p>
    <w:p w14:paraId="1E4D019C" w14:textId="747FE094" w:rsidR="00285142" w:rsidRDefault="00285142" w:rsidP="00D200AF">
      <w:pPr>
        <w:spacing w:before="120" w:after="120" w:line="240" w:lineRule="auto"/>
        <w:jc w:val="both"/>
        <w:rPr>
          <w:rFonts w:cstheme="minorHAnsi"/>
          <w:lang w:val="en-US"/>
        </w:rPr>
      </w:pPr>
      <w:r w:rsidRPr="00D97B35">
        <w:rPr>
          <w:rFonts w:cstheme="minorHAnsi"/>
          <w:lang w:val="en-US"/>
        </w:rPr>
        <w:t xml:space="preserve">1. </w:t>
      </w:r>
      <w:r w:rsidR="008C355E">
        <w:rPr>
          <w:rFonts w:cstheme="minorHAnsi"/>
          <w:lang w:val="en-US"/>
        </w:rPr>
        <w:t>Outflow of funds</w:t>
      </w:r>
      <w:r w:rsidR="00F73B55" w:rsidRPr="00F73B55">
        <w:rPr>
          <w:rFonts w:cstheme="minorHAnsi"/>
          <w:lang w:val="en-US"/>
        </w:rPr>
        <w:t xml:space="preserve"> from the Kyrgyz Republic by illegal (criminal) means and (or) confiscated </w:t>
      </w:r>
      <w:r w:rsidR="0028275C">
        <w:rPr>
          <w:rFonts w:cstheme="minorHAnsi"/>
          <w:lang w:val="en-US"/>
        </w:rPr>
        <w:t>according to</w:t>
      </w:r>
      <w:r w:rsidR="00F73B55" w:rsidRPr="00F73B55">
        <w:rPr>
          <w:rFonts w:cstheme="minorHAnsi"/>
          <w:lang w:val="en-US"/>
        </w:rPr>
        <w:t xml:space="preserve"> a court decision of the Kyrgyz Republic are subject to re</w:t>
      </w:r>
      <w:r w:rsidR="0028275C">
        <w:rPr>
          <w:rFonts w:cstheme="minorHAnsi"/>
          <w:lang w:val="en-US"/>
        </w:rPr>
        <w:t>covery</w:t>
      </w:r>
      <w:r w:rsidR="00F73B55" w:rsidRPr="00F73B55">
        <w:rPr>
          <w:rFonts w:cstheme="minorHAnsi"/>
          <w:lang w:val="en-US"/>
        </w:rPr>
        <w:t xml:space="preserve"> to the Kyrgyz Republic in </w:t>
      </w:r>
      <w:r w:rsidR="0028275C">
        <w:rPr>
          <w:rFonts w:cstheme="minorHAnsi"/>
          <w:lang w:val="en-US"/>
        </w:rPr>
        <w:t>whole</w:t>
      </w:r>
      <w:r w:rsidR="00F73B55" w:rsidRPr="00F73B55">
        <w:rPr>
          <w:rFonts w:cstheme="minorHAnsi"/>
          <w:lang w:val="en-US"/>
        </w:rPr>
        <w:t xml:space="preserve"> or in part in accordance with the criminal procedure legislation and international treaties of the Kyrgyz Republic.</w:t>
      </w:r>
    </w:p>
    <w:p w14:paraId="45DC93D5" w14:textId="3CE70303" w:rsidR="00320AB7" w:rsidRDefault="00320AB7" w:rsidP="00D200AF">
      <w:pPr>
        <w:spacing w:before="120" w:after="120" w:line="240" w:lineRule="auto"/>
        <w:jc w:val="both"/>
        <w:rPr>
          <w:rFonts w:cstheme="minorHAnsi"/>
          <w:lang w:val="en-US"/>
        </w:rPr>
      </w:pPr>
      <w:r>
        <w:rPr>
          <w:rFonts w:cstheme="minorHAnsi"/>
          <w:lang w:val="en-US"/>
        </w:rPr>
        <w:t xml:space="preserve">2. </w:t>
      </w:r>
      <w:r w:rsidR="00FF4FE9">
        <w:rPr>
          <w:rFonts w:cstheme="minorHAnsi"/>
          <w:lang w:val="en-US"/>
        </w:rPr>
        <w:t xml:space="preserve">International cooperation related to the assets recovery </w:t>
      </w:r>
      <w:r w:rsidR="004C62A6">
        <w:rPr>
          <w:rFonts w:cstheme="minorHAnsi"/>
          <w:lang w:val="en-US"/>
        </w:rPr>
        <w:t>transferred</w:t>
      </w:r>
      <w:r w:rsidR="00FF4FE9">
        <w:rPr>
          <w:rFonts w:cstheme="minorHAnsi"/>
          <w:lang w:val="en-US"/>
        </w:rPr>
        <w:t xml:space="preserve"> </w:t>
      </w:r>
      <w:r w:rsidR="00FF4FE9" w:rsidRPr="00F73B55">
        <w:rPr>
          <w:rFonts w:cstheme="minorHAnsi"/>
          <w:lang w:val="en-US"/>
        </w:rPr>
        <w:t>by illegal (criminal) means</w:t>
      </w:r>
      <w:r w:rsidR="00FD76E3">
        <w:rPr>
          <w:rFonts w:cstheme="minorHAnsi"/>
          <w:lang w:val="en-US"/>
        </w:rPr>
        <w:t xml:space="preserve"> out of </w:t>
      </w:r>
      <w:r w:rsidR="00841DC9">
        <w:rPr>
          <w:rFonts w:cstheme="minorHAnsi"/>
          <w:lang w:val="en-US"/>
        </w:rPr>
        <w:t>the Kyrgyz Republic</w:t>
      </w:r>
      <w:r w:rsidR="007752BD">
        <w:rPr>
          <w:rFonts w:cstheme="minorHAnsi"/>
          <w:lang w:val="en-US"/>
        </w:rPr>
        <w:t xml:space="preserve"> executed according to procedures </w:t>
      </w:r>
      <w:r w:rsidR="008A7438">
        <w:rPr>
          <w:rFonts w:cstheme="minorHAnsi"/>
          <w:lang w:val="en-US"/>
        </w:rPr>
        <w:t>established</w:t>
      </w:r>
      <w:r w:rsidR="007752BD">
        <w:rPr>
          <w:rFonts w:cstheme="minorHAnsi"/>
          <w:lang w:val="en-US"/>
        </w:rPr>
        <w:t xml:space="preserve"> by the Government of the Kyrgyz Republic.</w:t>
      </w:r>
    </w:p>
    <w:p w14:paraId="1B8113C9" w14:textId="0E447EB9" w:rsidR="007047DB" w:rsidRPr="00D97B35" w:rsidRDefault="007047DB" w:rsidP="007047DB">
      <w:pPr>
        <w:pStyle w:val="1"/>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Chapter </w:t>
      </w:r>
      <w:r>
        <w:rPr>
          <w:rFonts w:asciiTheme="minorHAnsi" w:hAnsiTheme="minorHAnsi" w:cstheme="minorHAnsi"/>
          <w:b/>
          <w:color w:val="auto"/>
          <w:sz w:val="22"/>
          <w:szCs w:val="22"/>
          <w:lang w:val="en-US"/>
        </w:rPr>
        <w:t xml:space="preserve">7. </w:t>
      </w:r>
      <w:r w:rsidR="00FA6610" w:rsidRPr="00FA6610">
        <w:rPr>
          <w:rFonts w:asciiTheme="minorHAnsi" w:hAnsiTheme="minorHAnsi" w:cstheme="minorHAnsi"/>
          <w:b/>
          <w:color w:val="auto"/>
          <w:sz w:val="22"/>
          <w:szCs w:val="22"/>
          <w:lang w:val="en-US"/>
        </w:rPr>
        <w:t>Concluding Provisions</w:t>
      </w:r>
    </w:p>
    <w:p w14:paraId="41E0C5A2" w14:textId="4D77C76C" w:rsidR="007047DB" w:rsidRPr="005D2E45" w:rsidRDefault="007047DB" w:rsidP="000B6530">
      <w:pPr>
        <w:pStyle w:val="2"/>
        <w:tabs>
          <w:tab w:val="center" w:pos="4677"/>
          <w:tab w:val="left" w:pos="5835"/>
        </w:tabs>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Article </w:t>
      </w:r>
      <w:r w:rsidR="00A36711">
        <w:rPr>
          <w:rFonts w:asciiTheme="minorHAnsi" w:hAnsiTheme="minorHAnsi" w:cstheme="minorHAnsi"/>
          <w:b/>
          <w:color w:val="auto"/>
          <w:sz w:val="22"/>
          <w:szCs w:val="22"/>
          <w:lang w:val="en-US"/>
        </w:rPr>
        <w:t>31</w:t>
      </w:r>
      <w:r>
        <w:rPr>
          <w:rFonts w:asciiTheme="minorHAnsi" w:hAnsiTheme="minorHAnsi" w:cstheme="minorHAnsi"/>
          <w:b/>
          <w:color w:val="auto"/>
          <w:sz w:val="22"/>
          <w:szCs w:val="22"/>
          <w:lang w:val="en-US"/>
        </w:rPr>
        <w:t xml:space="preserve">. </w:t>
      </w:r>
      <w:r w:rsidR="000B6530">
        <w:rPr>
          <w:rFonts w:asciiTheme="minorHAnsi" w:hAnsiTheme="minorHAnsi" w:cstheme="minorHAnsi"/>
          <w:b/>
          <w:color w:val="auto"/>
          <w:sz w:val="22"/>
          <w:szCs w:val="22"/>
          <w:lang w:val="en-US"/>
        </w:rPr>
        <w:t>P</w:t>
      </w:r>
      <w:r w:rsidR="000B6530" w:rsidRPr="000B6530">
        <w:rPr>
          <w:rFonts w:asciiTheme="minorHAnsi" w:hAnsiTheme="minorHAnsi" w:cstheme="minorHAnsi"/>
          <w:b/>
          <w:color w:val="auto"/>
          <w:sz w:val="22"/>
          <w:szCs w:val="22"/>
          <w:lang w:val="en-US"/>
        </w:rPr>
        <w:t>icularity</w:t>
      </w:r>
      <w:r w:rsidR="000B6530">
        <w:rPr>
          <w:rFonts w:asciiTheme="minorHAnsi" w:hAnsiTheme="minorHAnsi" w:cstheme="minorHAnsi"/>
          <w:b/>
          <w:color w:val="auto"/>
          <w:sz w:val="22"/>
          <w:szCs w:val="22"/>
          <w:lang w:val="en-US"/>
        </w:rPr>
        <w:t xml:space="preserve"> </w:t>
      </w:r>
      <w:r w:rsidR="005D2E45">
        <w:rPr>
          <w:rFonts w:asciiTheme="minorHAnsi" w:hAnsiTheme="minorHAnsi" w:cstheme="minorHAnsi"/>
          <w:b/>
          <w:color w:val="auto"/>
          <w:sz w:val="22"/>
          <w:szCs w:val="22"/>
          <w:lang w:val="en-US"/>
        </w:rPr>
        <w:t xml:space="preserve">of the implementation </w:t>
      </w:r>
      <w:r w:rsidR="008F1399">
        <w:rPr>
          <w:rFonts w:asciiTheme="minorHAnsi" w:hAnsiTheme="minorHAnsi" w:cstheme="minorHAnsi"/>
          <w:b/>
          <w:color w:val="auto"/>
          <w:sz w:val="22"/>
          <w:szCs w:val="22"/>
          <w:lang w:val="en-US"/>
        </w:rPr>
        <w:t>of the requirements of the present Law by non-financial categories of persons</w:t>
      </w:r>
    </w:p>
    <w:p w14:paraId="5541C2B9" w14:textId="7DBD1083" w:rsidR="006F104A" w:rsidRDefault="006F104A" w:rsidP="00722753">
      <w:pPr>
        <w:jc w:val="both"/>
        <w:rPr>
          <w:lang w:val="en-US"/>
        </w:rPr>
      </w:pPr>
      <w:r>
        <w:rPr>
          <w:lang w:val="en-US"/>
        </w:rPr>
        <w:t xml:space="preserve">1. Financial institutions and non-financial categories of persons shall </w:t>
      </w:r>
      <w:r w:rsidR="008F1399">
        <w:rPr>
          <w:lang w:val="en-US"/>
        </w:rPr>
        <w:t>implement</w:t>
      </w:r>
      <w:r w:rsidRPr="006F104A">
        <w:rPr>
          <w:lang w:val="en-US"/>
        </w:rPr>
        <w:t xml:space="preserve"> the requirements of certain articles of </w:t>
      </w:r>
      <w:r w:rsidR="00994B84">
        <w:rPr>
          <w:lang w:val="en-US"/>
        </w:rPr>
        <w:t>the present</w:t>
      </w:r>
      <w:r w:rsidRPr="006F104A">
        <w:rPr>
          <w:lang w:val="en-US"/>
        </w:rPr>
        <w:t xml:space="preserve"> Law in the following cases:</w:t>
      </w:r>
    </w:p>
    <w:p w14:paraId="6B4D9CB1" w14:textId="722FB86A" w:rsidR="007047DB" w:rsidRDefault="000B5F78" w:rsidP="00722753">
      <w:pPr>
        <w:jc w:val="both"/>
        <w:rPr>
          <w:lang w:val="en-US"/>
        </w:rPr>
      </w:pPr>
      <w:r>
        <w:rPr>
          <w:lang w:val="en-US"/>
        </w:rPr>
        <w:t xml:space="preserve">1) </w:t>
      </w:r>
      <w:r w:rsidR="00926162" w:rsidRPr="00926162">
        <w:rPr>
          <w:lang w:val="en-US"/>
        </w:rPr>
        <w:t xml:space="preserve">realtors (real estate agents, brokers, intermediaries, trade organizers, discretionary management of </w:t>
      </w:r>
      <w:r w:rsidR="00926162">
        <w:rPr>
          <w:lang w:val="en-US"/>
        </w:rPr>
        <w:t xml:space="preserve">immovable </w:t>
      </w:r>
      <w:r w:rsidR="00926162" w:rsidRPr="00926162">
        <w:rPr>
          <w:lang w:val="en-US"/>
        </w:rPr>
        <w:t>property)</w:t>
      </w:r>
      <w:r w:rsidR="006935CD">
        <w:rPr>
          <w:lang w:val="en-US"/>
        </w:rPr>
        <w:t xml:space="preserve"> </w:t>
      </w:r>
      <w:r w:rsidR="008F1399">
        <w:rPr>
          <w:lang w:val="en-US"/>
        </w:rPr>
        <w:t>implement</w:t>
      </w:r>
      <w:r w:rsidR="006935CD">
        <w:rPr>
          <w:lang w:val="en-US"/>
        </w:rPr>
        <w:t xml:space="preserve"> the requirement</w:t>
      </w:r>
      <w:r w:rsidR="00994B84">
        <w:rPr>
          <w:lang w:val="en-US"/>
        </w:rPr>
        <w:t>s established in articles 18, 21, 22, 24 of the present Law</w:t>
      </w:r>
      <w:r w:rsidR="006935CD">
        <w:rPr>
          <w:lang w:val="en-US"/>
        </w:rPr>
        <w:t xml:space="preserve"> </w:t>
      </w:r>
      <w:r w:rsidR="00994B84">
        <w:rPr>
          <w:lang w:val="en-US"/>
        </w:rPr>
        <w:t>in case of carrying out operation (transaction) related to purchase or sale</w:t>
      </w:r>
      <w:r w:rsidR="00F85DA9">
        <w:rPr>
          <w:lang w:val="en-US"/>
        </w:rPr>
        <w:t xml:space="preserve"> of real estate for its client (seller or byer of real estate);</w:t>
      </w:r>
    </w:p>
    <w:p w14:paraId="4C25C960" w14:textId="18DECB49" w:rsidR="00722753" w:rsidRDefault="005D0136" w:rsidP="00722753">
      <w:pPr>
        <w:jc w:val="both"/>
        <w:rPr>
          <w:lang w:val="en-US"/>
        </w:rPr>
      </w:pPr>
      <w:r>
        <w:rPr>
          <w:lang w:val="en-US"/>
        </w:rPr>
        <w:t>2) natural and legal persons</w:t>
      </w:r>
      <w:r w:rsidR="00722753">
        <w:rPr>
          <w:lang w:val="en-US"/>
        </w:rPr>
        <w:t xml:space="preserve">, carrying out operations (transactions) with </w:t>
      </w:r>
      <w:r w:rsidR="00722753" w:rsidRPr="00722753">
        <w:rPr>
          <w:lang w:val="en-US"/>
        </w:rPr>
        <w:t>precious metals and stones, je</w:t>
      </w:r>
      <w:r w:rsidR="00722753">
        <w:rPr>
          <w:lang w:val="en-US"/>
        </w:rPr>
        <w:t xml:space="preserve">welry and scrap of such jewelry </w:t>
      </w:r>
      <w:r w:rsidR="00842169" w:rsidRPr="00842169">
        <w:rPr>
          <w:lang w:val="en-US"/>
        </w:rPr>
        <w:t>implement</w:t>
      </w:r>
      <w:r w:rsidR="00722753">
        <w:rPr>
          <w:lang w:val="en-US"/>
        </w:rPr>
        <w:t xml:space="preserve"> the requirements established in articles 18, 21, 22, 23, 24 of the present Law in case of </w:t>
      </w:r>
      <w:r w:rsidR="00722753" w:rsidRPr="00722753">
        <w:rPr>
          <w:lang w:val="en-US"/>
        </w:rPr>
        <w:t>any operation (</w:t>
      </w:r>
      <w:r w:rsidR="00722753">
        <w:rPr>
          <w:lang w:val="en-US"/>
        </w:rPr>
        <w:t>transaction</w:t>
      </w:r>
      <w:r w:rsidR="00722753" w:rsidRPr="00722753">
        <w:rPr>
          <w:lang w:val="en-US"/>
        </w:rPr>
        <w:t xml:space="preserve">) with a client with </w:t>
      </w:r>
      <w:r w:rsidR="00722753">
        <w:rPr>
          <w:lang w:val="en-US"/>
        </w:rPr>
        <w:t>monetary funds</w:t>
      </w:r>
      <w:r w:rsidR="00722753" w:rsidRPr="00722753">
        <w:rPr>
          <w:lang w:val="en-US"/>
        </w:rPr>
        <w:t>, including several related operations (</w:t>
      </w:r>
      <w:r w:rsidR="00722753">
        <w:rPr>
          <w:lang w:val="en-US"/>
        </w:rPr>
        <w:t>transactions</w:t>
      </w:r>
      <w:r w:rsidR="00722753" w:rsidRPr="00722753">
        <w:rPr>
          <w:lang w:val="en-US"/>
        </w:rPr>
        <w:t>), for an amount</w:t>
      </w:r>
      <w:r w:rsidR="00722753">
        <w:rPr>
          <w:lang w:val="en-US"/>
        </w:rPr>
        <w:t xml:space="preserve"> sum</w:t>
      </w:r>
      <w:r w:rsidR="00722753" w:rsidRPr="00722753">
        <w:rPr>
          <w:lang w:val="en-US"/>
        </w:rPr>
        <w:t xml:space="preserve"> equal to or exceeding the threshold amount established by the Government of the Kyrgyz Republic;</w:t>
      </w:r>
    </w:p>
    <w:p w14:paraId="77E81EE8" w14:textId="1A94A2C8" w:rsidR="00722753" w:rsidRDefault="00722753" w:rsidP="00722753">
      <w:pPr>
        <w:jc w:val="both"/>
        <w:rPr>
          <w:lang w:val="en-US"/>
        </w:rPr>
      </w:pPr>
      <w:r>
        <w:rPr>
          <w:lang w:val="en-US"/>
        </w:rPr>
        <w:t xml:space="preserve">3) </w:t>
      </w:r>
      <w:r w:rsidR="00B60758">
        <w:rPr>
          <w:rFonts w:cstheme="minorHAnsi"/>
          <w:lang w:val="en-US"/>
        </w:rPr>
        <w:t xml:space="preserve">public and private notaries, independent lawyers </w:t>
      </w:r>
      <w:r w:rsidR="008A6360" w:rsidRPr="00D97B35">
        <w:rPr>
          <w:rFonts w:cstheme="minorHAnsi"/>
          <w:lang w:val="en-US"/>
        </w:rPr>
        <w:t>(individual entrepreneurs), law companies and their employees (counsels)</w:t>
      </w:r>
      <w:r w:rsidR="008A6360">
        <w:rPr>
          <w:rFonts w:cstheme="minorHAnsi"/>
          <w:lang w:val="en-US"/>
        </w:rPr>
        <w:t xml:space="preserve"> </w:t>
      </w:r>
      <w:r w:rsidR="00842169">
        <w:rPr>
          <w:lang w:val="en-US"/>
        </w:rPr>
        <w:t>implement</w:t>
      </w:r>
      <w:r w:rsidR="004A4359">
        <w:rPr>
          <w:lang w:val="en-US"/>
        </w:rPr>
        <w:t xml:space="preserve"> the requirements established in articles 18, 21, 22, 23, 24 of the present Law in case of when </w:t>
      </w:r>
      <w:r w:rsidR="004A4359" w:rsidRPr="004A4359">
        <w:rPr>
          <w:lang w:val="en-US"/>
        </w:rPr>
        <w:t xml:space="preserve">on behalf of or </w:t>
      </w:r>
      <w:r w:rsidR="004A4359">
        <w:rPr>
          <w:lang w:val="en-US"/>
        </w:rPr>
        <w:t>at the direction</w:t>
      </w:r>
      <w:r w:rsidR="004A4359" w:rsidRPr="004A4359">
        <w:rPr>
          <w:lang w:val="en-US"/>
        </w:rPr>
        <w:t xml:space="preserve"> of their client, they provide assistance in preparing for the operation (transaction) or perform operations (transactions) in the following areas</w:t>
      </w:r>
      <w:r w:rsidR="004A4359">
        <w:rPr>
          <w:lang w:val="en-US"/>
        </w:rPr>
        <w:t>:</w:t>
      </w:r>
    </w:p>
    <w:p w14:paraId="15816D36" w14:textId="28C6A7F4" w:rsidR="00966223" w:rsidRDefault="00966223" w:rsidP="00722753">
      <w:pPr>
        <w:jc w:val="both"/>
        <w:rPr>
          <w:lang w:val="en-US"/>
        </w:rPr>
      </w:pPr>
      <w:r>
        <w:rPr>
          <w:lang w:val="en-US"/>
        </w:rPr>
        <w:t xml:space="preserve">a) </w:t>
      </w:r>
      <w:r w:rsidR="00E431F3">
        <w:rPr>
          <w:lang w:val="en-US"/>
        </w:rPr>
        <w:t>purchasing and selling of real estate;</w:t>
      </w:r>
    </w:p>
    <w:p w14:paraId="0131881A" w14:textId="3CB72CDE" w:rsidR="00E431F3" w:rsidRDefault="00E431F3" w:rsidP="00722753">
      <w:pPr>
        <w:jc w:val="both"/>
        <w:rPr>
          <w:lang w:val="en-US"/>
        </w:rPr>
      </w:pPr>
      <w:r>
        <w:rPr>
          <w:lang w:val="en-US"/>
        </w:rPr>
        <w:t>b) managing of client`s funds, securities and property;</w:t>
      </w:r>
    </w:p>
    <w:p w14:paraId="5A411025" w14:textId="3F5AAE06" w:rsidR="00E431F3" w:rsidRDefault="00E431F3" w:rsidP="00722753">
      <w:pPr>
        <w:jc w:val="both"/>
        <w:rPr>
          <w:lang w:val="en-US"/>
        </w:rPr>
      </w:pPr>
      <w:r>
        <w:rPr>
          <w:lang w:val="en-US"/>
        </w:rPr>
        <w:t xml:space="preserve">c) </w:t>
      </w:r>
      <w:r w:rsidR="00A83B59">
        <w:rPr>
          <w:lang w:val="en-US"/>
        </w:rPr>
        <w:t xml:space="preserve">accumulating </w:t>
      </w:r>
      <w:r>
        <w:rPr>
          <w:lang w:val="en-US"/>
        </w:rPr>
        <w:t>funds</w:t>
      </w:r>
      <w:r w:rsidR="00A83B59">
        <w:rPr>
          <w:lang w:val="en-US"/>
        </w:rPr>
        <w:t xml:space="preserve"> aimed at </w:t>
      </w:r>
      <w:r w:rsidR="00A83B59" w:rsidRPr="00A83B59">
        <w:rPr>
          <w:lang w:val="en-US"/>
        </w:rPr>
        <w:t>ensur</w:t>
      </w:r>
      <w:r w:rsidR="00A83B59">
        <w:rPr>
          <w:lang w:val="en-US"/>
        </w:rPr>
        <w:t>ing</w:t>
      </w:r>
      <w:r w:rsidR="00A83B59" w:rsidRPr="00A83B59">
        <w:rPr>
          <w:lang w:val="en-US"/>
        </w:rPr>
        <w:t xml:space="preserve"> functioning</w:t>
      </w:r>
      <w:r w:rsidR="00A83B59">
        <w:rPr>
          <w:lang w:val="en-US"/>
        </w:rPr>
        <w:t xml:space="preserve"> or management of a legal person;</w:t>
      </w:r>
    </w:p>
    <w:p w14:paraId="26C65364" w14:textId="4AF9C0E4" w:rsidR="00A83B59" w:rsidRDefault="00A83B59" w:rsidP="00722753">
      <w:pPr>
        <w:jc w:val="both"/>
        <w:rPr>
          <w:lang w:val="en-US"/>
        </w:rPr>
      </w:pPr>
      <w:r>
        <w:rPr>
          <w:lang w:val="en-US"/>
        </w:rPr>
        <w:t xml:space="preserve">d) creating and </w:t>
      </w:r>
      <w:r w:rsidRPr="00A83B59">
        <w:rPr>
          <w:lang w:val="en-US"/>
        </w:rPr>
        <w:t>ensur</w:t>
      </w:r>
      <w:r>
        <w:rPr>
          <w:lang w:val="en-US"/>
        </w:rPr>
        <w:t>ing</w:t>
      </w:r>
      <w:r w:rsidRPr="00A83B59">
        <w:rPr>
          <w:lang w:val="en-US"/>
        </w:rPr>
        <w:t xml:space="preserve"> functioning</w:t>
      </w:r>
      <w:r>
        <w:rPr>
          <w:lang w:val="en-US"/>
        </w:rPr>
        <w:t xml:space="preserve"> of a legal person or manag</w:t>
      </w:r>
      <w:r w:rsidR="006C01E4">
        <w:rPr>
          <w:lang w:val="en-US"/>
        </w:rPr>
        <w:t>ing</w:t>
      </w:r>
      <w:r>
        <w:rPr>
          <w:lang w:val="en-US"/>
        </w:rPr>
        <w:t xml:space="preserve"> of a legal person</w:t>
      </w:r>
      <w:r w:rsidR="006F6FDD">
        <w:rPr>
          <w:lang w:val="en-US"/>
        </w:rPr>
        <w:t xml:space="preserve"> and </w:t>
      </w:r>
      <w:r w:rsidR="006F6FDD" w:rsidRPr="006F6FDD">
        <w:rPr>
          <w:lang w:val="en-US"/>
        </w:rPr>
        <w:t>purchas</w:t>
      </w:r>
      <w:r w:rsidR="006C01E4">
        <w:rPr>
          <w:lang w:val="en-US"/>
        </w:rPr>
        <w:t>ing</w:t>
      </w:r>
      <w:r w:rsidR="006F6FDD" w:rsidRPr="006F6FDD">
        <w:rPr>
          <w:lang w:val="en-US"/>
        </w:rPr>
        <w:t xml:space="preserve"> and s</w:t>
      </w:r>
      <w:r w:rsidR="006C01E4">
        <w:rPr>
          <w:lang w:val="en-US"/>
        </w:rPr>
        <w:t xml:space="preserve">elling </w:t>
      </w:r>
      <w:r w:rsidR="006F6FDD" w:rsidRPr="006F6FDD">
        <w:rPr>
          <w:lang w:val="en-US"/>
        </w:rPr>
        <w:t>of commercial enterprises</w:t>
      </w:r>
      <w:r w:rsidR="006C01E4">
        <w:rPr>
          <w:lang w:val="en-US"/>
        </w:rPr>
        <w:t>;</w:t>
      </w:r>
    </w:p>
    <w:p w14:paraId="624338BB" w14:textId="21813840" w:rsidR="00CF03BC" w:rsidRDefault="00A3231A" w:rsidP="00722753">
      <w:pPr>
        <w:jc w:val="both"/>
        <w:rPr>
          <w:lang w:val="en-US"/>
        </w:rPr>
      </w:pPr>
      <w:r>
        <w:rPr>
          <w:lang w:val="en-US"/>
        </w:rPr>
        <w:t xml:space="preserve">4) natural and legal persons, providing services </w:t>
      </w:r>
      <w:r w:rsidR="00C23265" w:rsidRPr="00D97B35">
        <w:rPr>
          <w:rFonts w:cstheme="minorHAnsi"/>
          <w:lang w:val="en-US"/>
        </w:rPr>
        <w:t xml:space="preserve">of creation and management of legal </w:t>
      </w:r>
      <w:r w:rsidR="00787ECB">
        <w:rPr>
          <w:rFonts w:cstheme="minorHAnsi"/>
          <w:lang w:val="en-US"/>
        </w:rPr>
        <w:t>persons or managing of legal persons</w:t>
      </w:r>
      <w:r w:rsidR="006A4AC5">
        <w:rPr>
          <w:rFonts w:cstheme="minorHAnsi"/>
          <w:lang w:val="en-US"/>
        </w:rPr>
        <w:t xml:space="preserve"> </w:t>
      </w:r>
      <w:r w:rsidR="00842169">
        <w:rPr>
          <w:lang w:val="en-US"/>
        </w:rPr>
        <w:t>implement</w:t>
      </w:r>
      <w:r w:rsidR="006A4AC5">
        <w:rPr>
          <w:lang w:val="en-US"/>
        </w:rPr>
        <w:t xml:space="preserve"> the requirements established in articles 18, 21, 22, 23, 24 of the present Law in case when on behalf or at direction </w:t>
      </w:r>
      <w:r w:rsidR="006A4AC5" w:rsidRPr="004A4359">
        <w:rPr>
          <w:lang w:val="en-US"/>
        </w:rPr>
        <w:t>of their client, they provide assistance in preparing for the operation (transaction) or perform operations (transactions) in the following areas</w:t>
      </w:r>
      <w:r w:rsidR="006A4AC5">
        <w:rPr>
          <w:lang w:val="en-US"/>
        </w:rPr>
        <w:t>:</w:t>
      </w:r>
    </w:p>
    <w:p w14:paraId="01EBA5EF" w14:textId="2E490BE6" w:rsidR="007D1D44" w:rsidRDefault="007D1D44" w:rsidP="00722753">
      <w:pPr>
        <w:jc w:val="both"/>
        <w:rPr>
          <w:lang w:val="en-US"/>
        </w:rPr>
      </w:pPr>
      <w:r>
        <w:rPr>
          <w:lang w:val="en-US"/>
        </w:rPr>
        <w:t xml:space="preserve">a) </w:t>
      </w:r>
      <w:r w:rsidR="009E3829">
        <w:rPr>
          <w:lang w:val="en-US"/>
        </w:rPr>
        <w:t xml:space="preserve">acting as an agent </w:t>
      </w:r>
      <w:r w:rsidR="009E3829" w:rsidRPr="009E3829">
        <w:rPr>
          <w:lang w:val="en-US"/>
        </w:rPr>
        <w:t xml:space="preserve">for the creation and registration of a legal </w:t>
      </w:r>
      <w:r w:rsidR="003024FE">
        <w:rPr>
          <w:lang w:val="en-US"/>
        </w:rPr>
        <w:t>person</w:t>
      </w:r>
      <w:r w:rsidR="009E3829" w:rsidRPr="009E3829">
        <w:rPr>
          <w:lang w:val="en-US"/>
        </w:rPr>
        <w:t>;</w:t>
      </w:r>
    </w:p>
    <w:p w14:paraId="4969D141" w14:textId="38E14F7E" w:rsidR="009E3829" w:rsidRDefault="009E3829" w:rsidP="00722753">
      <w:pPr>
        <w:jc w:val="both"/>
        <w:rPr>
          <w:lang w:val="en-US"/>
        </w:rPr>
      </w:pPr>
      <w:r>
        <w:rPr>
          <w:lang w:val="en-US"/>
        </w:rPr>
        <w:t xml:space="preserve">b) </w:t>
      </w:r>
      <w:r w:rsidR="00C47323">
        <w:rPr>
          <w:lang w:val="en-US"/>
        </w:rPr>
        <w:t xml:space="preserve">acting as </w:t>
      </w:r>
      <w:r w:rsidR="00C47323" w:rsidRPr="00C47323">
        <w:rPr>
          <w:lang w:val="en-US"/>
        </w:rPr>
        <w:t xml:space="preserve">a director or secretary of a legal </w:t>
      </w:r>
      <w:r w:rsidR="00916CA7">
        <w:rPr>
          <w:lang w:val="en-US"/>
        </w:rPr>
        <w:t>person</w:t>
      </w:r>
      <w:r w:rsidR="00C47323" w:rsidRPr="00C47323">
        <w:rPr>
          <w:lang w:val="en-US"/>
        </w:rPr>
        <w:t>, a partner in a partnership or filling a similar manag</w:t>
      </w:r>
      <w:r w:rsidR="00916CA7">
        <w:rPr>
          <w:lang w:val="en-US"/>
        </w:rPr>
        <w:t>erial position in a legal person</w:t>
      </w:r>
      <w:r w:rsidR="00C47323" w:rsidRPr="00C47323">
        <w:rPr>
          <w:lang w:val="en-US"/>
        </w:rPr>
        <w:t xml:space="preserve"> or creating conditions for another natural person to perform duties as such;</w:t>
      </w:r>
    </w:p>
    <w:p w14:paraId="240789E4" w14:textId="5C56AC59" w:rsidR="00C47323" w:rsidRDefault="00C47323" w:rsidP="00722753">
      <w:pPr>
        <w:jc w:val="both"/>
        <w:rPr>
          <w:lang w:val="en-US"/>
        </w:rPr>
      </w:pPr>
      <w:r>
        <w:rPr>
          <w:lang w:val="en-US"/>
        </w:rPr>
        <w:t xml:space="preserve">c) </w:t>
      </w:r>
      <w:r w:rsidRPr="00C47323">
        <w:rPr>
          <w:lang w:val="en-US"/>
        </w:rPr>
        <w:t>provi</w:t>
      </w:r>
      <w:r w:rsidR="0063083A">
        <w:rPr>
          <w:lang w:val="en-US"/>
        </w:rPr>
        <w:t>ding</w:t>
      </w:r>
      <w:r w:rsidRPr="00C47323">
        <w:rPr>
          <w:lang w:val="en-US"/>
        </w:rPr>
        <w:t xml:space="preserve"> a registered office or legal and actual address for a legal </w:t>
      </w:r>
      <w:r w:rsidR="00A82169">
        <w:rPr>
          <w:lang w:val="en-US"/>
        </w:rPr>
        <w:t>person</w:t>
      </w:r>
      <w:r w:rsidRPr="00C47323">
        <w:rPr>
          <w:lang w:val="en-US"/>
        </w:rPr>
        <w:t xml:space="preserve">, partnership, foreign </w:t>
      </w:r>
      <w:r w:rsidR="000F09A4">
        <w:rPr>
          <w:lang w:val="en-US"/>
        </w:rPr>
        <w:t>arrangement</w:t>
      </w:r>
      <w:r w:rsidRPr="00C47323">
        <w:rPr>
          <w:lang w:val="en-US"/>
        </w:rPr>
        <w:t xml:space="preserve"> and trust;</w:t>
      </w:r>
    </w:p>
    <w:p w14:paraId="1909DA75" w14:textId="77360D9D" w:rsidR="00C47323" w:rsidRDefault="00C47323" w:rsidP="00722753">
      <w:pPr>
        <w:jc w:val="both"/>
        <w:rPr>
          <w:lang w:val="en-US"/>
        </w:rPr>
      </w:pPr>
      <w:r>
        <w:rPr>
          <w:lang w:val="en-US"/>
        </w:rPr>
        <w:lastRenderedPageBreak/>
        <w:t xml:space="preserve">d) </w:t>
      </w:r>
      <w:r w:rsidRPr="00C47323">
        <w:rPr>
          <w:lang w:val="en-US"/>
        </w:rPr>
        <w:t xml:space="preserve">performing the duties of a trustee in a foreign trust or performing an equivalent function in a foreign legal </w:t>
      </w:r>
      <w:r w:rsidR="003024FE">
        <w:rPr>
          <w:lang w:val="en-US"/>
        </w:rPr>
        <w:t>arrangement</w:t>
      </w:r>
      <w:r w:rsidRPr="00C47323">
        <w:rPr>
          <w:lang w:val="en-US"/>
        </w:rPr>
        <w:t xml:space="preserve"> or creating conditions for another natural person to perform duties as such;</w:t>
      </w:r>
    </w:p>
    <w:p w14:paraId="24FE6C3A" w14:textId="0D3B70D0" w:rsidR="00C47323" w:rsidRDefault="00C47323" w:rsidP="00722753">
      <w:pPr>
        <w:jc w:val="both"/>
        <w:rPr>
          <w:lang w:val="en-US"/>
        </w:rPr>
      </w:pPr>
      <w:r>
        <w:rPr>
          <w:lang w:val="en-US"/>
        </w:rPr>
        <w:t xml:space="preserve">e) </w:t>
      </w:r>
      <w:r w:rsidRPr="00C47323">
        <w:rPr>
          <w:lang w:val="en-US"/>
        </w:rPr>
        <w:t>performing the duties of a nominee shareholder or creating conditions for another natural person to fulfill his duties as such.</w:t>
      </w:r>
    </w:p>
    <w:p w14:paraId="3C639A21" w14:textId="78A3C9EE" w:rsidR="00C47323" w:rsidRDefault="00C47323" w:rsidP="00722753">
      <w:pPr>
        <w:jc w:val="both"/>
        <w:rPr>
          <w:lang w:val="en-US"/>
        </w:rPr>
      </w:pPr>
      <w:r>
        <w:rPr>
          <w:lang w:val="en-US"/>
        </w:rPr>
        <w:t xml:space="preserve">2. Non-financial categories of persons </w:t>
      </w:r>
      <w:r w:rsidR="00842169">
        <w:rPr>
          <w:lang w:val="en-US"/>
        </w:rPr>
        <w:t>implement</w:t>
      </w:r>
      <w:r w:rsidR="00F127FE" w:rsidRPr="00F127FE">
        <w:rPr>
          <w:lang w:val="en-US"/>
        </w:rPr>
        <w:t xml:space="preserve"> the requirements established in articles </w:t>
      </w:r>
      <w:r w:rsidR="00F127FE">
        <w:rPr>
          <w:lang w:val="en-US"/>
        </w:rPr>
        <w:t>9, 10, 11,</w:t>
      </w:r>
      <w:r w:rsidR="00C36E43">
        <w:rPr>
          <w:lang w:val="en-US"/>
        </w:rPr>
        <w:t xml:space="preserve"> </w:t>
      </w:r>
      <w:r w:rsidR="00F127FE">
        <w:rPr>
          <w:lang w:val="en-US"/>
        </w:rPr>
        <w:t>13, 14, 15, 19, 20, 25 and 26 of the present Law.</w:t>
      </w:r>
    </w:p>
    <w:p w14:paraId="2CC30971" w14:textId="026E92D5" w:rsidR="00706FA1" w:rsidRPr="005D2E45" w:rsidRDefault="00706FA1" w:rsidP="00706FA1">
      <w:pPr>
        <w:pStyle w:val="2"/>
        <w:tabs>
          <w:tab w:val="center" w:pos="4677"/>
          <w:tab w:val="left" w:pos="5835"/>
        </w:tabs>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Article </w:t>
      </w:r>
      <w:r>
        <w:rPr>
          <w:rFonts w:asciiTheme="minorHAnsi" w:hAnsiTheme="minorHAnsi" w:cstheme="minorHAnsi"/>
          <w:b/>
          <w:color w:val="auto"/>
          <w:sz w:val="22"/>
          <w:szCs w:val="22"/>
          <w:lang w:val="en-US"/>
        </w:rPr>
        <w:t>32. Liability and release of liability</w:t>
      </w:r>
    </w:p>
    <w:p w14:paraId="7ECD8061" w14:textId="0F29D9CD" w:rsidR="00706FA1" w:rsidRDefault="00706FA1" w:rsidP="00722753">
      <w:pPr>
        <w:jc w:val="both"/>
        <w:rPr>
          <w:rFonts w:cstheme="minorHAnsi"/>
          <w:lang w:val="en-US"/>
        </w:rPr>
      </w:pPr>
      <w:r>
        <w:rPr>
          <w:rFonts w:cstheme="minorHAnsi"/>
          <w:lang w:val="en-US"/>
        </w:rPr>
        <w:t>1. Financial institutions and n</w:t>
      </w:r>
      <w:r w:rsidRPr="00706FA1">
        <w:rPr>
          <w:rFonts w:cstheme="minorHAnsi"/>
          <w:lang w:val="en-US"/>
        </w:rPr>
        <w:t>on-financial categories</w:t>
      </w:r>
      <w:r>
        <w:rPr>
          <w:rFonts w:cstheme="minorHAnsi"/>
          <w:lang w:val="en-US"/>
        </w:rPr>
        <w:t xml:space="preserve"> </w:t>
      </w:r>
      <w:r w:rsidR="00066007">
        <w:rPr>
          <w:rFonts w:cstheme="minorHAnsi"/>
          <w:lang w:val="en-US"/>
        </w:rPr>
        <w:t xml:space="preserve">of violating or improper implementation of </w:t>
      </w:r>
      <w:r w:rsidR="00066007" w:rsidRPr="00066007">
        <w:rPr>
          <w:rFonts w:cstheme="minorHAnsi"/>
          <w:lang w:val="en-US"/>
        </w:rPr>
        <w:t xml:space="preserve">the requirements of the legislation of the Kyrgyz Republic in the </w:t>
      </w:r>
      <w:r w:rsidR="00066007">
        <w:rPr>
          <w:rFonts w:cstheme="minorHAnsi"/>
          <w:lang w:val="en-US"/>
        </w:rPr>
        <w:t>sphere</w:t>
      </w:r>
      <w:r w:rsidR="00066007" w:rsidRPr="00066007">
        <w:rPr>
          <w:rFonts w:cstheme="minorHAnsi"/>
          <w:lang w:val="en-US"/>
        </w:rPr>
        <w:t xml:space="preserve"> of </w:t>
      </w:r>
      <w:r w:rsidR="003C4DB8">
        <w:rPr>
          <w:rFonts w:cstheme="minorHAnsi"/>
          <w:lang w:val="en-US"/>
        </w:rPr>
        <w:t>countering</w:t>
      </w:r>
      <w:r w:rsidR="00066007" w:rsidRPr="00066007">
        <w:rPr>
          <w:rFonts w:cstheme="minorHAnsi"/>
          <w:lang w:val="en-US"/>
        </w:rPr>
        <w:t xml:space="preserve"> the financing of terrorist activities and legalization (laundering) of</w:t>
      </w:r>
      <w:r w:rsidR="00066007">
        <w:rPr>
          <w:rFonts w:cstheme="minorHAnsi"/>
          <w:lang w:val="en-US"/>
        </w:rPr>
        <w:t xml:space="preserve"> proceeds of</w:t>
      </w:r>
      <w:r w:rsidR="00066007" w:rsidRPr="00066007">
        <w:rPr>
          <w:rFonts w:cstheme="minorHAnsi"/>
          <w:lang w:val="en-US"/>
        </w:rPr>
        <w:t xml:space="preserve"> </w:t>
      </w:r>
      <w:r w:rsidR="001A7351" w:rsidRPr="00066007">
        <w:rPr>
          <w:rFonts w:cstheme="minorHAnsi"/>
          <w:lang w:val="en-US"/>
        </w:rPr>
        <w:t>crime</w:t>
      </w:r>
      <w:r w:rsidR="00031C2F">
        <w:rPr>
          <w:rFonts w:cstheme="minorHAnsi"/>
          <w:lang w:val="en-US"/>
        </w:rPr>
        <w:t xml:space="preserve"> bear liability</w:t>
      </w:r>
      <w:r w:rsidR="00066007" w:rsidRPr="00066007">
        <w:rPr>
          <w:rFonts w:cstheme="minorHAnsi"/>
          <w:lang w:val="en-US"/>
        </w:rPr>
        <w:t xml:space="preserve"> </w:t>
      </w:r>
      <w:r w:rsidR="00066007">
        <w:rPr>
          <w:rFonts w:cstheme="minorHAnsi"/>
          <w:lang w:val="en-US"/>
        </w:rPr>
        <w:t>according to</w:t>
      </w:r>
      <w:r w:rsidR="00066007" w:rsidRPr="00066007">
        <w:rPr>
          <w:rFonts w:cstheme="minorHAnsi"/>
          <w:lang w:val="en-US"/>
        </w:rPr>
        <w:t xml:space="preserve"> the relevant legislation of the Kyrgyz Republic.</w:t>
      </w:r>
    </w:p>
    <w:p w14:paraId="2EFAF8B4" w14:textId="7E6B8B4D" w:rsidR="00097A68" w:rsidRDefault="00097A68" w:rsidP="00722753">
      <w:pPr>
        <w:jc w:val="both"/>
        <w:rPr>
          <w:rFonts w:cstheme="minorHAnsi"/>
          <w:lang w:val="en-US"/>
        </w:rPr>
      </w:pPr>
      <w:r>
        <w:rPr>
          <w:rFonts w:cstheme="minorHAnsi"/>
          <w:lang w:val="en-US"/>
        </w:rPr>
        <w:t xml:space="preserve">2. Natural and legal persons bear </w:t>
      </w:r>
      <w:r w:rsidR="00A24E96">
        <w:rPr>
          <w:rFonts w:cstheme="minorHAnsi"/>
          <w:lang w:val="en-US"/>
        </w:rPr>
        <w:t>liability</w:t>
      </w:r>
      <w:r>
        <w:rPr>
          <w:rFonts w:cstheme="minorHAnsi"/>
          <w:lang w:val="en-US"/>
        </w:rPr>
        <w:t xml:space="preserve"> for conducting legalization (laundering) </w:t>
      </w:r>
      <w:r w:rsidR="0042259F">
        <w:rPr>
          <w:rFonts w:cstheme="minorHAnsi"/>
          <w:lang w:val="en-US"/>
        </w:rPr>
        <w:t xml:space="preserve">of proceeds of crime, financing terrorist and extremist activities, financing </w:t>
      </w:r>
      <w:r w:rsidR="00AB1BD9" w:rsidRPr="00AB1BD9">
        <w:rPr>
          <w:rFonts w:cstheme="minorHAnsi"/>
          <w:lang w:val="en-US"/>
        </w:rPr>
        <w:t>proliferation</w:t>
      </w:r>
      <w:r w:rsidR="00AB1BD9">
        <w:rPr>
          <w:rFonts w:cstheme="minorHAnsi"/>
          <w:lang w:val="en-US"/>
        </w:rPr>
        <w:t xml:space="preserve"> of weapons of mass destruction according to criminal legislation of the Kyrgyz Republic.</w:t>
      </w:r>
    </w:p>
    <w:p w14:paraId="597F1F74" w14:textId="769D31FB" w:rsidR="00C6360A" w:rsidRDefault="00C6360A" w:rsidP="00722753">
      <w:pPr>
        <w:jc w:val="both"/>
        <w:rPr>
          <w:rFonts w:cstheme="minorHAnsi"/>
          <w:lang w:val="en-US"/>
        </w:rPr>
      </w:pPr>
      <w:r>
        <w:rPr>
          <w:rFonts w:cstheme="minorHAnsi"/>
          <w:lang w:val="en-US"/>
        </w:rPr>
        <w:t>3. Senior official and official of the financi</w:t>
      </w:r>
      <w:r w:rsidR="00CB7069">
        <w:rPr>
          <w:rFonts w:cstheme="minorHAnsi"/>
          <w:lang w:val="en-US"/>
        </w:rPr>
        <w:t>al intelligence unit, law enforcement authorities,</w:t>
      </w:r>
      <w:r w:rsidR="009B742D">
        <w:rPr>
          <w:rFonts w:cstheme="minorHAnsi"/>
          <w:lang w:val="en-US"/>
        </w:rPr>
        <w:t xml:space="preserve"> national security authority,</w:t>
      </w:r>
      <w:r w:rsidR="00CB7069">
        <w:rPr>
          <w:rFonts w:cstheme="minorHAnsi"/>
          <w:lang w:val="en-US"/>
        </w:rPr>
        <w:t xml:space="preserve"> </w:t>
      </w:r>
      <w:r w:rsidR="009B742D">
        <w:rPr>
          <w:rFonts w:cstheme="minorHAnsi"/>
          <w:lang w:val="en-US"/>
        </w:rPr>
        <w:t>authority</w:t>
      </w:r>
      <w:r w:rsidR="009B742D" w:rsidRPr="009B742D">
        <w:rPr>
          <w:rFonts w:cstheme="minorHAnsi"/>
          <w:lang w:val="en-US"/>
        </w:rPr>
        <w:t xml:space="preserve"> of the prosecutor's office of the Kyrgyz Republic</w:t>
      </w:r>
      <w:r w:rsidR="009B742D">
        <w:rPr>
          <w:rFonts w:cstheme="minorHAnsi"/>
          <w:lang w:val="en-US"/>
        </w:rPr>
        <w:t>, supervisory authorities and governmental authorities, as well as persons</w:t>
      </w:r>
      <w:r w:rsidR="00A56641" w:rsidRPr="00D97B35">
        <w:rPr>
          <w:rFonts w:cstheme="minorHAnsi"/>
          <w:lang w:val="en-US"/>
        </w:rPr>
        <w:t xml:space="preserve">, who concluded employment agreements with </w:t>
      </w:r>
      <w:r w:rsidR="00A56641">
        <w:rPr>
          <w:rFonts w:cstheme="minorHAnsi"/>
          <w:lang w:val="en-US"/>
        </w:rPr>
        <w:t xml:space="preserve">the </w:t>
      </w:r>
      <w:r w:rsidR="00A56641" w:rsidRPr="00D97B35">
        <w:rPr>
          <w:rFonts w:cstheme="minorHAnsi"/>
          <w:lang w:val="en-US"/>
        </w:rPr>
        <w:t>financial intelligence unit</w:t>
      </w:r>
      <w:r w:rsidR="0061766F">
        <w:rPr>
          <w:rFonts w:cstheme="minorHAnsi"/>
          <w:lang w:val="en-US"/>
        </w:rPr>
        <w:t xml:space="preserve"> after </w:t>
      </w:r>
      <w:r w:rsidR="0061766F" w:rsidRPr="00D97B35">
        <w:rPr>
          <w:rFonts w:cstheme="minorHAnsi"/>
          <w:lang w:val="en-US"/>
        </w:rPr>
        <w:t>termination of service or employment are prohibited from disclosing, transferring and in any way using confidential information about activities carried out by financial intelligence unit, access to which is limited to the specific range of persons, or other official information that became known to them in connection with the performance of official or labor duties, except for the circumstances provided for</w:t>
      </w:r>
      <w:r w:rsidR="0061766F">
        <w:rPr>
          <w:rFonts w:cstheme="minorHAnsi"/>
          <w:lang w:val="en-US"/>
        </w:rPr>
        <w:t xml:space="preserve"> by the present</w:t>
      </w:r>
      <w:r w:rsidR="0061766F" w:rsidRPr="00D97B35">
        <w:rPr>
          <w:rFonts w:cstheme="minorHAnsi"/>
          <w:lang w:val="en-US"/>
        </w:rPr>
        <w:t xml:space="preserve"> Law, and when testimony is required in </w:t>
      </w:r>
      <w:r w:rsidR="0061766F" w:rsidRPr="006B35FC">
        <w:rPr>
          <w:rFonts w:cstheme="minorHAnsi"/>
          <w:lang w:val="en-US"/>
        </w:rPr>
        <w:t>accordance with the criminal procedure legislation of the Kyrgyz Republic.</w:t>
      </w:r>
    </w:p>
    <w:p w14:paraId="0A65B867" w14:textId="7483155A" w:rsidR="004414ED" w:rsidRDefault="004414ED" w:rsidP="00722753">
      <w:pPr>
        <w:jc w:val="both"/>
        <w:rPr>
          <w:rFonts w:cstheme="minorHAnsi"/>
          <w:lang w:val="en-US"/>
        </w:rPr>
      </w:pPr>
      <w:r>
        <w:rPr>
          <w:rFonts w:cstheme="minorHAnsi"/>
          <w:lang w:val="en-US"/>
        </w:rPr>
        <w:t xml:space="preserve">4. </w:t>
      </w:r>
      <w:r w:rsidR="00C073F5">
        <w:rPr>
          <w:rFonts w:cstheme="minorHAnsi"/>
          <w:lang w:val="en-US"/>
        </w:rPr>
        <w:t xml:space="preserve">Supervisory authorities </w:t>
      </w:r>
      <w:r w:rsidR="00C073F5" w:rsidRPr="00066007">
        <w:rPr>
          <w:rFonts w:cstheme="minorHAnsi"/>
          <w:lang w:val="en-US"/>
        </w:rPr>
        <w:t xml:space="preserve">bear </w:t>
      </w:r>
      <w:r w:rsidR="00A24E96">
        <w:rPr>
          <w:rFonts w:cstheme="minorHAnsi"/>
          <w:lang w:val="en-US"/>
        </w:rPr>
        <w:t>liability</w:t>
      </w:r>
      <w:r w:rsidR="009A0773">
        <w:rPr>
          <w:rFonts w:cstheme="minorHAnsi"/>
          <w:lang w:val="en-US"/>
        </w:rPr>
        <w:t xml:space="preserve"> according to criminal legislation of the Kyrgyz Republic</w:t>
      </w:r>
      <w:r w:rsidR="00C073F5" w:rsidRPr="00066007">
        <w:rPr>
          <w:rFonts w:cstheme="minorHAnsi"/>
          <w:lang w:val="en-US"/>
        </w:rPr>
        <w:t xml:space="preserve"> </w:t>
      </w:r>
      <w:r w:rsidR="00C073F5">
        <w:rPr>
          <w:rFonts w:cstheme="minorHAnsi"/>
          <w:lang w:val="en-US"/>
        </w:rPr>
        <w:t xml:space="preserve">for improper (negligent) performance of their functions of control over implementation of the legislation of the Kyrgyz Republic in the sphere of </w:t>
      </w:r>
      <w:r w:rsidR="009A0773" w:rsidRPr="009A0773">
        <w:rPr>
          <w:rFonts w:cstheme="minorHAnsi"/>
          <w:lang w:val="en-US"/>
        </w:rPr>
        <w:t>countering terrorist financing and legalization (laundering) of proceeds of crime</w:t>
      </w:r>
      <w:r w:rsidR="009A0773">
        <w:rPr>
          <w:rFonts w:cstheme="minorHAnsi"/>
          <w:lang w:val="en-US"/>
        </w:rPr>
        <w:t>.</w:t>
      </w:r>
    </w:p>
    <w:p w14:paraId="1D26C873" w14:textId="51CBEDAD" w:rsidR="00A92A0B" w:rsidRDefault="00A92A0B" w:rsidP="00722753">
      <w:pPr>
        <w:jc w:val="both"/>
        <w:rPr>
          <w:rFonts w:cstheme="minorHAnsi"/>
          <w:lang w:val="en-US"/>
        </w:rPr>
      </w:pPr>
      <w:r>
        <w:rPr>
          <w:rFonts w:cstheme="minorHAnsi"/>
          <w:lang w:val="en-US"/>
        </w:rPr>
        <w:t xml:space="preserve">5. </w:t>
      </w:r>
      <w:r w:rsidR="00145C0E">
        <w:rPr>
          <w:rFonts w:cstheme="minorHAnsi"/>
          <w:lang w:val="en-US"/>
        </w:rPr>
        <w:t>Financial institutions and non-financial categories of persons</w:t>
      </w:r>
      <w:r w:rsidR="004040D7">
        <w:rPr>
          <w:rFonts w:cstheme="minorHAnsi"/>
          <w:lang w:val="en-US"/>
        </w:rPr>
        <w:t xml:space="preserve">, their senior managers and </w:t>
      </w:r>
      <w:r w:rsidR="00031C2F">
        <w:rPr>
          <w:rFonts w:cstheme="minorHAnsi"/>
          <w:lang w:val="en-US"/>
        </w:rPr>
        <w:t xml:space="preserve">employees </w:t>
      </w:r>
      <w:r w:rsidR="00A24E96">
        <w:rPr>
          <w:rFonts w:cstheme="minorHAnsi"/>
          <w:lang w:val="en-US"/>
        </w:rPr>
        <w:t xml:space="preserve">are not liable </w:t>
      </w:r>
      <w:r w:rsidR="00145C0E">
        <w:rPr>
          <w:rFonts w:cstheme="minorHAnsi"/>
          <w:lang w:val="en-US"/>
        </w:rPr>
        <w:t xml:space="preserve">for </w:t>
      </w:r>
      <w:r w:rsidR="005440C7">
        <w:rPr>
          <w:rFonts w:cstheme="minorHAnsi"/>
          <w:lang w:val="en-US"/>
        </w:rPr>
        <w:t xml:space="preserve">any losses caused to natural and legal persons due to the proper implication of their requirements established by the legislation of the Kyrgyz Republic in the sphere of </w:t>
      </w:r>
      <w:r w:rsidR="005440C7" w:rsidRPr="009A0773">
        <w:rPr>
          <w:rFonts w:cstheme="minorHAnsi"/>
          <w:lang w:val="en-US"/>
        </w:rPr>
        <w:t>countering terrorist financing and legalization (laundering) of proceeds of crime</w:t>
      </w:r>
      <w:r w:rsidR="005440C7">
        <w:rPr>
          <w:rFonts w:cstheme="minorHAnsi"/>
          <w:lang w:val="en-US"/>
        </w:rPr>
        <w:t>.</w:t>
      </w:r>
    </w:p>
    <w:p w14:paraId="7F7B03B1" w14:textId="77777777" w:rsidR="00432D2C" w:rsidRDefault="00EF16A0" w:rsidP="00432D2C">
      <w:pPr>
        <w:jc w:val="both"/>
        <w:rPr>
          <w:rFonts w:cstheme="minorHAnsi"/>
          <w:lang w:val="en-US"/>
        </w:rPr>
      </w:pPr>
      <w:r>
        <w:rPr>
          <w:rFonts w:cstheme="minorHAnsi"/>
          <w:lang w:val="en-US"/>
        </w:rPr>
        <w:t>6. Freezing of funds and (or) operations (transactions), suspending operations (transactions)</w:t>
      </w:r>
      <w:r w:rsidR="00C7465B">
        <w:rPr>
          <w:rFonts w:cstheme="minorHAnsi"/>
          <w:lang w:val="en-US"/>
        </w:rPr>
        <w:t>, refusal i</w:t>
      </w:r>
      <w:r w:rsidR="00A2407E">
        <w:rPr>
          <w:rFonts w:cstheme="minorHAnsi"/>
          <w:lang w:val="en-US"/>
        </w:rPr>
        <w:t xml:space="preserve">n establishing business relations or opening bank account </w:t>
      </w:r>
      <w:r w:rsidR="00C7465B">
        <w:rPr>
          <w:rFonts w:cstheme="minorHAnsi"/>
          <w:lang w:val="en-US"/>
        </w:rPr>
        <w:t xml:space="preserve">(deposit), or refusal in carrying out operation (transaction), </w:t>
      </w:r>
      <w:r w:rsidR="00E7314B">
        <w:rPr>
          <w:rFonts w:cstheme="minorHAnsi"/>
          <w:lang w:val="en-US"/>
        </w:rPr>
        <w:t xml:space="preserve">as well as suspension or termination of business relations, </w:t>
      </w:r>
      <w:r w:rsidR="00CE0BF0">
        <w:rPr>
          <w:rFonts w:cstheme="minorHAnsi"/>
          <w:lang w:val="en-US"/>
        </w:rPr>
        <w:t xml:space="preserve">cancelation of concluded agreement with a client and closing bank account </w:t>
      </w:r>
      <w:r w:rsidR="00432D2C" w:rsidRPr="00432D2C">
        <w:rPr>
          <w:rFonts w:cstheme="minorHAnsi"/>
          <w:lang w:val="en-US"/>
        </w:rPr>
        <w:t>shall not constitute the grounds for civil liability</w:t>
      </w:r>
      <w:r w:rsidR="00432D2C">
        <w:rPr>
          <w:rFonts w:cstheme="minorHAnsi"/>
          <w:lang w:val="en-US"/>
        </w:rPr>
        <w:t xml:space="preserve"> or other liability, if mentioned actions taken in accordance with the legislation of the Kyrgyz Republic in the sphere of </w:t>
      </w:r>
      <w:r w:rsidR="00432D2C" w:rsidRPr="009A0773">
        <w:rPr>
          <w:rFonts w:cstheme="minorHAnsi"/>
          <w:lang w:val="en-US"/>
        </w:rPr>
        <w:t>countering terrorist financing and legalization (laundering) of proceeds of crime</w:t>
      </w:r>
      <w:r w:rsidR="00432D2C">
        <w:rPr>
          <w:rFonts w:cstheme="minorHAnsi"/>
          <w:lang w:val="en-US"/>
        </w:rPr>
        <w:t>.</w:t>
      </w:r>
    </w:p>
    <w:p w14:paraId="3DB2362F" w14:textId="349390C3" w:rsidR="00654FA7" w:rsidRPr="005D2E45" w:rsidRDefault="00654FA7" w:rsidP="00654FA7">
      <w:pPr>
        <w:pStyle w:val="2"/>
        <w:tabs>
          <w:tab w:val="center" w:pos="4677"/>
          <w:tab w:val="left" w:pos="5835"/>
        </w:tabs>
        <w:spacing w:before="120" w:after="120" w:line="240" w:lineRule="auto"/>
        <w:jc w:val="center"/>
        <w:rPr>
          <w:rFonts w:asciiTheme="minorHAnsi" w:hAnsiTheme="minorHAnsi" w:cstheme="minorHAnsi"/>
          <w:b/>
          <w:color w:val="auto"/>
          <w:sz w:val="22"/>
          <w:szCs w:val="22"/>
          <w:lang w:val="en-US"/>
        </w:rPr>
      </w:pPr>
      <w:r w:rsidRPr="00D97B35">
        <w:rPr>
          <w:rFonts w:asciiTheme="minorHAnsi" w:hAnsiTheme="minorHAnsi" w:cstheme="minorHAnsi"/>
          <w:b/>
          <w:color w:val="auto"/>
          <w:sz w:val="22"/>
          <w:szCs w:val="22"/>
          <w:lang w:val="en-US"/>
        </w:rPr>
        <w:t xml:space="preserve">Article </w:t>
      </w:r>
      <w:r>
        <w:rPr>
          <w:rFonts w:asciiTheme="minorHAnsi" w:hAnsiTheme="minorHAnsi" w:cstheme="minorHAnsi"/>
          <w:b/>
          <w:color w:val="auto"/>
          <w:sz w:val="22"/>
          <w:szCs w:val="22"/>
          <w:lang w:val="en-US"/>
        </w:rPr>
        <w:t>3</w:t>
      </w:r>
      <w:r w:rsidR="004F1D24">
        <w:rPr>
          <w:rFonts w:asciiTheme="minorHAnsi" w:hAnsiTheme="minorHAnsi" w:cstheme="minorHAnsi"/>
          <w:b/>
          <w:color w:val="auto"/>
          <w:sz w:val="22"/>
          <w:szCs w:val="22"/>
          <w:lang w:val="en-US"/>
        </w:rPr>
        <w:t>3</w:t>
      </w:r>
      <w:r>
        <w:rPr>
          <w:rFonts w:asciiTheme="minorHAnsi" w:hAnsiTheme="minorHAnsi" w:cstheme="minorHAnsi"/>
          <w:b/>
          <w:color w:val="auto"/>
          <w:sz w:val="22"/>
          <w:szCs w:val="22"/>
          <w:lang w:val="en-US"/>
        </w:rPr>
        <w:t xml:space="preserve">. Entry into force of the present Law </w:t>
      </w:r>
      <w:r w:rsidR="00190AC9">
        <w:rPr>
          <w:rFonts w:asciiTheme="minorHAnsi" w:hAnsiTheme="minorHAnsi" w:cstheme="minorHAnsi"/>
          <w:b/>
          <w:color w:val="auto"/>
          <w:sz w:val="22"/>
          <w:szCs w:val="22"/>
          <w:lang w:val="en-US"/>
        </w:rPr>
        <w:t>and mechanism for its implementation</w:t>
      </w:r>
    </w:p>
    <w:p w14:paraId="3BDA3864" w14:textId="048A04AA" w:rsidR="00654FA7" w:rsidRDefault="00654FA7" w:rsidP="00654FA7">
      <w:pPr>
        <w:jc w:val="both"/>
        <w:rPr>
          <w:rFonts w:cstheme="minorHAnsi"/>
          <w:lang w:val="en-US"/>
        </w:rPr>
      </w:pPr>
      <w:r>
        <w:rPr>
          <w:rFonts w:cstheme="minorHAnsi"/>
          <w:lang w:val="en-US"/>
        </w:rPr>
        <w:t xml:space="preserve">1. </w:t>
      </w:r>
      <w:r w:rsidR="00190AC9">
        <w:rPr>
          <w:rFonts w:cstheme="minorHAnsi"/>
          <w:lang w:val="en-US"/>
        </w:rPr>
        <w:t>The present Law shall come into force within fifteen days after the day of its official publication.</w:t>
      </w:r>
    </w:p>
    <w:p w14:paraId="71DE3437" w14:textId="49C17C0B" w:rsidR="008B53CF" w:rsidRDefault="008B53CF" w:rsidP="00654FA7">
      <w:pPr>
        <w:jc w:val="both"/>
        <w:rPr>
          <w:rFonts w:cstheme="minorHAnsi"/>
          <w:lang w:val="en-US"/>
        </w:rPr>
      </w:pPr>
      <w:r>
        <w:rPr>
          <w:rFonts w:cstheme="minorHAnsi"/>
          <w:lang w:val="en-US"/>
        </w:rPr>
        <w:t xml:space="preserve">2. </w:t>
      </w:r>
      <w:r w:rsidR="00B62162">
        <w:rPr>
          <w:rFonts w:cstheme="minorHAnsi"/>
          <w:lang w:val="en-US"/>
        </w:rPr>
        <w:t>Consider to have lost its force:</w:t>
      </w:r>
    </w:p>
    <w:p w14:paraId="724E87ED" w14:textId="0B3C067F" w:rsidR="00B62162" w:rsidRDefault="004B0651" w:rsidP="00AB27A5">
      <w:pPr>
        <w:jc w:val="both"/>
        <w:rPr>
          <w:rFonts w:cstheme="minorHAnsi"/>
          <w:lang w:val="en-US"/>
        </w:rPr>
      </w:pPr>
      <w:r>
        <w:rPr>
          <w:rFonts w:cstheme="minorHAnsi"/>
          <w:lang w:val="en-US"/>
        </w:rPr>
        <w:t xml:space="preserve">1) </w:t>
      </w:r>
      <w:r w:rsidR="00AB27A5" w:rsidRPr="00AB27A5">
        <w:rPr>
          <w:rFonts w:cstheme="minorHAnsi"/>
          <w:lang w:val="en-US"/>
        </w:rPr>
        <w:t>Law of the Kyrgyz Republic</w:t>
      </w:r>
      <w:r w:rsidR="00AB27A5">
        <w:rPr>
          <w:rFonts w:cstheme="minorHAnsi"/>
          <w:lang w:val="en-US"/>
        </w:rPr>
        <w:t xml:space="preserve"> “</w:t>
      </w:r>
      <w:r w:rsidR="00AB27A5" w:rsidRPr="00AB27A5">
        <w:rPr>
          <w:rFonts w:cstheme="minorHAnsi"/>
          <w:lang w:val="en-US"/>
        </w:rPr>
        <w:t>On countering terrorist financing and legalization (laundering) of proceeds of crime</w:t>
      </w:r>
      <w:r w:rsidR="00AB27A5">
        <w:rPr>
          <w:rFonts w:cstheme="minorHAnsi"/>
          <w:lang w:val="en-US"/>
        </w:rPr>
        <w:t>” of July 31, 2006 No. 135 (</w:t>
      </w:r>
      <w:r w:rsidR="00F92822">
        <w:rPr>
          <w:rFonts w:cstheme="minorHAnsi"/>
          <w:lang w:val="en-US"/>
        </w:rPr>
        <w:t>“</w:t>
      </w:r>
      <w:proofErr w:type="spellStart"/>
      <w:r w:rsidR="00AB27A5">
        <w:rPr>
          <w:rFonts w:cstheme="minorHAnsi"/>
          <w:lang w:val="en-US"/>
        </w:rPr>
        <w:t>Erkin</w:t>
      </w:r>
      <w:proofErr w:type="spellEnd"/>
      <w:r w:rsidR="00AB27A5">
        <w:rPr>
          <w:rFonts w:cstheme="minorHAnsi"/>
          <w:lang w:val="en-US"/>
        </w:rPr>
        <w:t xml:space="preserve"> Too</w:t>
      </w:r>
      <w:r w:rsidR="00F92822">
        <w:rPr>
          <w:rFonts w:cstheme="minorHAnsi"/>
          <w:lang w:val="en-US"/>
        </w:rPr>
        <w:t>”</w:t>
      </w:r>
      <w:r w:rsidR="00AB27A5">
        <w:rPr>
          <w:rFonts w:cstheme="minorHAnsi"/>
          <w:lang w:val="en-US"/>
        </w:rPr>
        <w:t xml:space="preserve"> gazette of August 8, 2006 No. 58);</w:t>
      </w:r>
    </w:p>
    <w:p w14:paraId="0A9785CC" w14:textId="6F3F05A7" w:rsidR="00AB27A5" w:rsidRDefault="00AB27A5" w:rsidP="00AB27A5">
      <w:pPr>
        <w:jc w:val="both"/>
        <w:rPr>
          <w:rFonts w:cstheme="minorHAnsi"/>
          <w:lang w:val="en-US"/>
        </w:rPr>
      </w:pPr>
      <w:r>
        <w:rPr>
          <w:rFonts w:cstheme="minorHAnsi"/>
          <w:lang w:val="en-US"/>
        </w:rPr>
        <w:lastRenderedPageBreak/>
        <w:t>2)</w:t>
      </w:r>
      <w:r w:rsidR="000742A4">
        <w:rPr>
          <w:rFonts w:cstheme="minorHAnsi"/>
          <w:lang w:val="en-US"/>
        </w:rPr>
        <w:t xml:space="preserve"> </w:t>
      </w:r>
      <w:r w:rsidR="000742A4" w:rsidRPr="00AB27A5">
        <w:rPr>
          <w:rFonts w:cstheme="minorHAnsi"/>
          <w:lang w:val="en-US"/>
        </w:rPr>
        <w:t>Law of the Kyrgyz Republic</w:t>
      </w:r>
      <w:r w:rsidR="000742A4">
        <w:rPr>
          <w:rFonts w:cstheme="minorHAnsi"/>
          <w:lang w:val="en-US"/>
        </w:rPr>
        <w:t xml:space="preserve"> “</w:t>
      </w:r>
      <w:r w:rsidR="000742A4" w:rsidRPr="00AB27A5">
        <w:rPr>
          <w:rFonts w:cstheme="minorHAnsi"/>
          <w:lang w:val="en-US"/>
        </w:rPr>
        <w:t>On</w:t>
      </w:r>
      <w:r w:rsidR="000742A4">
        <w:rPr>
          <w:rFonts w:cstheme="minorHAnsi"/>
          <w:lang w:val="en-US"/>
        </w:rPr>
        <w:t xml:space="preserve"> amendments and additions </w:t>
      </w:r>
      <w:r w:rsidR="0016067F">
        <w:rPr>
          <w:rFonts w:cstheme="minorHAnsi"/>
          <w:lang w:val="en-US"/>
        </w:rPr>
        <w:t>to the Law “</w:t>
      </w:r>
      <w:r w:rsidR="0016067F" w:rsidRPr="00AB27A5">
        <w:rPr>
          <w:rFonts w:cstheme="minorHAnsi"/>
          <w:lang w:val="en-US"/>
        </w:rPr>
        <w:t>On countering terrorist financing and legalization (laundering) of proceeds of crime</w:t>
      </w:r>
      <w:r w:rsidR="0016067F">
        <w:rPr>
          <w:rFonts w:cstheme="minorHAnsi"/>
          <w:lang w:val="en-US"/>
        </w:rPr>
        <w:t>” of June 2, 2009 No. 179 (</w:t>
      </w:r>
      <w:r w:rsidR="003E3C7B">
        <w:rPr>
          <w:rFonts w:cstheme="minorHAnsi"/>
          <w:lang w:val="en-US"/>
        </w:rPr>
        <w:t>Bulletin</w:t>
      </w:r>
      <w:r w:rsidR="0016067F">
        <w:rPr>
          <w:rFonts w:cstheme="minorHAnsi"/>
          <w:lang w:val="en-US"/>
        </w:rPr>
        <w:t xml:space="preserve"> of the </w:t>
      </w:r>
      <w:r w:rsidR="009C1C07">
        <w:rPr>
          <w:rFonts w:cstheme="minorHAnsi"/>
          <w:lang w:val="en-US"/>
        </w:rPr>
        <w:t>Supreme Council</w:t>
      </w:r>
      <w:r w:rsidR="0016067F">
        <w:rPr>
          <w:rFonts w:cstheme="minorHAnsi"/>
          <w:lang w:val="en-US"/>
        </w:rPr>
        <w:t xml:space="preserve"> of the Kyrgyz Republic </w:t>
      </w:r>
      <w:r w:rsidR="003E3C7B">
        <w:rPr>
          <w:rFonts w:cstheme="minorHAnsi"/>
          <w:lang w:val="en-US"/>
        </w:rPr>
        <w:t>of 2009 No. 6, art. 553);</w:t>
      </w:r>
    </w:p>
    <w:p w14:paraId="646DD729" w14:textId="0D00E8D6" w:rsidR="00CD3DB4" w:rsidRDefault="003E3C7B" w:rsidP="00CD3DB4">
      <w:pPr>
        <w:jc w:val="both"/>
        <w:rPr>
          <w:rFonts w:cstheme="minorHAnsi"/>
          <w:lang w:val="en-US"/>
        </w:rPr>
      </w:pPr>
      <w:r>
        <w:rPr>
          <w:rFonts w:cstheme="minorHAnsi"/>
          <w:lang w:val="en-US"/>
        </w:rPr>
        <w:t xml:space="preserve">3) article 4 of the Law of the Kyrgyz Republic “On amendments and additions to the Law to certain </w:t>
      </w:r>
      <w:r w:rsidR="009049DB">
        <w:rPr>
          <w:rFonts w:cstheme="minorHAnsi"/>
          <w:lang w:val="en-US"/>
        </w:rPr>
        <w:t>pieces of legislation</w:t>
      </w:r>
      <w:r>
        <w:rPr>
          <w:rFonts w:cstheme="minorHAnsi"/>
          <w:lang w:val="en-US"/>
        </w:rPr>
        <w:t xml:space="preserve"> of the Kyrgyz republic” </w:t>
      </w:r>
      <w:r w:rsidR="00CD3DB4">
        <w:rPr>
          <w:rFonts w:cstheme="minorHAnsi"/>
          <w:lang w:val="en-US"/>
        </w:rPr>
        <w:t xml:space="preserve">of July 25, 2012 No. 123 (Bulletin of the </w:t>
      </w:r>
      <w:r w:rsidR="009C1C07">
        <w:rPr>
          <w:rFonts w:cstheme="minorHAnsi"/>
          <w:lang w:val="en-US"/>
        </w:rPr>
        <w:t>Supreme Council</w:t>
      </w:r>
      <w:r w:rsidR="00CD3DB4">
        <w:rPr>
          <w:rFonts w:cstheme="minorHAnsi"/>
          <w:lang w:val="en-US"/>
        </w:rPr>
        <w:t xml:space="preserve"> of the Kyrgyz Republic of 2012 No. 7, art. 2734);</w:t>
      </w:r>
    </w:p>
    <w:p w14:paraId="0A39BF97" w14:textId="1A7D9908" w:rsidR="009049DB" w:rsidRDefault="009049DB" w:rsidP="00CD3DB4">
      <w:pPr>
        <w:jc w:val="both"/>
        <w:rPr>
          <w:rFonts w:cstheme="minorHAnsi"/>
          <w:lang w:val="en-US"/>
        </w:rPr>
      </w:pPr>
      <w:r>
        <w:rPr>
          <w:rFonts w:cstheme="minorHAnsi"/>
          <w:lang w:val="en-US"/>
        </w:rPr>
        <w:t>4) Law of the Kyrgyz Republic “</w:t>
      </w:r>
      <w:r w:rsidRPr="00AB27A5">
        <w:rPr>
          <w:rFonts w:cstheme="minorHAnsi"/>
          <w:lang w:val="en-US"/>
        </w:rPr>
        <w:t>On</w:t>
      </w:r>
      <w:r>
        <w:rPr>
          <w:rFonts w:cstheme="minorHAnsi"/>
          <w:lang w:val="en-US"/>
        </w:rPr>
        <w:t xml:space="preserve"> amendments and additions to the Law “</w:t>
      </w:r>
      <w:r w:rsidRPr="00AB27A5">
        <w:rPr>
          <w:rFonts w:cstheme="minorHAnsi"/>
          <w:lang w:val="en-US"/>
        </w:rPr>
        <w:t>On countering terrorist financing and legalization (laundering) of proceeds of crime</w:t>
      </w:r>
      <w:r>
        <w:rPr>
          <w:rFonts w:cstheme="minorHAnsi"/>
          <w:lang w:val="en-US"/>
        </w:rPr>
        <w:t xml:space="preserve">” of December 25, 2014 No. 162 (Bulletin of the </w:t>
      </w:r>
      <w:r w:rsidR="009C1C07">
        <w:rPr>
          <w:rFonts w:cstheme="minorHAnsi"/>
          <w:lang w:val="en-US"/>
        </w:rPr>
        <w:t>Supreme Council</w:t>
      </w:r>
      <w:r>
        <w:rPr>
          <w:rFonts w:cstheme="minorHAnsi"/>
          <w:lang w:val="en-US"/>
        </w:rPr>
        <w:t xml:space="preserve"> of the Kyrgyz Republic of 2014 No. 11, art. 926);</w:t>
      </w:r>
    </w:p>
    <w:p w14:paraId="65E0D001" w14:textId="310B802A" w:rsidR="00167CA7" w:rsidRDefault="009049DB" w:rsidP="00167CA7">
      <w:pPr>
        <w:jc w:val="both"/>
        <w:rPr>
          <w:rFonts w:cstheme="minorHAnsi"/>
          <w:lang w:val="en-US"/>
        </w:rPr>
      </w:pPr>
      <w:r>
        <w:rPr>
          <w:rFonts w:cstheme="minorHAnsi"/>
          <w:lang w:val="en-US"/>
        </w:rPr>
        <w:t>5)</w:t>
      </w:r>
      <w:r w:rsidR="00167CA7">
        <w:rPr>
          <w:rFonts w:cstheme="minorHAnsi"/>
          <w:lang w:val="en-US"/>
        </w:rPr>
        <w:t xml:space="preserve"> article 6 of the Law of the Kyrgyz Republic “On amendments and additions to the Law to certain pieces of legislation of the Kyrgyz republic” of April 8, 2015 No. 74 (Bulletin of the </w:t>
      </w:r>
      <w:r w:rsidR="009C1C07">
        <w:rPr>
          <w:rFonts w:cstheme="minorHAnsi"/>
          <w:lang w:val="en-US"/>
        </w:rPr>
        <w:t>Supreme Council</w:t>
      </w:r>
      <w:r w:rsidR="00167CA7">
        <w:rPr>
          <w:rFonts w:cstheme="minorHAnsi"/>
          <w:lang w:val="en-US"/>
        </w:rPr>
        <w:t xml:space="preserve"> of the Kyrgyz Republic of 2015 No. 4, art. 329);</w:t>
      </w:r>
    </w:p>
    <w:p w14:paraId="1FE295F9" w14:textId="45E67EE9" w:rsidR="00617F54" w:rsidRDefault="00617F54" w:rsidP="00617F54">
      <w:pPr>
        <w:jc w:val="both"/>
        <w:rPr>
          <w:rFonts w:cstheme="minorHAnsi"/>
          <w:lang w:val="en-US"/>
        </w:rPr>
      </w:pPr>
      <w:r>
        <w:rPr>
          <w:rFonts w:cstheme="minorHAnsi"/>
          <w:lang w:val="en-US"/>
        </w:rPr>
        <w:t xml:space="preserve">6) article 3 of the Law of the Kyrgyz Republic “On amendments and additions to the Law to certain pieces of legislation of the Kyrgyz republic” of July 28, 2015 No. 200 (Bulletin of the </w:t>
      </w:r>
      <w:r w:rsidR="00583ED9">
        <w:rPr>
          <w:rFonts w:cstheme="minorHAnsi"/>
          <w:lang w:val="en-US"/>
        </w:rPr>
        <w:t>Supreme Council</w:t>
      </w:r>
      <w:r>
        <w:rPr>
          <w:rFonts w:cstheme="minorHAnsi"/>
          <w:lang w:val="en-US"/>
        </w:rPr>
        <w:t xml:space="preserve"> of the Kyrgyz Republic of 2015 No. 7, art.</w:t>
      </w:r>
      <w:r w:rsidR="008E6B2F">
        <w:rPr>
          <w:rFonts w:cstheme="minorHAnsi"/>
          <w:lang w:val="en-US"/>
        </w:rPr>
        <w:t xml:space="preserve"> 1003)</w:t>
      </w:r>
      <w:r>
        <w:rPr>
          <w:rFonts w:cstheme="minorHAnsi"/>
          <w:lang w:val="en-US"/>
        </w:rPr>
        <w:t>;</w:t>
      </w:r>
    </w:p>
    <w:p w14:paraId="11F5188E" w14:textId="4832BFF1" w:rsidR="00617F54" w:rsidRDefault="008E6B2F" w:rsidP="00167CA7">
      <w:pPr>
        <w:jc w:val="both"/>
        <w:rPr>
          <w:rFonts w:cstheme="minorHAnsi"/>
          <w:lang w:val="en-US"/>
        </w:rPr>
      </w:pPr>
      <w:r>
        <w:rPr>
          <w:rFonts w:cstheme="minorHAnsi"/>
          <w:lang w:val="en-US"/>
        </w:rPr>
        <w:t xml:space="preserve">7) article 3 of the Law of the Kyrgyz Republic “On amendments and additions to the Law to certain pieces of legislation in the sphere of lottery activities” of May 10, 2015 No. 200 (Bulletin of the </w:t>
      </w:r>
      <w:r w:rsidR="009C1C07">
        <w:rPr>
          <w:rFonts w:cstheme="minorHAnsi"/>
          <w:lang w:val="en-US"/>
        </w:rPr>
        <w:t>Supreme Council</w:t>
      </w:r>
      <w:r>
        <w:rPr>
          <w:rFonts w:cstheme="minorHAnsi"/>
          <w:lang w:val="en-US"/>
        </w:rPr>
        <w:t xml:space="preserve"> of the Kyrgyz Republic of 2015 No. 7, art. 397).</w:t>
      </w:r>
    </w:p>
    <w:p w14:paraId="785F7EC8" w14:textId="16423AFB" w:rsidR="008E6B2F" w:rsidRDefault="008E6B2F" w:rsidP="00167CA7">
      <w:pPr>
        <w:jc w:val="both"/>
        <w:rPr>
          <w:rFonts w:cstheme="minorHAnsi"/>
          <w:lang w:val="en-US"/>
        </w:rPr>
      </w:pPr>
      <w:r>
        <w:rPr>
          <w:rFonts w:cstheme="minorHAnsi"/>
          <w:lang w:val="en-US"/>
        </w:rPr>
        <w:t>3. Government of the Kyrgyz Republic and National bank of the Kyrgyz Republic within a month</w:t>
      </w:r>
      <w:r w:rsidR="0024577B">
        <w:rPr>
          <w:rFonts w:cstheme="minorHAnsi"/>
          <w:lang w:val="en-US"/>
        </w:rPr>
        <w:t xml:space="preserve"> shall</w:t>
      </w:r>
      <w:r>
        <w:rPr>
          <w:rFonts w:cstheme="minorHAnsi"/>
          <w:lang w:val="en-US"/>
        </w:rPr>
        <w:t>:</w:t>
      </w:r>
    </w:p>
    <w:p w14:paraId="09250BB4" w14:textId="63DD89B0" w:rsidR="008E6B2F" w:rsidRDefault="008E6B2F" w:rsidP="00167CA7">
      <w:pPr>
        <w:jc w:val="both"/>
        <w:rPr>
          <w:rFonts w:cstheme="minorHAnsi"/>
          <w:lang w:val="en-US"/>
        </w:rPr>
      </w:pPr>
      <w:r>
        <w:rPr>
          <w:rFonts w:cstheme="minorHAnsi"/>
          <w:lang w:val="en-US"/>
        </w:rPr>
        <w:t xml:space="preserve">1) bring </w:t>
      </w:r>
      <w:r w:rsidR="0024577B">
        <w:rPr>
          <w:rFonts w:cstheme="minorHAnsi"/>
          <w:lang w:val="en-US"/>
        </w:rPr>
        <w:t>its</w:t>
      </w:r>
      <w:r w:rsidRPr="008E6B2F">
        <w:rPr>
          <w:rFonts w:cstheme="minorHAnsi"/>
          <w:lang w:val="en-US"/>
        </w:rPr>
        <w:t xml:space="preserve"> regulatory le</w:t>
      </w:r>
      <w:r>
        <w:rPr>
          <w:rFonts w:cstheme="minorHAnsi"/>
          <w:lang w:val="en-US"/>
        </w:rPr>
        <w:t>gal acts in accordance with the present</w:t>
      </w:r>
      <w:r w:rsidRPr="008E6B2F">
        <w:rPr>
          <w:rFonts w:cstheme="minorHAnsi"/>
          <w:lang w:val="en-US"/>
        </w:rPr>
        <w:t xml:space="preserve"> Law</w:t>
      </w:r>
    </w:p>
    <w:p w14:paraId="446B084D" w14:textId="1D46EACF" w:rsidR="009049DB" w:rsidRDefault="0024577B" w:rsidP="00CD3DB4">
      <w:pPr>
        <w:jc w:val="both"/>
        <w:rPr>
          <w:rFonts w:cstheme="minorHAnsi"/>
          <w:lang w:val="en-US"/>
        </w:rPr>
      </w:pPr>
      <w:r>
        <w:rPr>
          <w:rFonts w:cstheme="minorHAnsi"/>
          <w:lang w:val="en-US"/>
        </w:rPr>
        <w:t>2) adopt regulatory legal acts necessary to implement the present Law.</w:t>
      </w:r>
    </w:p>
    <w:p w14:paraId="1E50CFF7" w14:textId="77777777" w:rsidR="0024577B" w:rsidRDefault="0024577B" w:rsidP="00CD3DB4">
      <w:pPr>
        <w:jc w:val="both"/>
        <w:rPr>
          <w:rFonts w:cstheme="minorHAnsi"/>
          <w:lang w:val="en-US"/>
        </w:rPr>
      </w:pPr>
    </w:p>
    <w:p w14:paraId="2A1B6067" w14:textId="77777777" w:rsidR="0024577B" w:rsidRDefault="0024577B" w:rsidP="0024577B">
      <w:pPr>
        <w:spacing w:after="0" w:line="240" w:lineRule="auto"/>
        <w:jc w:val="both"/>
        <w:rPr>
          <w:rFonts w:cstheme="minorHAnsi"/>
          <w:b/>
          <w:lang w:val="en-US"/>
        </w:rPr>
      </w:pPr>
      <w:r>
        <w:rPr>
          <w:rFonts w:cstheme="minorHAnsi"/>
          <w:b/>
          <w:lang w:val="en-US"/>
        </w:rPr>
        <w:t xml:space="preserve">President </w:t>
      </w:r>
    </w:p>
    <w:p w14:paraId="44AAC3E4" w14:textId="12BA75B4" w:rsidR="0024577B" w:rsidRDefault="0024577B" w:rsidP="0024577B">
      <w:pPr>
        <w:spacing w:after="0" w:line="240" w:lineRule="auto"/>
        <w:jc w:val="both"/>
        <w:rPr>
          <w:rFonts w:cstheme="minorHAnsi"/>
          <w:b/>
          <w:lang w:val="en-US"/>
        </w:rPr>
      </w:pPr>
      <w:r>
        <w:rPr>
          <w:rFonts w:cstheme="minorHAnsi"/>
          <w:b/>
          <w:lang w:val="en-US"/>
        </w:rPr>
        <w:t>of the Kyrgyz Republic</w:t>
      </w:r>
      <w:r w:rsidRPr="0024577B">
        <w:rPr>
          <w:rFonts w:cstheme="minorHAnsi"/>
          <w:b/>
          <w:lang w:val="en-US"/>
        </w:rPr>
        <w:tab/>
      </w:r>
      <w:r w:rsidRPr="0024577B">
        <w:rPr>
          <w:rFonts w:cstheme="minorHAnsi"/>
          <w:b/>
          <w:lang w:val="en-US"/>
        </w:rPr>
        <w:tab/>
      </w:r>
      <w:r w:rsidRPr="0024577B">
        <w:rPr>
          <w:rFonts w:cstheme="minorHAnsi"/>
          <w:b/>
          <w:lang w:val="en-US"/>
        </w:rPr>
        <w:tab/>
      </w:r>
      <w:r w:rsidRPr="0024577B">
        <w:rPr>
          <w:rFonts w:cstheme="minorHAnsi"/>
          <w:b/>
          <w:lang w:val="en-US"/>
        </w:rPr>
        <w:tab/>
      </w:r>
      <w:r w:rsidRPr="0024577B">
        <w:rPr>
          <w:rFonts w:cstheme="minorHAnsi"/>
          <w:b/>
          <w:lang w:val="en-US"/>
        </w:rPr>
        <w:tab/>
      </w:r>
      <w:r w:rsidRPr="0024577B">
        <w:rPr>
          <w:rFonts w:cstheme="minorHAnsi"/>
          <w:b/>
          <w:lang w:val="en-US"/>
        </w:rPr>
        <w:tab/>
      </w:r>
      <w:r w:rsidRPr="0024577B">
        <w:rPr>
          <w:rFonts w:cstheme="minorHAnsi"/>
          <w:b/>
          <w:lang w:val="en-US"/>
        </w:rPr>
        <w:tab/>
      </w:r>
      <w:r w:rsidRPr="0024577B">
        <w:rPr>
          <w:rFonts w:cstheme="minorHAnsi"/>
          <w:b/>
          <w:lang w:val="en-US"/>
        </w:rPr>
        <w:tab/>
      </w:r>
      <w:r w:rsidRPr="0024577B">
        <w:rPr>
          <w:rFonts w:cstheme="minorHAnsi"/>
          <w:b/>
          <w:lang w:val="en-US"/>
        </w:rPr>
        <w:tab/>
      </w:r>
      <w:r>
        <w:rPr>
          <w:rFonts w:cstheme="minorHAnsi"/>
          <w:b/>
          <w:lang w:val="en-US"/>
        </w:rPr>
        <w:t xml:space="preserve"> S. </w:t>
      </w:r>
      <w:proofErr w:type="spellStart"/>
      <w:r>
        <w:rPr>
          <w:rFonts w:cstheme="minorHAnsi"/>
          <w:b/>
          <w:lang w:val="en-US"/>
        </w:rPr>
        <w:t>Jeenbekov</w:t>
      </w:r>
      <w:proofErr w:type="spellEnd"/>
    </w:p>
    <w:p w14:paraId="37796AF1" w14:textId="77777777" w:rsidR="0024577B" w:rsidRDefault="0024577B" w:rsidP="0024577B">
      <w:pPr>
        <w:spacing w:after="0" w:line="240" w:lineRule="auto"/>
        <w:jc w:val="both"/>
        <w:rPr>
          <w:rFonts w:cstheme="minorHAnsi"/>
          <w:b/>
          <w:lang w:val="en-US"/>
        </w:rPr>
      </w:pPr>
    </w:p>
    <w:p w14:paraId="48087BCA" w14:textId="022011DA" w:rsidR="0024577B" w:rsidRDefault="0024577B" w:rsidP="0024577B">
      <w:pPr>
        <w:spacing w:after="0" w:line="240" w:lineRule="auto"/>
        <w:jc w:val="both"/>
        <w:rPr>
          <w:rFonts w:cstheme="minorHAnsi"/>
          <w:b/>
          <w:lang w:val="en-US"/>
        </w:rPr>
      </w:pPr>
      <w:r>
        <w:rPr>
          <w:rFonts w:cstheme="minorHAnsi"/>
          <w:b/>
          <w:lang w:val="en-US"/>
        </w:rPr>
        <w:t xml:space="preserve">Adopted by the </w:t>
      </w:r>
      <w:r w:rsidR="009C1C07" w:rsidRPr="009C1C07">
        <w:rPr>
          <w:rFonts w:cstheme="minorHAnsi"/>
          <w:b/>
          <w:lang w:val="en-US"/>
        </w:rPr>
        <w:t>Supreme Council</w:t>
      </w:r>
    </w:p>
    <w:p w14:paraId="4BA11ED9" w14:textId="5D5BC327" w:rsidR="0024577B" w:rsidRPr="0024577B" w:rsidRDefault="0024577B" w:rsidP="0024577B">
      <w:pPr>
        <w:spacing w:after="0" w:line="240" w:lineRule="auto"/>
        <w:jc w:val="both"/>
        <w:rPr>
          <w:rFonts w:cstheme="minorHAnsi"/>
          <w:b/>
          <w:lang w:val="en-US"/>
        </w:rPr>
      </w:pPr>
      <w:r>
        <w:rPr>
          <w:rFonts w:cstheme="minorHAnsi"/>
          <w:b/>
          <w:lang w:val="en-US"/>
        </w:rPr>
        <w:t>of the Kyrgyz Republic on the</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28</w:t>
      </w:r>
      <w:r w:rsidRPr="0024577B">
        <w:rPr>
          <w:rFonts w:cstheme="minorHAnsi"/>
          <w:b/>
          <w:vertAlign w:val="superscript"/>
          <w:lang w:val="en-US"/>
        </w:rPr>
        <w:t>th</w:t>
      </w:r>
      <w:r>
        <w:rPr>
          <w:rFonts w:cstheme="minorHAnsi"/>
          <w:b/>
          <w:lang w:val="en-US"/>
        </w:rPr>
        <w:t xml:space="preserve"> of June 2018</w:t>
      </w:r>
    </w:p>
    <w:p w14:paraId="35601A80" w14:textId="02EFC052" w:rsidR="00EF16A0" w:rsidRPr="005440C7" w:rsidRDefault="00EF16A0" w:rsidP="00722753">
      <w:pPr>
        <w:jc w:val="both"/>
        <w:rPr>
          <w:rFonts w:cstheme="minorHAnsi"/>
          <w:lang w:val="en-US"/>
        </w:rPr>
      </w:pPr>
    </w:p>
    <w:sectPr w:rsidR="00EF16A0" w:rsidRPr="005440C7" w:rsidSect="0024669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7FC98" w14:textId="77777777" w:rsidR="00C25656" w:rsidRDefault="00C25656" w:rsidP="0024669E">
      <w:pPr>
        <w:spacing w:after="0" w:line="240" w:lineRule="auto"/>
      </w:pPr>
      <w:r>
        <w:separator/>
      </w:r>
    </w:p>
  </w:endnote>
  <w:endnote w:type="continuationSeparator" w:id="0">
    <w:p w14:paraId="1D8FCF92" w14:textId="77777777" w:rsidR="00C25656" w:rsidRDefault="00C25656" w:rsidP="0024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67603" w14:textId="77777777" w:rsidR="00C25656" w:rsidRDefault="00C25656" w:rsidP="0024669E">
      <w:pPr>
        <w:spacing w:after="0" w:line="240" w:lineRule="auto"/>
      </w:pPr>
      <w:r>
        <w:separator/>
      </w:r>
    </w:p>
  </w:footnote>
  <w:footnote w:type="continuationSeparator" w:id="0">
    <w:p w14:paraId="4ED05789" w14:textId="77777777" w:rsidR="00C25656" w:rsidRDefault="00C25656" w:rsidP="00246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154233"/>
      <w:docPartObj>
        <w:docPartGallery w:val="Page Numbers (Top of Page)"/>
        <w:docPartUnique/>
      </w:docPartObj>
    </w:sdtPr>
    <w:sdtEndPr/>
    <w:sdtContent>
      <w:p w14:paraId="410019B2" w14:textId="6D2E5A21" w:rsidR="00C6360A" w:rsidRDefault="00C6360A">
        <w:pPr>
          <w:pStyle w:val="a7"/>
          <w:jc w:val="center"/>
        </w:pPr>
        <w:r>
          <w:fldChar w:fldCharType="begin"/>
        </w:r>
        <w:r>
          <w:instrText>PAGE   \* MERGEFORMAT</w:instrText>
        </w:r>
        <w:r>
          <w:fldChar w:fldCharType="separate"/>
        </w:r>
        <w:r w:rsidR="00BA75AC">
          <w:rPr>
            <w:noProof/>
          </w:rPr>
          <w:t>20</w:t>
        </w:r>
        <w:r>
          <w:fldChar w:fldCharType="end"/>
        </w:r>
      </w:p>
    </w:sdtContent>
  </w:sdt>
  <w:p w14:paraId="466F934F" w14:textId="77777777" w:rsidR="00C6360A" w:rsidRDefault="00C6360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712"/>
    <w:multiLevelType w:val="hybridMultilevel"/>
    <w:tmpl w:val="24D8E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F26928"/>
    <w:multiLevelType w:val="hybridMultilevel"/>
    <w:tmpl w:val="7A98B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B42F04"/>
    <w:multiLevelType w:val="hybridMultilevel"/>
    <w:tmpl w:val="029EB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927ADB"/>
    <w:multiLevelType w:val="hybridMultilevel"/>
    <w:tmpl w:val="D57A6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D1"/>
    <w:rsid w:val="00001CC6"/>
    <w:rsid w:val="00001FEC"/>
    <w:rsid w:val="00002A0A"/>
    <w:rsid w:val="00003AA6"/>
    <w:rsid w:val="000056C9"/>
    <w:rsid w:val="00007710"/>
    <w:rsid w:val="00012084"/>
    <w:rsid w:val="00012420"/>
    <w:rsid w:val="00012835"/>
    <w:rsid w:val="0001298A"/>
    <w:rsid w:val="00013E87"/>
    <w:rsid w:val="00015934"/>
    <w:rsid w:val="00023B9E"/>
    <w:rsid w:val="000244DD"/>
    <w:rsid w:val="00024FC8"/>
    <w:rsid w:val="0002554A"/>
    <w:rsid w:val="0002651C"/>
    <w:rsid w:val="0002707F"/>
    <w:rsid w:val="00031C2F"/>
    <w:rsid w:val="000330CD"/>
    <w:rsid w:val="00036563"/>
    <w:rsid w:val="00037318"/>
    <w:rsid w:val="00040B1C"/>
    <w:rsid w:val="000455E0"/>
    <w:rsid w:val="0004603D"/>
    <w:rsid w:val="0005487E"/>
    <w:rsid w:val="0006090C"/>
    <w:rsid w:val="000645E4"/>
    <w:rsid w:val="00066007"/>
    <w:rsid w:val="00066929"/>
    <w:rsid w:val="00066B2F"/>
    <w:rsid w:val="000709B6"/>
    <w:rsid w:val="000742A4"/>
    <w:rsid w:val="000749FA"/>
    <w:rsid w:val="00075541"/>
    <w:rsid w:val="00080F5E"/>
    <w:rsid w:val="00080FB3"/>
    <w:rsid w:val="00081AB3"/>
    <w:rsid w:val="00082C16"/>
    <w:rsid w:val="00085CB2"/>
    <w:rsid w:val="00086548"/>
    <w:rsid w:val="000867C8"/>
    <w:rsid w:val="0008774A"/>
    <w:rsid w:val="00087D6E"/>
    <w:rsid w:val="000930FE"/>
    <w:rsid w:val="00097A68"/>
    <w:rsid w:val="000A2FE3"/>
    <w:rsid w:val="000B1A1C"/>
    <w:rsid w:val="000B5C05"/>
    <w:rsid w:val="000B5F78"/>
    <w:rsid w:val="000B6530"/>
    <w:rsid w:val="000B77A3"/>
    <w:rsid w:val="000C162B"/>
    <w:rsid w:val="000C17E4"/>
    <w:rsid w:val="000C3B8B"/>
    <w:rsid w:val="000C4261"/>
    <w:rsid w:val="000D0FD5"/>
    <w:rsid w:val="000D13CF"/>
    <w:rsid w:val="000D4EF2"/>
    <w:rsid w:val="000E37FB"/>
    <w:rsid w:val="000F09A4"/>
    <w:rsid w:val="000F12DC"/>
    <w:rsid w:val="000F4DDB"/>
    <w:rsid w:val="000F4DDF"/>
    <w:rsid w:val="000F73FE"/>
    <w:rsid w:val="00100355"/>
    <w:rsid w:val="0010263C"/>
    <w:rsid w:val="00106A90"/>
    <w:rsid w:val="001107FB"/>
    <w:rsid w:val="001163D1"/>
    <w:rsid w:val="00124213"/>
    <w:rsid w:val="00124C13"/>
    <w:rsid w:val="001273CD"/>
    <w:rsid w:val="00127468"/>
    <w:rsid w:val="00132528"/>
    <w:rsid w:val="001332E2"/>
    <w:rsid w:val="00133B22"/>
    <w:rsid w:val="001356F3"/>
    <w:rsid w:val="00141AEC"/>
    <w:rsid w:val="0014374D"/>
    <w:rsid w:val="00145C0E"/>
    <w:rsid w:val="001461BD"/>
    <w:rsid w:val="00150BE4"/>
    <w:rsid w:val="00154237"/>
    <w:rsid w:val="0015451B"/>
    <w:rsid w:val="00154E0B"/>
    <w:rsid w:val="00155B25"/>
    <w:rsid w:val="001568FE"/>
    <w:rsid w:val="001605C7"/>
    <w:rsid w:val="0016067F"/>
    <w:rsid w:val="00160F8D"/>
    <w:rsid w:val="00163AD3"/>
    <w:rsid w:val="0016553D"/>
    <w:rsid w:val="00165D6E"/>
    <w:rsid w:val="00167039"/>
    <w:rsid w:val="00167A6C"/>
    <w:rsid w:val="00167CA7"/>
    <w:rsid w:val="00170A21"/>
    <w:rsid w:val="0017332E"/>
    <w:rsid w:val="0017427F"/>
    <w:rsid w:val="001756F6"/>
    <w:rsid w:val="0017636E"/>
    <w:rsid w:val="00177559"/>
    <w:rsid w:val="001851F3"/>
    <w:rsid w:val="00190AC9"/>
    <w:rsid w:val="001911C0"/>
    <w:rsid w:val="00191A53"/>
    <w:rsid w:val="00195096"/>
    <w:rsid w:val="00197B95"/>
    <w:rsid w:val="001A102C"/>
    <w:rsid w:val="001A112A"/>
    <w:rsid w:val="001A3D1F"/>
    <w:rsid w:val="001A7351"/>
    <w:rsid w:val="001A7E7E"/>
    <w:rsid w:val="001B5601"/>
    <w:rsid w:val="001B6CB3"/>
    <w:rsid w:val="001B76B0"/>
    <w:rsid w:val="001C0762"/>
    <w:rsid w:val="001C7E70"/>
    <w:rsid w:val="001D0208"/>
    <w:rsid w:val="001D1383"/>
    <w:rsid w:val="001D2073"/>
    <w:rsid w:val="001D2B9C"/>
    <w:rsid w:val="001D3A08"/>
    <w:rsid w:val="001D3B29"/>
    <w:rsid w:val="001D4B36"/>
    <w:rsid w:val="001E164C"/>
    <w:rsid w:val="001E3837"/>
    <w:rsid w:val="001E4C01"/>
    <w:rsid w:val="001E65FD"/>
    <w:rsid w:val="001E7EF5"/>
    <w:rsid w:val="001F0810"/>
    <w:rsid w:val="001F14D8"/>
    <w:rsid w:val="001F1E0E"/>
    <w:rsid w:val="001F25DD"/>
    <w:rsid w:val="001F2B0E"/>
    <w:rsid w:val="001F5E7A"/>
    <w:rsid w:val="002008CB"/>
    <w:rsid w:val="0020194A"/>
    <w:rsid w:val="00202026"/>
    <w:rsid w:val="002026CB"/>
    <w:rsid w:val="00205975"/>
    <w:rsid w:val="00206E28"/>
    <w:rsid w:val="00220A9F"/>
    <w:rsid w:val="00220BC1"/>
    <w:rsid w:val="00222ADA"/>
    <w:rsid w:val="002338AD"/>
    <w:rsid w:val="00233C25"/>
    <w:rsid w:val="00237A9C"/>
    <w:rsid w:val="00245267"/>
    <w:rsid w:val="0024577B"/>
    <w:rsid w:val="00245EF9"/>
    <w:rsid w:val="0024669E"/>
    <w:rsid w:val="002466AE"/>
    <w:rsid w:val="00250720"/>
    <w:rsid w:val="00252ADE"/>
    <w:rsid w:val="002544A6"/>
    <w:rsid w:val="002573C4"/>
    <w:rsid w:val="00260FE3"/>
    <w:rsid w:val="00265E97"/>
    <w:rsid w:val="00266540"/>
    <w:rsid w:val="00267596"/>
    <w:rsid w:val="00270599"/>
    <w:rsid w:val="00271E23"/>
    <w:rsid w:val="0027363A"/>
    <w:rsid w:val="00274BD7"/>
    <w:rsid w:val="0028275C"/>
    <w:rsid w:val="0028277D"/>
    <w:rsid w:val="00285142"/>
    <w:rsid w:val="0028527A"/>
    <w:rsid w:val="00286434"/>
    <w:rsid w:val="002902E2"/>
    <w:rsid w:val="0029212E"/>
    <w:rsid w:val="00294CB0"/>
    <w:rsid w:val="002964F2"/>
    <w:rsid w:val="002A0685"/>
    <w:rsid w:val="002A1D74"/>
    <w:rsid w:val="002A241B"/>
    <w:rsid w:val="002A596F"/>
    <w:rsid w:val="002A67E1"/>
    <w:rsid w:val="002B0B83"/>
    <w:rsid w:val="002B0E47"/>
    <w:rsid w:val="002B2508"/>
    <w:rsid w:val="002C52F2"/>
    <w:rsid w:val="002C5304"/>
    <w:rsid w:val="002C68DB"/>
    <w:rsid w:val="002C796B"/>
    <w:rsid w:val="002D0567"/>
    <w:rsid w:val="002D17B0"/>
    <w:rsid w:val="002D1C6E"/>
    <w:rsid w:val="002D5DB6"/>
    <w:rsid w:val="002D656F"/>
    <w:rsid w:val="002E18EC"/>
    <w:rsid w:val="002E1AFD"/>
    <w:rsid w:val="002E533D"/>
    <w:rsid w:val="002E6FC4"/>
    <w:rsid w:val="002F4166"/>
    <w:rsid w:val="002F7A24"/>
    <w:rsid w:val="003007F0"/>
    <w:rsid w:val="00301987"/>
    <w:rsid w:val="003024FE"/>
    <w:rsid w:val="003032C8"/>
    <w:rsid w:val="00303D79"/>
    <w:rsid w:val="00305BA7"/>
    <w:rsid w:val="0031073E"/>
    <w:rsid w:val="00311109"/>
    <w:rsid w:val="00313996"/>
    <w:rsid w:val="00314D7C"/>
    <w:rsid w:val="00315E07"/>
    <w:rsid w:val="00316609"/>
    <w:rsid w:val="00320AB7"/>
    <w:rsid w:val="00323334"/>
    <w:rsid w:val="00327C86"/>
    <w:rsid w:val="00327CC2"/>
    <w:rsid w:val="00333A30"/>
    <w:rsid w:val="00335CC4"/>
    <w:rsid w:val="0034194F"/>
    <w:rsid w:val="00342E0D"/>
    <w:rsid w:val="003543F4"/>
    <w:rsid w:val="00364122"/>
    <w:rsid w:val="00364880"/>
    <w:rsid w:val="00364D72"/>
    <w:rsid w:val="003650CE"/>
    <w:rsid w:val="00365697"/>
    <w:rsid w:val="00366900"/>
    <w:rsid w:val="0036718A"/>
    <w:rsid w:val="003674C2"/>
    <w:rsid w:val="0037128B"/>
    <w:rsid w:val="00371695"/>
    <w:rsid w:val="00374941"/>
    <w:rsid w:val="00376787"/>
    <w:rsid w:val="00377B43"/>
    <w:rsid w:val="0038435C"/>
    <w:rsid w:val="00390929"/>
    <w:rsid w:val="003918C2"/>
    <w:rsid w:val="00394086"/>
    <w:rsid w:val="00395DB1"/>
    <w:rsid w:val="003A7FBB"/>
    <w:rsid w:val="003B01DA"/>
    <w:rsid w:val="003B0539"/>
    <w:rsid w:val="003C2067"/>
    <w:rsid w:val="003C4DB8"/>
    <w:rsid w:val="003C711A"/>
    <w:rsid w:val="003D1709"/>
    <w:rsid w:val="003D6B1F"/>
    <w:rsid w:val="003E1292"/>
    <w:rsid w:val="003E26A6"/>
    <w:rsid w:val="003E2D29"/>
    <w:rsid w:val="003E3C7B"/>
    <w:rsid w:val="003E45EE"/>
    <w:rsid w:val="003E5316"/>
    <w:rsid w:val="003E6D3F"/>
    <w:rsid w:val="003F2ECE"/>
    <w:rsid w:val="003F3ED2"/>
    <w:rsid w:val="003F6829"/>
    <w:rsid w:val="004040D7"/>
    <w:rsid w:val="004049B8"/>
    <w:rsid w:val="00405246"/>
    <w:rsid w:val="00405B0C"/>
    <w:rsid w:val="0041197E"/>
    <w:rsid w:val="00416692"/>
    <w:rsid w:val="004176FE"/>
    <w:rsid w:val="0042214D"/>
    <w:rsid w:val="0042259F"/>
    <w:rsid w:val="0042715D"/>
    <w:rsid w:val="0043185F"/>
    <w:rsid w:val="00431D6C"/>
    <w:rsid w:val="00432D2C"/>
    <w:rsid w:val="00434BD1"/>
    <w:rsid w:val="00437C71"/>
    <w:rsid w:val="00440184"/>
    <w:rsid w:val="004414ED"/>
    <w:rsid w:val="004424AE"/>
    <w:rsid w:val="004459E0"/>
    <w:rsid w:val="00451554"/>
    <w:rsid w:val="00451EA3"/>
    <w:rsid w:val="00452DBD"/>
    <w:rsid w:val="00453115"/>
    <w:rsid w:val="00454E88"/>
    <w:rsid w:val="00454F51"/>
    <w:rsid w:val="0046139A"/>
    <w:rsid w:val="00461984"/>
    <w:rsid w:val="00463BDF"/>
    <w:rsid w:val="0046785B"/>
    <w:rsid w:val="004806D9"/>
    <w:rsid w:val="0048141D"/>
    <w:rsid w:val="00482105"/>
    <w:rsid w:val="00483E23"/>
    <w:rsid w:val="00484637"/>
    <w:rsid w:val="004867EA"/>
    <w:rsid w:val="0048685A"/>
    <w:rsid w:val="00487B11"/>
    <w:rsid w:val="00491288"/>
    <w:rsid w:val="004918C7"/>
    <w:rsid w:val="00493F83"/>
    <w:rsid w:val="00496442"/>
    <w:rsid w:val="00496E04"/>
    <w:rsid w:val="004A1AD6"/>
    <w:rsid w:val="004A39AE"/>
    <w:rsid w:val="004A3B6D"/>
    <w:rsid w:val="004A4359"/>
    <w:rsid w:val="004A63D9"/>
    <w:rsid w:val="004B0651"/>
    <w:rsid w:val="004B0B21"/>
    <w:rsid w:val="004B27B2"/>
    <w:rsid w:val="004C0020"/>
    <w:rsid w:val="004C0C04"/>
    <w:rsid w:val="004C62A6"/>
    <w:rsid w:val="004C66FD"/>
    <w:rsid w:val="004D068D"/>
    <w:rsid w:val="004D4F91"/>
    <w:rsid w:val="004D6640"/>
    <w:rsid w:val="004E101B"/>
    <w:rsid w:val="004E1AA8"/>
    <w:rsid w:val="004E7172"/>
    <w:rsid w:val="004E75D1"/>
    <w:rsid w:val="004F1D24"/>
    <w:rsid w:val="004F2AFE"/>
    <w:rsid w:val="004F48C1"/>
    <w:rsid w:val="004F5C5F"/>
    <w:rsid w:val="004F796A"/>
    <w:rsid w:val="005012C7"/>
    <w:rsid w:val="00501367"/>
    <w:rsid w:val="00502453"/>
    <w:rsid w:val="00504B75"/>
    <w:rsid w:val="00504CA1"/>
    <w:rsid w:val="00505F97"/>
    <w:rsid w:val="00506E35"/>
    <w:rsid w:val="00512EFC"/>
    <w:rsid w:val="00516825"/>
    <w:rsid w:val="00520DD4"/>
    <w:rsid w:val="00520FA2"/>
    <w:rsid w:val="00521FB5"/>
    <w:rsid w:val="00524A99"/>
    <w:rsid w:val="00527251"/>
    <w:rsid w:val="005274BC"/>
    <w:rsid w:val="00530043"/>
    <w:rsid w:val="00530B86"/>
    <w:rsid w:val="00530DC6"/>
    <w:rsid w:val="00535F85"/>
    <w:rsid w:val="005365D4"/>
    <w:rsid w:val="0053725F"/>
    <w:rsid w:val="00537C87"/>
    <w:rsid w:val="00541890"/>
    <w:rsid w:val="005440C7"/>
    <w:rsid w:val="005469E6"/>
    <w:rsid w:val="00547E96"/>
    <w:rsid w:val="00552833"/>
    <w:rsid w:val="00553C2D"/>
    <w:rsid w:val="00554AFF"/>
    <w:rsid w:val="0055567B"/>
    <w:rsid w:val="00557C8D"/>
    <w:rsid w:val="00561A54"/>
    <w:rsid w:val="00564FF5"/>
    <w:rsid w:val="005651DF"/>
    <w:rsid w:val="00565846"/>
    <w:rsid w:val="005664D0"/>
    <w:rsid w:val="0056767A"/>
    <w:rsid w:val="0057079B"/>
    <w:rsid w:val="00576BD2"/>
    <w:rsid w:val="005813FB"/>
    <w:rsid w:val="00583756"/>
    <w:rsid w:val="00583ED9"/>
    <w:rsid w:val="0058556A"/>
    <w:rsid w:val="00585FCB"/>
    <w:rsid w:val="00587041"/>
    <w:rsid w:val="00592B31"/>
    <w:rsid w:val="005A0430"/>
    <w:rsid w:val="005A3557"/>
    <w:rsid w:val="005B1081"/>
    <w:rsid w:val="005C12AA"/>
    <w:rsid w:val="005C1409"/>
    <w:rsid w:val="005C186C"/>
    <w:rsid w:val="005C3F7D"/>
    <w:rsid w:val="005C6CBD"/>
    <w:rsid w:val="005C6DCD"/>
    <w:rsid w:val="005C7770"/>
    <w:rsid w:val="005D0136"/>
    <w:rsid w:val="005D17AC"/>
    <w:rsid w:val="005D2D06"/>
    <w:rsid w:val="005D2E45"/>
    <w:rsid w:val="005D50B9"/>
    <w:rsid w:val="005E2498"/>
    <w:rsid w:val="005F1120"/>
    <w:rsid w:val="005F4A6F"/>
    <w:rsid w:val="005F4BF7"/>
    <w:rsid w:val="005F5047"/>
    <w:rsid w:val="005F5879"/>
    <w:rsid w:val="005F6517"/>
    <w:rsid w:val="006001A8"/>
    <w:rsid w:val="0060108B"/>
    <w:rsid w:val="00604631"/>
    <w:rsid w:val="00613D2F"/>
    <w:rsid w:val="006166A3"/>
    <w:rsid w:val="0061766F"/>
    <w:rsid w:val="00617E23"/>
    <w:rsid w:val="00617F54"/>
    <w:rsid w:val="00621099"/>
    <w:rsid w:val="00624EC4"/>
    <w:rsid w:val="0062525E"/>
    <w:rsid w:val="00625A4F"/>
    <w:rsid w:val="00625F80"/>
    <w:rsid w:val="0062746F"/>
    <w:rsid w:val="0063083A"/>
    <w:rsid w:val="006316CE"/>
    <w:rsid w:val="00643072"/>
    <w:rsid w:val="00644A75"/>
    <w:rsid w:val="00644F19"/>
    <w:rsid w:val="0064560B"/>
    <w:rsid w:val="00651331"/>
    <w:rsid w:val="0065284F"/>
    <w:rsid w:val="00653F82"/>
    <w:rsid w:val="00654FA7"/>
    <w:rsid w:val="00661E6F"/>
    <w:rsid w:val="00663D37"/>
    <w:rsid w:val="00665CED"/>
    <w:rsid w:val="006669DE"/>
    <w:rsid w:val="00670E06"/>
    <w:rsid w:val="00672947"/>
    <w:rsid w:val="00675565"/>
    <w:rsid w:val="006770A0"/>
    <w:rsid w:val="00681C02"/>
    <w:rsid w:val="00681D51"/>
    <w:rsid w:val="006823D8"/>
    <w:rsid w:val="0068392F"/>
    <w:rsid w:val="00684358"/>
    <w:rsid w:val="00690F58"/>
    <w:rsid w:val="006918A6"/>
    <w:rsid w:val="006929D0"/>
    <w:rsid w:val="006935CD"/>
    <w:rsid w:val="006A2DC7"/>
    <w:rsid w:val="006A4AC5"/>
    <w:rsid w:val="006A4AFF"/>
    <w:rsid w:val="006B154C"/>
    <w:rsid w:val="006B1F23"/>
    <w:rsid w:val="006B32C0"/>
    <w:rsid w:val="006B35FC"/>
    <w:rsid w:val="006B395E"/>
    <w:rsid w:val="006C01E4"/>
    <w:rsid w:val="006C3653"/>
    <w:rsid w:val="006C43C8"/>
    <w:rsid w:val="006C7E8F"/>
    <w:rsid w:val="006D40EA"/>
    <w:rsid w:val="006D569F"/>
    <w:rsid w:val="006E3E1D"/>
    <w:rsid w:val="006E7386"/>
    <w:rsid w:val="006F05B2"/>
    <w:rsid w:val="006F104A"/>
    <w:rsid w:val="006F2372"/>
    <w:rsid w:val="006F333C"/>
    <w:rsid w:val="006F6FDD"/>
    <w:rsid w:val="006F7DD2"/>
    <w:rsid w:val="007010F2"/>
    <w:rsid w:val="00701520"/>
    <w:rsid w:val="00702553"/>
    <w:rsid w:val="007047DB"/>
    <w:rsid w:val="00705677"/>
    <w:rsid w:val="00706FA1"/>
    <w:rsid w:val="007102A7"/>
    <w:rsid w:val="00710ACB"/>
    <w:rsid w:val="00712754"/>
    <w:rsid w:val="007131A7"/>
    <w:rsid w:val="007153E0"/>
    <w:rsid w:val="00716193"/>
    <w:rsid w:val="0072000C"/>
    <w:rsid w:val="00722753"/>
    <w:rsid w:val="00724305"/>
    <w:rsid w:val="00724408"/>
    <w:rsid w:val="00724A13"/>
    <w:rsid w:val="0072626C"/>
    <w:rsid w:val="007309AA"/>
    <w:rsid w:val="00734972"/>
    <w:rsid w:val="00734A64"/>
    <w:rsid w:val="0073797C"/>
    <w:rsid w:val="007455A0"/>
    <w:rsid w:val="00745C1C"/>
    <w:rsid w:val="00750781"/>
    <w:rsid w:val="00753250"/>
    <w:rsid w:val="007536DE"/>
    <w:rsid w:val="007567C8"/>
    <w:rsid w:val="007603C0"/>
    <w:rsid w:val="00760D84"/>
    <w:rsid w:val="00763F36"/>
    <w:rsid w:val="00764569"/>
    <w:rsid w:val="00764BA6"/>
    <w:rsid w:val="007653E6"/>
    <w:rsid w:val="00771966"/>
    <w:rsid w:val="00773944"/>
    <w:rsid w:val="00773DAF"/>
    <w:rsid w:val="007752BD"/>
    <w:rsid w:val="00775BE3"/>
    <w:rsid w:val="007808FB"/>
    <w:rsid w:val="00780DA7"/>
    <w:rsid w:val="00780F71"/>
    <w:rsid w:val="007852AF"/>
    <w:rsid w:val="00787ECB"/>
    <w:rsid w:val="00790C09"/>
    <w:rsid w:val="007913E1"/>
    <w:rsid w:val="00796AEA"/>
    <w:rsid w:val="00796CE5"/>
    <w:rsid w:val="007A726E"/>
    <w:rsid w:val="007B0422"/>
    <w:rsid w:val="007B0B16"/>
    <w:rsid w:val="007B39DA"/>
    <w:rsid w:val="007B3C1D"/>
    <w:rsid w:val="007B4437"/>
    <w:rsid w:val="007B5148"/>
    <w:rsid w:val="007B51CB"/>
    <w:rsid w:val="007B5529"/>
    <w:rsid w:val="007B644C"/>
    <w:rsid w:val="007D1D44"/>
    <w:rsid w:val="007D6C0D"/>
    <w:rsid w:val="007E35D7"/>
    <w:rsid w:val="007E3775"/>
    <w:rsid w:val="007E3B89"/>
    <w:rsid w:val="007E572A"/>
    <w:rsid w:val="007E5CFF"/>
    <w:rsid w:val="007E6905"/>
    <w:rsid w:val="007F4190"/>
    <w:rsid w:val="007F7BF1"/>
    <w:rsid w:val="00802CAB"/>
    <w:rsid w:val="008032A2"/>
    <w:rsid w:val="00812036"/>
    <w:rsid w:val="00814A7E"/>
    <w:rsid w:val="00817CBF"/>
    <w:rsid w:val="00820891"/>
    <w:rsid w:val="008226B5"/>
    <w:rsid w:val="0082638B"/>
    <w:rsid w:val="00830512"/>
    <w:rsid w:val="00832BCC"/>
    <w:rsid w:val="00834478"/>
    <w:rsid w:val="00835D56"/>
    <w:rsid w:val="00837C23"/>
    <w:rsid w:val="00841DC9"/>
    <w:rsid w:val="00842169"/>
    <w:rsid w:val="00842E4E"/>
    <w:rsid w:val="008500DA"/>
    <w:rsid w:val="00850A5D"/>
    <w:rsid w:val="00852C0A"/>
    <w:rsid w:val="008540EE"/>
    <w:rsid w:val="00854ABE"/>
    <w:rsid w:val="0085773B"/>
    <w:rsid w:val="00860100"/>
    <w:rsid w:val="0086160D"/>
    <w:rsid w:val="00861890"/>
    <w:rsid w:val="008644C5"/>
    <w:rsid w:val="00864760"/>
    <w:rsid w:val="00875284"/>
    <w:rsid w:val="00880511"/>
    <w:rsid w:val="008853A1"/>
    <w:rsid w:val="00886C8F"/>
    <w:rsid w:val="00887639"/>
    <w:rsid w:val="00891208"/>
    <w:rsid w:val="0089186F"/>
    <w:rsid w:val="00892A3D"/>
    <w:rsid w:val="008A0B0C"/>
    <w:rsid w:val="008A475B"/>
    <w:rsid w:val="008A53C7"/>
    <w:rsid w:val="008A6360"/>
    <w:rsid w:val="008A7438"/>
    <w:rsid w:val="008B53CF"/>
    <w:rsid w:val="008B5AF6"/>
    <w:rsid w:val="008C02E2"/>
    <w:rsid w:val="008C0ACB"/>
    <w:rsid w:val="008C0B78"/>
    <w:rsid w:val="008C355E"/>
    <w:rsid w:val="008C5BEC"/>
    <w:rsid w:val="008C5C6A"/>
    <w:rsid w:val="008C5E73"/>
    <w:rsid w:val="008D125A"/>
    <w:rsid w:val="008D22E7"/>
    <w:rsid w:val="008D4374"/>
    <w:rsid w:val="008D4598"/>
    <w:rsid w:val="008E618D"/>
    <w:rsid w:val="008E6B2F"/>
    <w:rsid w:val="008E7DC7"/>
    <w:rsid w:val="008F0EE2"/>
    <w:rsid w:val="008F1399"/>
    <w:rsid w:val="0090280E"/>
    <w:rsid w:val="009049DB"/>
    <w:rsid w:val="009050BC"/>
    <w:rsid w:val="00906A5B"/>
    <w:rsid w:val="00906D05"/>
    <w:rsid w:val="00907C38"/>
    <w:rsid w:val="0091069A"/>
    <w:rsid w:val="00916CA7"/>
    <w:rsid w:val="0092394B"/>
    <w:rsid w:val="0092501B"/>
    <w:rsid w:val="00926162"/>
    <w:rsid w:val="0092747B"/>
    <w:rsid w:val="00937B1D"/>
    <w:rsid w:val="00940158"/>
    <w:rsid w:val="00943688"/>
    <w:rsid w:val="00944735"/>
    <w:rsid w:val="00951738"/>
    <w:rsid w:val="00951C0D"/>
    <w:rsid w:val="00956B1A"/>
    <w:rsid w:val="0095708D"/>
    <w:rsid w:val="00957CFE"/>
    <w:rsid w:val="00961182"/>
    <w:rsid w:val="009611A8"/>
    <w:rsid w:val="00962B7A"/>
    <w:rsid w:val="00963C43"/>
    <w:rsid w:val="00966223"/>
    <w:rsid w:val="00970AB8"/>
    <w:rsid w:val="00980452"/>
    <w:rsid w:val="00982051"/>
    <w:rsid w:val="00982AED"/>
    <w:rsid w:val="00984A80"/>
    <w:rsid w:val="009860BB"/>
    <w:rsid w:val="00986423"/>
    <w:rsid w:val="00991C0D"/>
    <w:rsid w:val="00994B84"/>
    <w:rsid w:val="00996271"/>
    <w:rsid w:val="00996753"/>
    <w:rsid w:val="009A0773"/>
    <w:rsid w:val="009A4022"/>
    <w:rsid w:val="009A54BB"/>
    <w:rsid w:val="009A6B88"/>
    <w:rsid w:val="009B30A5"/>
    <w:rsid w:val="009B6992"/>
    <w:rsid w:val="009B742D"/>
    <w:rsid w:val="009C0A80"/>
    <w:rsid w:val="009C0D94"/>
    <w:rsid w:val="009C1C07"/>
    <w:rsid w:val="009C2480"/>
    <w:rsid w:val="009C24D5"/>
    <w:rsid w:val="009C41D7"/>
    <w:rsid w:val="009D314A"/>
    <w:rsid w:val="009E0537"/>
    <w:rsid w:val="009E3829"/>
    <w:rsid w:val="009F026B"/>
    <w:rsid w:val="009F53E9"/>
    <w:rsid w:val="00A07592"/>
    <w:rsid w:val="00A07B03"/>
    <w:rsid w:val="00A11BB1"/>
    <w:rsid w:val="00A21576"/>
    <w:rsid w:val="00A2407E"/>
    <w:rsid w:val="00A246B3"/>
    <w:rsid w:val="00A24AA9"/>
    <w:rsid w:val="00A24E96"/>
    <w:rsid w:val="00A24FCA"/>
    <w:rsid w:val="00A251DE"/>
    <w:rsid w:val="00A30372"/>
    <w:rsid w:val="00A3231A"/>
    <w:rsid w:val="00A35B41"/>
    <w:rsid w:val="00A35ECC"/>
    <w:rsid w:val="00A36711"/>
    <w:rsid w:val="00A4008B"/>
    <w:rsid w:val="00A44F9F"/>
    <w:rsid w:val="00A45ECC"/>
    <w:rsid w:val="00A56641"/>
    <w:rsid w:val="00A60617"/>
    <w:rsid w:val="00A631DC"/>
    <w:rsid w:val="00A6523D"/>
    <w:rsid w:val="00A65D74"/>
    <w:rsid w:val="00A726D2"/>
    <w:rsid w:val="00A73894"/>
    <w:rsid w:val="00A75DC3"/>
    <w:rsid w:val="00A8188C"/>
    <w:rsid w:val="00A81927"/>
    <w:rsid w:val="00A82169"/>
    <w:rsid w:val="00A83B59"/>
    <w:rsid w:val="00A84E55"/>
    <w:rsid w:val="00A870B6"/>
    <w:rsid w:val="00A87359"/>
    <w:rsid w:val="00A90D5F"/>
    <w:rsid w:val="00A929CF"/>
    <w:rsid w:val="00A92A0B"/>
    <w:rsid w:val="00A957D6"/>
    <w:rsid w:val="00A9778A"/>
    <w:rsid w:val="00AA02EE"/>
    <w:rsid w:val="00AA06F8"/>
    <w:rsid w:val="00AA7D14"/>
    <w:rsid w:val="00AB0D63"/>
    <w:rsid w:val="00AB1BD9"/>
    <w:rsid w:val="00AB27A5"/>
    <w:rsid w:val="00AB50A9"/>
    <w:rsid w:val="00AB7BC3"/>
    <w:rsid w:val="00AB7F93"/>
    <w:rsid w:val="00AC2253"/>
    <w:rsid w:val="00AC4020"/>
    <w:rsid w:val="00AC4DE3"/>
    <w:rsid w:val="00AC5B79"/>
    <w:rsid w:val="00AD1448"/>
    <w:rsid w:val="00AD7846"/>
    <w:rsid w:val="00AE074F"/>
    <w:rsid w:val="00AE0ECB"/>
    <w:rsid w:val="00AE27BD"/>
    <w:rsid w:val="00AE4C56"/>
    <w:rsid w:val="00AE4E84"/>
    <w:rsid w:val="00AE73C1"/>
    <w:rsid w:val="00AE79D7"/>
    <w:rsid w:val="00AF1E34"/>
    <w:rsid w:val="00AF3EF7"/>
    <w:rsid w:val="00AF6F58"/>
    <w:rsid w:val="00B00D46"/>
    <w:rsid w:val="00B03F88"/>
    <w:rsid w:val="00B12E82"/>
    <w:rsid w:val="00B167D4"/>
    <w:rsid w:val="00B23A05"/>
    <w:rsid w:val="00B25E08"/>
    <w:rsid w:val="00B3568C"/>
    <w:rsid w:val="00B371DA"/>
    <w:rsid w:val="00B40D99"/>
    <w:rsid w:val="00B4249C"/>
    <w:rsid w:val="00B4396C"/>
    <w:rsid w:val="00B5203E"/>
    <w:rsid w:val="00B532B8"/>
    <w:rsid w:val="00B55367"/>
    <w:rsid w:val="00B57CFA"/>
    <w:rsid w:val="00B60758"/>
    <w:rsid w:val="00B62162"/>
    <w:rsid w:val="00B63A29"/>
    <w:rsid w:val="00B63D35"/>
    <w:rsid w:val="00B644DA"/>
    <w:rsid w:val="00B67B8B"/>
    <w:rsid w:val="00B71738"/>
    <w:rsid w:val="00B773B8"/>
    <w:rsid w:val="00B8324D"/>
    <w:rsid w:val="00B836C8"/>
    <w:rsid w:val="00B874E2"/>
    <w:rsid w:val="00B87C43"/>
    <w:rsid w:val="00B902A2"/>
    <w:rsid w:val="00B94AC6"/>
    <w:rsid w:val="00B96E19"/>
    <w:rsid w:val="00BA02BC"/>
    <w:rsid w:val="00BA577C"/>
    <w:rsid w:val="00BA75AC"/>
    <w:rsid w:val="00BB032C"/>
    <w:rsid w:val="00BB24D0"/>
    <w:rsid w:val="00BB2682"/>
    <w:rsid w:val="00BB2AFF"/>
    <w:rsid w:val="00BB4391"/>
    <w:rsid w:val="00BB5787"/>
    <w:rsid w:val="00BB5FAE"/>
    <w:rsid w:val="00BB624E"/>
    <w:rsid w:val="00BB7B6A"/>
    <w:rsid w:val="00BC036C"/>
    <w:rsid w:val="00BC100B"/>
    <w:rsid w:val="00BC1791"/>
    <w:rsid w:val="00BC33CE"/>
    <w:rsid w:val="00BC776E"/>
    <w:rsid w:val="00BD09BE"/>
    <w:rsid w:val="00BD5DD7"/>
    <w:rsid w:val="00BE2059"/>
    <w:rsid w:val="00BE7B10"/>
    <w:rsid w:val="00BE7B55"/>
    <w:rsid w:val="00BF0B60"/>
    <w:rsid w:val="00BF2873"/>
    <w:rsid w:val="00BF45A4"/>
    <w:rsid w:val="00BF6E15"/>
    <w:rsid w:val="00C0356A"/>
    <w:rsid w:val="00C042B7"/>
    <w:rsid w:val="00C073F5"/>
    <w:rsid w:val="00C10B4D"/>
    <w:rsid w:val="00C11CE1"/>
    <w:rsid w:val="00C127FF"/>
    <w:rsid w:val="00C130F5"/>
    <w:rsid w:val="00C138CD"/>
    <w:rsid w:val="00C14D9B"/>
    <w:rsid w:val="00C150FE"/>
    <w:rsid w:val="00C15D50"/>
    <w:rsid w:val="00C160A8"/>
    <w:rsid w:val="00C20C7C"/>
    <w:rsid w:val="00C23265"/>
    <w:rsid w:val="00C25656"/>
    <w:rsid w:val="00C306A2"/>
    <w:rsid w:val="00C35299"/>
    <w:rsid w:val="00C35360"/>
    <w:rsid w:val="00C3592B"/>
    <w:rsid w:val="00C35AFF"/>
    <w:rsid w:val="00C36E43"/>
    <w:rsid w:val="00C40761"/>
    <w:rsid w:val="00C447EA"/>
    <w:rsid w:val="00C47323"/>
    <w:rsid w:val="00C53CA5"/>
    <w:rsid w:val="00C542F6"/>
    <w:rsid w:val="00C54773"/>
    <w:rsid w:val="00C55C27"/>
    <w:rsid w:val="00C562D3"/>
    <w:rsid w:val="00C6360A"/>
    <w:rsid w:val="00C66BA1"/>
    <w:rsid w:val="00C66D4C"/>
    <w:rsid w:val="00C66EB1"/>
    <w:rsid w:val="00C7465B"/>
    <w:rsid w:val="00C7667D"/>
    <w:rsid w:val="00C809EC"/>
    <w:rsid w:val="00C83686"/>
    <w:rsid w:val="00C8443F"/>
    <w:rsid w:val="00C85694"/>
    <w:rsid w:val="00C85F21"/>
    <w:rsid w:val="00C914FB"/>
    <w:rsid w:val="00C9467A"/>
    <w:rsid w:val="00C95EC9"/>
    <w:rsid w:val="00C97CC3"/>
    <w:rsid w:val="00CA04B6"/>
    <w:rsid w:val="00CA27D7"/>
    <w:rsid w:val="00CA2D28"/>
    <w:rsid w:val="00CA2D43"/>
    <w:rsid w:val="00CB0406"/>
    <w:rsid w:val="00CB2DEF"/>
    <w:rsid w:val="00CB3396"/>
    <w:rsid w:val="00CB54A6"/>
    <w:rsid w:val="00CB69F9"/>
    <w:rsid w:val="00CB6E40"/>
    <w:rsid w:val="00CB7069"/>
    <w:rsid w:val="00CC24CB"/>
    <w:rsid w:val="00CC436A"/>
    <w:rsid w:val="00CC4EA5"/>
    <w:rsid w:val="00CC6CB1"/>
    <w:rsid w:val="00CC6E9E"/>
    <w:rsid w:val="00CC769A"/>
    <w:rsid w:val="00CD0E68"/>
    <w:rsid w:val="00CD2CE8"/>
    <w:rsid w:val="00CD3141"/>
    <w:rsid w:val="00CD3DB4"/>
    <w:rsid w:val="00CD41C9"/>
    <w:rsid w:val="00CD45F3"/>
    <w:rsid w:val="00CD495B"/>
    <w:rsid w:val="00CD77E3"/>
    <w:rsid w:val="00CE0BF0"/>
    <w:rsid w:val="00CE1391"/>
    <w:rsid w:val="00CE7DC9"/>
    <w:rsid w:val="00CF03BC"/>
    <w:rsid w:val="00CF1459"/>
    <w:rsid w:val="00CF43FE"/>
    <w:rsid w:val="00CF4CBC"/>
    <w:rsid w:val="00CF5F38"/>
    <w:rsid w:val="00CF62E2"/>
    <w:rsid w:val="00CF6D64"/>
    <w:rsid w:val="00D05041"/>
    <w:rsid w:val="00D164FD"/>
    <w:rsid w:val="00D200AF"/>
    <w:rsid w:val="00D23154"/>
    <w:rsid w:val="00D3189A"/>
    <w:rsid w:val="00D31A26"/>
    <w:rsid w:val="00D3268B"/>
    <w:rsid w:val="00D35FC5"/>
    <w:rsid w:val="00D4091A"/>
    <w:rsid w:val="00D4148B"/>
    <w:rsid w:val="00D422C8"/>
    <w:rsid w:val="00D43061"/>
    <w:rsid w:val="00D43A13"/>
    <w:rsid w:val="00D44766"/>
    <w:rsid w:val="00D501E3"/>
    <w:rsid w:val="00D57BC0"/>
    <w:rsid w:val="00D62DBC"/>
    <w:rsid w:val="00D63102"/>
    <w:rsid w:val="00D65E61"/>
    <w:rsid w:val="00D70DCB"/>
    <w:rsid w:val="00D721E8"/>
    <w:rsid w:val="00D735AA"/>
    <w:rsid w:val="00D75005"/>
    <w:rsid w:val="00D82786"/>
    <w:rsid w:val="00D829D3"/>
    <w:rsid w:val="00D85A9E"/>
    <w:rsid w:val="00D87C9D"/>
    <w:rsid w:val="00D91162"/>
    <w:rsid w:val="00D930F8"/>
    <w:rsid w:val="00D93B54"/>
    <w:rsid w:val="00D96C21"/>
    <w:rsid w:val="00D97B35"/>
    <w:rsid w:val="00D97F3B"/>
    <w:rsid w:val="00DA0C1B"/>
    <w:rsid w:val="00DA244F"/>
    <w:rsid w:val="00DA2B23"/>
    <w:rsid w:val="00DA3C8C"/>
    <w:rsid w:val="00DA5616"/>
    <w:rsid w:val="00DA5C23"/>
    <w:rsid w:val="00DB11EA"/>
    <w:rsid w:val="00DB1C6A"/>
    <w:rsid w:val="00DB1CFF"/>
    <w:rsid w:val="00DB294C"/>
    <w:rsid w:val="00DB348A"/>
    <w:rsid w:val="00DB5D5D"/>
    <w:rsid w:val="00DC0766"/>
    <w:rsid w:val="00DC19B2"/>
    <w:rsid w:val="00DC2796"/>
    <w:rsid w:val="00DC28FF"/>
    <w:rsid w:val="00DC2FA7"/>
    <w:rsid w:val="00DC3065"/>
    <w:rsid w:val="00DC5955"/>
    <w:rsid w:val="00DC6036"/>
    <w:rsid w:val="00DC6C2A"/>
    <w:rsid w:val="00DD3C25"/>
    <w:rsid w:val="00DD4BC3"/>
    <w:rsid w:val="00DD4ED2"/>
    <w:rsid w:val="00DD5B51"/>
    <w:rsid w:val="00DD777C"/>
    <w:rsid w:val="00DE1939"/>
    <w:rsid w:val="00DE277C"/>
    <w:rsid w:val="00DE3091"/>
    <w:rsid w:val="00DE371E"/>
    <w:rsid w:val="00DE5D8B"/>
    <w:rsid w:val="00DF2D0D"/>
    <w:rsid w:val="00DF4B68"/>
    <w:rsid w:val="00DF5DCE"/>
    <w:rsid w:val="00DF61BB"/>
    <w:rsid w:val="00DF762B"/>
    <w:rsid w:val="00DF7CA4"/>
    <w:rsid w:val="00E01F28"/>
    <w:rsid w:val="00E02367"/>
    <w:rsid w:val="00E06363"/>
    <w:rsid w:val="00E10EC1"/>
    <w:rsid w:val="00E13E55"/>
    <w:rsid w:val="00E158E6"/>
    <w:rsid w:val="00E174EB"/>
    <w:rsid w:val="00E1763E"/>
    <w:rsid w:val="00E2051C"/>
    <w:rsid w:val="00E329E1"/>
    <w:rsid w:val="00E35237"/>
    <w:rsid w:val="00E3680A"/>
    <w:rsid w:val="00E377A6"/>
    <w:rsid w:val="00E4022E"/>
    <w:rsid w:val="00E40611"/>
    <w:rsid w:val="00E431F3"/>
    <w:rsid w:val="00E50191"/>
    <w:rsid w:val="00E50611"/>
    <w:rsid w:val="00E52EC2"/>
    <w:rsid w:val="00E5419C"/>
    <w:rsid w:val="00E55B34"/>
    <w:rsid w:val="00E60667"/>
    <w:rsid w:val="00E6093E"/>
    <w:rsid w:val="00E62A7A"/>
    <w:rsid w:val="00E646A5"/>
    <w:rsid w:val="00E64C93"/>
    <w:rsid w:val="00E663A4"/>
    <w:rsid w:val="00E6698C"/>
    <w:rsid w:val="00E72B01"/>
    <w:rsid w:val="00E7314B"/>
    <w:rsid w:val="00E817B1"/>
    <w:rsid w:val="00E8226F"/>
    <w:rsid w:val="00E8381E"/>
    <w:rsid w:val="00E848E4"/>
    <w:rsid w:val="00E85CA4"/>
    <w:rsid w:val="00E85CE5"/>
    <w:rsid w:val="00E85E85"/>
    <w:rsid w:val="00E86257"/>
    <w:rsid w:val="00E862D0"/>
    <w:rsid w:val="00E925F4"/>
    <w:rsid w:val="00E964EF"/>
    <w:rsid w:val="00E97089"/>
    <w:rsid w:val="00EA5919"/>
    <w:rsid w:val="00EB1186"/>
    <w:rsid w:val="00EB24CD"/>
    <w:rsid w:val="00EB58E1"/>
    <w:rsid w:val="00EB6563"/>
    <w:rsid w:val="00EB6A87"/>
    <w:rsid w:val="00EC2484"/>
    <w:rsid w:val="00EC37D8"/>
    <w:rsid w:val="00EC4CEA"/>
    <w:rsid w:val="00EC5A6C"/>
    <w:rsid w:val="00EC6297"/>
    <w:rsid w:val="00EC7666"/>
    <w:rsid w:val="00ED01DE"/>
    <w:rsid w:val="00ED090E"/>
    <w:rsid w:val="00ED230B"/>
    <w:rsid w:val="00ED5225"/>
    <w:rsid w:val="00ED622C"/>
    <w:rsid w:val="00EE474B"/>
    <w:rsid w:val="00EF16A0"/>
    <w:rsid w:val="00EF3D0D"/>
    <w:rsid w:val="00EF4BA0"/>
    <w:rsid w:val="00EF4E31"/>
    <w:rsid w:val="00EF546B"/>
    <w:rsid w:val="00EF60F4"/>
    <w:rsid w:val="00EF7261"/>
    <w:rsid w:val="00F0532D"/>
    <w:rsid w:val="00F06768"/>
    <w:rsid w:val="00F07280"/>
    <w:rsid w:val="00F07928"/>
    <w:rsid w:val="00F127FE"/>
    <w:rsid w:val="00F13160"/>
    <w:rsid w:val="00F15D98"/>
    <w:rsid w:val="00F1646B"/>
    <w:rsid w:val="00F26E07"/>
    <w:rsid w:val="00F2707B"/>
    <w:rsid w:val="00F37218"/>
    <w:rsid w:val="00F41ADA"/>
    <w:rsid w:val="00F446D6"/>
    <w:rsid w:val="00F45A35"/>
    <w:rsid w:val="00F47275"/>
    <w:rsid w:val="00F517F4"/>
    <w:rsid w:val="00F52433"/>
    <w:rsid w:val="00F5310E"/>
    <w:rsid w:val="00F53583"/>
    <w:rsid w:val="00F60C78"/>
    <w:rsid w:val="00F60E94"/>
    <w:rsid w:val="00F6193A"/>
    <w:rsid w:val="00F62260"/>
    <w:rsid w:val="00F6334F"/>
    <w:rsid w:val="00F6618A"/>
    <w:rsid w:val="00F7025D"/>
    <w:rsid w:val="00F712B0"/>
    <w:rsid w:val="00F71509"/>
    <w:rsid w:val="00F71EC2"/>
    <w:rsid w:val="00F73337"/>
    <w:rsid w:val="00F73427"/>
    <w:rsid w:val="00F73B55"/>
    <w:rsid w:val="00F74DDC"/>
    <w:rsid w:val="00F765FE"/>
    <w:rsid w:val="00F76FDF"/>
    <w:rsid w:val="00F85DA9"/>
    <w:rsid w:val="00F87037"/>
    <w:rsid w:val="00F8771C"/>
    <w:rsid w:val="00F9071A"/>
    <w:rsid w:val="00F92822"/>
    <w:rsid w:val="00F935D1"/>
    <w:rsid w:val="00F9467F"/>
    <w:rsid w:val="00F96B6C"/>
    <w:rsid w:val="00F97828"/>
    <w:rsid w:val="00FA1D97"/>
    <w:rsid w:val="00FA42C7"/>
    <w:rsid w:val="00FA64B3"/>
    <w:rsid w:val="00FA6610"/>
    <w:rsid w:val="00FB1908"/>
    <w:rsid w:val="00FB291E"/>
    <w:rsid w:val="00FB5237"/>
    <w:rsid w:val="00FC5A34"/>
    <w:rsid w:val="00FD14CF"/>
    <w:rsid w:val="00FD55A8"/>
    <w:rsid w:val="00FD76E3"/>
    <w:rsid w:val="00FE07EF"/>
    <w:rsid w:val="00FE10DB"/>
    <w:rsid w:val="00FE6189"/>
    <w:rsid w:val="00FF0107"/>
    <w:rsid w:val="00FF3BAB"/>
    <w:rsid w:val="00FF4FE9"/>
    <w:rsid w:val="00FF52F6"/>
    <w:rsid w:val="00FF56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5FAE"/>
  <w15:chartTrackingRefBased/>
  <w15:docId w15:val="{3E2C6D30-403D-471D-9A76-048C0FF3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19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C0A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D2F"/>
    <w:pPr>
      <w:ind w:left="720"/>
      <w:contextualSpacing/>
    </w:pPr>
  </w:style>
  <w:style w:type="paragraph" w:styleId="a4">
    <w:name w:val="footnote text"/>
    <w:basedOn w:val="a"/>
    <w:link w:val="a5"/>
    <w:uiPriority w:val="99"/>
    <w:semiHidden/>
    <w:unhideWhenUsed/>
    <w:rsid w:val="0024669E"/>
    <w:pPr>
      <w:spacing w:after="0" w:line="240" w:lineRule="auto"/>
    </w:pPr>
    <w:rPr>
      <w:sz w:val="20"/>
      <w:szCs w:val="20"/>
    </w:rPr>
  </w:style>
  <w:style w:type="character" w:customStyle="1" w:styleId="a5">
    <w:name w:val="Текст сноски Знак"/>
    <w:basedOn w:val="a0"/>
    <w:link w:val="a4"/>
    <w:uiPriority w:val="99"/>
    <w:semiHidden/>
    <w:rsid w:val="0024669E"/>
    <w:rPr>
      <w:sz w:val="20"/>
      <w:szCs w:val="20"/>
    </w:rPr>
  </w:style>
  <w:style w:type="character" w:styleId="a6">
    <w:name w:val="footnote reference"/>
    <w:basedOn w:val="a0"/>
    <w:uiPriority w:val="99"/>
    <w:semiHidden/>
    <w:unhideWhenUsed/>
    <w:rsid w:val="0024669E"/>
    <w:rPr>
      <w:vertAlign w:val="superscript"/>
    </w:rPr>
  </w:style>
  <w:style w:type="paragraph" w:styleId="a7">
    <w:name w:val="header"/>
    <w:basedOn w:val="a"/>
    <w:link w:val="a8"/>
    <w:uiPriority w:val="99"/>
    <w:unhideWhenUsed/>
    <w:rsid w:val="002466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669E"/>
  </w:style>
  <w:style w:type="paragraph" w:styleId="a9">
    <w:name w:val="footer"/>
    <w:basedOn w:val="a"/>
    <w:link w:val="aa"/>
    <w:uiPriority w:val="99"/>
    <w:unhideWhenUsed/>
    <w:rsid w:val="002466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669E"/>
  </w:style>
  <w:style w:type="character" w:customStyle="1" w:styleId="10">
    <w:name w:val="Заголовок 1 Знак"/>
    <w:basedOn w:val="a0"/>
    <w:link w:val="1"/>
    <w:uiPriority w:val="9"/>
    <w:rsid w:val="0034194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8C0A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5459">
      <w:bodyDiv w:val="1"/>
      <w:marLeft w:val="0"/>
      <w:marRight w:val="0"/>
      <w:marTop w:val="0"/>
      <w:marBottom w:val="0"/>
      <w:divBdr>
        <w:top w:val="none" w:sz="0" w:space="0" w:color="auto"/>
        <w:left w:val="none" w:sz="0" w:space="0" w:color="auto"/>
        <w:bottom w:val="none" w:sz="0" w:space="0" w:color="auto"/>
        <w:right w:val="none" w:sz="0" w:space="0" w:color="auto"/>
      </w:divBdr>
      <w:divsChild>
        <w:div w:id="1731030683">
          <w:marLeft w:val="0"/>
          <w:marRight w:val="0"/>
          <w:marTop w:val="0"/>
          <w:marBottom w:val="0"/>
          <w:divBdr>
            <w:top w:val="none" w:sz="0" w:space="0" w:color="auto"/>
            <w:left w:val="none" w:sz="0" w:space="0" w:color="auto"/>
            <w:bottom w:val="none" w:sz="0" w:space="0" w:color="auto"/>
            <w:right w:val="none" w:sz="0" w:space="0" w:color="auto"/>
          </w:divBdr>
          <w:divsChild>
            <w:div w:id="2138595841">
              <w:marLeft w:val="0"/>
              <w:marRight w:val="0"/>
              <w:marTop w:val="0"/>
              <w:marBottom w:val="0"/>
              <w:divBdr>
                <w:top w:val="none" w:sz="0" w:space="0" w:color="auto"/>
                <w:left w:val="none" w:sz="0" w:space="0" w:color="auto"/>
                <w:bottom w:val="none" w:sz="0" w:space="0" w:color="auto"/>
                <w:right w:val="none" w:sz="0" w:space="0" w:color="auto"/>
              </w:divBdr>
            </w:div>
          </w:divsChild>
        </w:div>
        <w:div w:id="1167212193">
          <w:marLeft w:val="0"/>
          <w:marRight w:val="0"/>
          <w:marTop w:val="100"/>
          <w:marBottom w:val="0"/>
          <w:divBdr>
            <w:top w:val="none" w:sz="0" w:space="0" w:color="auto"/>
            <w:left w:val="none" w:sz="0" w:space="0" w:color="auto"/>
            <w:bottom w:val="none" w:sz="0" w:space="0" w:color="auto"/>
            <w:right w:val="none" w:sz="0" w:space="0" w:color="auto"/>
          </w:divBdr>
          <w:divsChild>
            <w:div w:id="273439269">
              <w:marLeft w:val="0"/>
              <w:marRight w:val="0"/>
              <w:marTop w:val="0"/>
              <w:marBottom w:val="0"/>
              <w:divBdr>
                <w:top w:val="none" w:sz="0" w:space="0" w:color="auto"/>
                <w:left w:val="none" w:sz="0" w:space="0" w:color="auto"/>
                <w:bottom w:val="none" w:sz="0" w:space="0" w:color="auto"/>
                <w:right w:val="none" w:sz="0" w:space="0" w:color="auto"/>
              </w:divBdr>
              <w:divsChild>
                <w:div w:id="1829402366">
                  <w:marLeft w:val="0"/>
                  <w:marRight w:val="0"/>
                  <w:marTop w:val="0"/>
                  <w:marBottom w:val="0"/>
                  <w:divBdr>
                    <w:top w:val="none" w:sz="0" w:space="0" w:color="auto"/>
                    <w:left w:val="none" w:sz="0" w:space="0" w:color="auto"/>
                    <w:bottom w:val="none" w:sz="0" w:space="0" w:color="auto"/>
                    <w:right w:val="none" w:sz="0" w:space="0" w:color="auto"/>
                  </w:divBdr>
                  <w:divsChild>
                    <w:div w:id="1986813618">
                      <w:marLeft w:val="0"/>
                      <w:marRight w:val="0"/>
                      <w:marTop w:val="0"/>
                      <w:marBottom w:val="0"/>
                      <w:divBdr>
                        <w:top w:val="none" w:sz="0" w:space="0" w:color="auto"/>
                        <w:left w:val="none" w:sz="0" w:space="0" w:color="auto"/>
                        <w:bottom w:val="none" w:sz="0" w:space="0" w:color="auto"/>
                        <w:right w:val="none" w:sz="0" w:space="0" w:color="auto"/>
                      </w:divBdr>
                      <w:divsChild>
                        <w:div w:id="14200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043">
              <w:marLeft w:val="0"/>
              <w:marRight w:val="0"/>
              <w:marTop w:val="60"/>
              <w:marBottom w:val="0"/>
              <w:divBdr>
                <w:top w:val="none" w:sz="0" w:space="0" w:color="auto"/>
                <w:left w:val="none" w:sz="0" w:space="0" w:color="auto"/>
                <w:bottom w:val="none" w:sz="0" w:space="0" w:color="auto"/>
                <w:right w:val="none" w:sz="0" w:space="0" w:color="auto"/>
              </w:divBdr>
            </w:div>
          </w:divsChild>
        </w:div>
        <w:div w:id="541093859">
          <w:marLeft w:val="0"/>
          <w:marRight w:val="0"/>
          <w:marTop w:val="0"/>
          <w:marBottom w:val="0"/>
          <w:divBdr>
            <w:top w:val="none" w:sz="0" w:space="0" w:color="auto"/>
            <w:left w:val="none" w:sz="0" w:space="0" w:color="auto"/>
            <w:bottom w:val="none" w:sz="0" w:space="0" w:color="auto"/>
            <w:right w:val="none" w:sz="0" w:space="0" w:color="auto"/>
          </w:divBdr>
          <w:divsChild>
            <w:div w:id="821385540">
              <w:marLeft w:val="0"/>
              <w:marRight w:val="0"/>
              <w:marTop w:val="0"/>
              <w:marBottom w:val="0"/>
              <w:divBdr>
                <w:top w:val="none" w:sz="0" w:space="0" w:color="auto"/>
                <w:left w:val="none" w:sz="0" w:space="0" w:color="auto"/>
                <w:bottom w:val="none" w:sz="0" w:space="0" w:color="auto"/>
                <w:right w:val="none" w:sz="0" w:space="0" w:color="auto"/>
              </w:divBdr>
              <w:divsChild>
                <w:div w:id="11837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0642">
      <w:bodyDiv w:val="1"/>
      <w:marLeft w:val="0"/>
      <w:marRight w:val="0"/>
      <w:marTop w:val="0"/>
      <w:marBottom w:val="0"/>
      <w:divBdr>
        <w:top w:val="none" w:sz="0" w:space="0" w:color="auto"/>
        <w:left w:val="none" w:sz="0" w:space="0" w:color="auto"/>
        <w:bottom w:val="none" w:sz="0" w:space="0" w:color="auto"/>
        <w:right w:val="none" w:sz="0" w:space="0" w:color="auto"/>
      </w:divBdr>
      <w:divsChild>
        <w:div w:id="475343541">
          <w:marLeft w:val="0"/>
          <w:marRight w:val="0"/>
          <w:marTop w:val="0"/>
          <w:marBottom w:val="0"/>
          <w:divBdr>
            <w:top w:val="none" w:sz="0" w:space="0" w:color="auto"/>
            <w:left w:val="none" w:sz="0" w:space="0" w:color="auto"/>
            <w:bottom w:val="none" w:sz="0" w:space="0" w:color="auto"/>
            <w:right w:val="none" w:sz="0" w:space="0" w:color="auto"/>
          </w:divBdr>
          <w:divsChild>
            <w:div w:id="926695753">
              <w:marLeft w:val="0"/>
              <w:marRight w:val="0"/>
              <w:marTop w:val="0"/>
              <w:marBottom w:val="0"/>
              <w:divBdr>
                <w:top w:val="none" w:sz="0" w:space="0" w:color="auto"/>
                <w:left w:val="none" w:sz="0" w:space="0" w:color="auto"/>
                <w:bottom w:val="none" w:sz="0" w:space="0" w:color="auto"/>
                <w:right w:val="none" w:sz="0" w:space="0" w:color="auto"/>
              </w:divBdr>
            </w:div>
          </w:divsChild>
        </w:div>
        <w:div w:id="696082841">
          <w:marLeft w:val="0"/>
          <w:marRight w:val="0"/>
          <w:marTop w:val="100"/>
          <w:marBottom w:val="0"/>
          <w:divBdr>
            <w:top w:val="none" w:sz="0" w:space="0" w:color="auto"/>
            <w:left w:val="none" w:sz="0" w:space="0" w:color="auto"/>
            <w:bottom w:val="none" w:sz="0" w:space="0" w:color="auto"/>
            <w:right w:val="none" w:sz="0" w:space="0" w:color="auto"/>
          </w:divBdr>
          <w:divsChild>
            <w:div w:id="36781789">
              <w:marLeft w:val="0"/>
              <w:marRight w:val="0"/>
              <w:marTop w:val="0"/>
              <w:marBottom w:val="0"/>
              <w:divBdr>
                <w:top w:val="none" w:sz="0" w:space="0" w:color="auto"/>
                <w:left w:val="none" w:sz="0" w:space="0" w:color="auto"/>
                <w:bottom w:val="none" w:sz="0" w:space="0" w:color="auto"/>
                <w:right w:val="none" w:sz="0" w:space="0" w:color="auto"/>
              </w:divBdr>
              <w:divsChild>
                <w:div w:id="1390687716">
                  <w:marLeft w:val="0"/>
                  <w:marRight w:val="0"/>
                  <w:marTop w:val="0"/>
                  <w:marBottom w:val="0"/>
                  <w:divBdr>
                    <w:top w:val="none" w:sz="0" w:space="0" w:color="auto"/>
                    <w:left w:val="none" w:sz="0" w:space="0" w:color="auto"/>
                    <w:bottom w:val="none" w:sz="0" w:space="0" w:color="auto"/>
                    <w:right w:val="none" w:sz="0" w:space="0" w:color="auto"/>
                  </w:divBdr>
                  <w:divsChild>
                    <w:div w:id="918945851">
                      <w:marLeft w:val="0"/>
                      <w:marRight w:val="0"/>
                      <w:marTop w:val="0"/>
                      <w:marBottom w:val="0"/>
                      <w:divBdr>
                        <w:top w:val="none" w:sz="0" w:space="0" w:color="auto"/>
                        <w:left w:val="none" w:sz="0" w:space="0" w:color="auto"/>
                        <w:bottom w:val="none" w:sz="0" w:space="0" w:color="auto"/>
                        <w:right w:val="none" w:sz="0" w:space="0" w:color="auto"/>
                      </w:divBdr>
                      <w:divsChild>
                        <w:div w:id="50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7152">
              <w:marLeft w:val="0"/>
              <w:marRight w:val="0"/>
              <w:marTop w:val="60"/>
              <w:marBottom w:val="0"/>
              <w:divBdr>
                <w:top w:val="none" w:sz="0" w:space="0" w:color="auto"/>
                <w:left w:val="none" w:sz="0" w:space="0" w:color="auto"/>
                <w:bottom w:val="none" w:sz="0" w:space="0" w:color="auto"/>
                <w:right w:val="none" w:sz="0" w:space="0" w:color="auto"/>
              </w:divBdr>
            </w:div>
          </w:divsChild>
        </w:div>
        <w:div w:id="1002733354">
          <w:marLeft w:val="0"/>
          <w:marRight w:val="0"/>
          <w:marTop w:val="0"/>
          <w:marBottom w:val="0"/>
          <w:divBdr>
            <w:top w:val="none" w:sz="0" w:space="0" w:color="auto"/>
            <w:left w:val="none" w:sz="0" w:space="0" w:color="auto"/>
            <w:bottom w:val="none" w:sz="0" w:space="0" w:color="auto"/>
            <w:right w:val="none" w:sz="0" w:space="0" w:color="auto"/>
          </w:divBdr>
          <w:divsChild>
            <w:div w:id="2122987889">
              <w:marLeft w:val="0"/>
              <w:marRight w:val="0"/>
              <w:marTop w:val="0"/>
              <w:marBottom w:val="0"/>
              <w:divBdr>
                <w:top w:val="none" w:sz="0" w:space="0" w:color="auto"/>
                <w:left w:val="none" w:sz="0" w:space="0" w:color="auto"/>
                <w:bottom w:val="none" w:sz="0" w:space="0" w:color="auto"/>
                <w:right w:val="none" w:sz="0" w:space="0" w:color="auto"/>
              </w:divBdr>
              <w:divsChild>
                <w:div w:id="12895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5965">
      <w:bodyDiv w:val="1"/>
      <w:marLeft w:val="0"/>
      <w:marRight w:val="0"/>
      <w:marTop w:val="0"/>
      <w:marBottom w:val="0"/>
      <w:divBdr>
        <w:top w:val="none" w:sz="0" w:space="0" w:color="auto"/>
        <w:left w:val="none" w:sz="0" w:space="0" w:color="auto"/>
        <w:bottom w:val="none" w:sz="0" w:space="0" w:color="auto"/>
        <w:right w:val="none" w:sz="0" w:space="0" w:color="auto"/>
      </w:divBdr>
    </w:div>
    <w:div w:id="648704288">
      <w:bodyDiv w:val="1"/>
      <w:marLeft w:val="0"/>
      <w:marRight w:val="0"/>
      <w:marTop w:val="0"/>
      <w:marBottom w:val="0"/>
      <w:divBdr>
        <w:top w:val="none" w:sz="0" w:space="0" w:color="auto"/>
        <w:left w:val="none" w:sz="0" w:space="0" w:color="auto"/>
        <w:bottom w:val="none" w:sz="0" w:space="0" w:color="auto"/>
        <w:right w:val="none" w:sz="0" w:space="0" w:color="auto"/>
      </w:divBdr>
      <w:divsChild>
        <w:div w:id="1847016190">
          <w:marLeft w:val="0"/>
          <w:marRight w:val="0"/>
          <w:marTop w:val="0"/>
          <w:marBottom w:val="0"/>
          <w:divBdr>
            <w:top w:val="none" w:sz="0" w:space="0" w:color="auto"/>
            <w:left w:val="none" w:sz="0" w:space="0" w:color="auto"/>
            <w:bottom w:val="none" w:sz="0" w:space="0" w:color="auto"/>
            <w:right w:val="none" w:sz="0" w:space="0" w:color="auto"/>
          </w:divBdr>
          <w:divsChild>
            <w:div w:id="1195339106">
              <w:marLeft w:val="0"/>
              <w:marRight w:val="0"/>
              <w:marTop w:val="0"/>
              <w:marBottom w:val="0"/>
              <w:divBdr>
                <w:top w:val="none" w:sz="0" w:space="0" w:color="auto"/>
                <w:left w:val="none" w:sz="0" w:space="0" w:color="auto"/>
                <w:bottom w:val="none" w:sz="0" w:space="0" w:color="auto"/>
                <w:right w:val="none" w:sz="0" w:space="0" w:color="auto"/>
              </w:divBdr>
            </w:div>
          </w:divsChild>
        </w:div>
        <w:div w:id="247813476">
          <w:marLeft w:val="0"/>
          <w:marRight w:val="0"/>
          <w:marTop w:val="100"/>
          <w:marBottom w:val="0"/>
          <w:divBdr>
            <w:top w:val="none" w:sz="0" w:space="0" w:color="auto"/>
            <w:left w:val="none" w:sz="0" w:space="0" w:color="auto"/>
            <w:bottom w:val="none" w:sz="0" w:space="0" w:color="auto"/>
            <w:right w:val="none" w:sz="0" w:space="0" w:color="auto"/>
          </w:divBdr>
          <w:divsChild>
            <w:div w:id="188640974">
              <w:marLeft w:val="0"/>
              <w:marRight w:val="0"/>
              <w:marTop w:val="0"/>
              <w:marBottom w:val="0"/>
              <w:divBdr>
                <w:top w:val="none" w:sz="0" w:space="0" w:color="auto"/>
                <w:left w:val="none" w:sz="0" w:space="0" w:color="auto"/>
                <w:bottom w:val="none" w:sz="0" w:space="0" w:color="auto"/>
                <w:right w:val="none" w:sz="0" w:space="0" w:color="auto"/>
              </w:divBdr>
              <w:divsChild>
                <w:div w:id="416288719">
                  <w:marLeft w:val="0"/>
                  <w:marRight w:val="0"/>
                  <w:marTop w:val="0"/>
                  <w:marBottom w:val="0"/>
                  <w:divBdr>
                    <w:top w:val="none" w:sz="0" w:space="0" w:color="auto"/>
                    <w:left w:val="none" w:sz="0" w:space="0" w:color="auto"/>
                    <w:bottom w:val="none" w:sz="0" w:space="0" w:color="auto"/>
                    <w:right w:val="none" w:sz="0" w:space="0" w:color="auto"/>
                  </w:divBdr>
                  <w:divsChild>
                    <w:div w:id="2129926927">
                      <w:marLeft w:val="0"/>
                      <w:marRight w:val="0"/>
                      <w:marTop w:val="0"/>
                      <w:marBottom w:val="0"/>
                      <w:divBdr>
                        <w:top w:val="none" w:sz="0" w:space="0" w:color="auto"/>
                        <w:left w:val="none" w:sz="0" w:space="0" w:color="auto"/>
                        <w:bottom w:val="none" w:sz="0" w:space="0" w:color="auto"/>
                        <w:right w:val="none" w:sz="0" w:space="0" w:color="auto"/>
                      </w:divBdr>
                      <w:divsChild>
                        <w:div w:id="11915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4563">
              <w:marLeft w:val="0"/>
              <w:marRight w:val="0"/>
              <w:marTop w:val="60"/>
              <w:marBottom w:val="0"/>
              <w:divBdr>
                <w:top w:val="none" w:sz="0" w:space="0" w:color="auto"/>
                <w:left w:val="none" w:sz="0" w:space="0" w:color="auto"/>
                <w:bottom w:val="none" w:sz="0" w:space="0" w:color="auto"/>
                <w:right w:val="none" w:sz="0" w:space="0" w:color="auto"/>
              </w:divBdr>
            </w:div>
          </w:divsChild>
        </w:div>
        <w:div w:id="804618023">
          <w:marLeft w:val="0"/>
          <w:marRight w:val="0"/>
          <w:marTop w:val="0"/>
          <w:marBottom w:val="0"/>
          <w:divBdr>
            <w:top w:val="none" w:sz="0" w:space="0" w:color="auto"/>
            <w:left w:val="none" w:sz="0" w:space="0" w:color="auto"/>
            <w:bottom w:val="none" w:sz="0" w:space="0" w:color="auto"/>
            <w:right w:val="none" w:sz="0" w:space="0" w:color="auto"/>
          </w:divBdr>
          <w:divsChild>
            <w:div w:id="150484153">
              <w:marLeft w:val="0"/>
              <w:marRight w:val="0"/>
              <w:marTop w:val="0"/>
              <w:marBottom w:val="0"/>
              <w:divBdr>
                <w:top w:val="none" w:sz="0" w:space="0" w:color="auto"/>
                <w:left w:val="none" w:sz="0" w:space="0" w:color="auto"/>
                <w:bottom w:val="none" w:sz="0" w:space="0" w:color="auto"/>
                <w:right w:val="none" w:sz="0" w:space="0" w:color="auto"/>
              </w:divBdr>
              <w:divsChild>
                <w:div w:id="18987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9709">
      <w:bodyDiv w:val="1"/>
      <w:marLeft w:val="0"/>
      <w:marRight w:val="0"/>
      <w:marTop w:val="0"/>
      <w:marBottom w:val="0"/>
      <w:divBdr>
        <w:top w:val="none" w:sz="0" w:space="0" w:color="auto"/>
        <w:left w:val="none" w:sz="0" w:space="0" w:color="auto"/>
        <w:bottom w:val="none" w:sz="0" w:space="0" w:color="auto"/>
        <w:right w:val="none" w:sz="0" w:space="0" w:color="auto"/>
      </w:divBdr>
      <w:divsChild>
        <w:div w:id="162018296">
          <w:marLeft w:val="0"/>
          <w:marRight w:val="0"/>
          <w:marTop w:val="0"/>
          <w:marBottom w:val="0"/>
          <w:divBdr>
            <w:top w:val="none" w:sz="0" w:space="0" w:color="auto"/>
            <w:left w:val="none" w:sz="0" w:space="0" w:color="auto"/>
            <w:bottom w:val="none" w:sz="0" w:space="0" w:color="auto"/>
            <w:right w:val="none" w:sz="0" w:space="0" w:color="auto"/>
          </w:divBdr>
          <w:divsChild>
            <w:div w:id="1437794925">
              <w:marLeft w:val="0"/>
              <w:marRight w:val="0"/>
              <w:marTop w:val="0"/>
              <w:marBottom w:val="0"/>
              <w:divBdr>
                <w:top w:val="none" w:sz="0" w:space="0" w:color="auto"/>
                <w:left w:val="none" w:sz="0" w:space="0" w:color="auto"/>
                <w:bottom w:val="none" w:sz="0" w:space="0" w:color="auto"/>
                <w:right w:val="none" w:sz="0" w:space="0" w:color="auto"/>
              </w:divBdr>
              <w:divsChild>
                <w:div w:id="91970992">
                  <w:marLeft w:val="0"/>
                  <w:marRight w:val="0"/>
                  <w:marTop w:val="0"/>
                  <w:marBottom w:val="0"/>
                  <w:divBdr>
                    <w:top w:val="none" w:sz="0" w:space="0" w:color="auto"/>
                    <w:left w:val="none" w:sz="0" w:space="0" w:color="auto"/>
                    <w:bottom w:val="none" w:sz="0" w:space="0" w:color="auto"/>
                    <w:right w:val="none" w:sz="0" w:space="0" w:color="auto"/>
                  </w:divBdr>
                  <w:divsChild>
                    <w:div w:id="1400905880">
                      <w:marLeft w:val="0"/>
                      <w:marRight w:val="0"/>
                      <w:marTop w:val="0"/>
                      <w:marBottom w:val="0"/>
                      <w:divBdr>
                        <w:top w:val="none" w:sz="0" w:space="0" w:color="auto"/>
                        <w:left w:val="none" w:sz="0" w:space="0" w:color="auto"/>
                        <w:bottom w:val="none" w:sz="0" w:space="0" w:color="auto"/>
                        <w:right w:val="none" w:sz="0" w:space="0" w:color="auto"/>
                      </w:divBdr>
                      <w:divsChild>
                        <w:div w:id="1092051740">
                          <w:marLeft w:val="0"/>
                          <w:marRight w:val="0"/>
                          <w:marTop w:val="0"/>
                          <w:marBottom w:val="0"/>
                          <w:divBdr>
                            <w:top w:val="none" w:sz="0" w:space="0" w:color="auto"/>
                            <w:left w:val="none" w:sz="0" w:space="0" w:color="auto"/>
                            <w:bottom w:val="none" w:sz="0" w:space="0" w:color="auto"/>
                            <w:right w:val="none" w:sz="0" w:space="0" w:color="auto"/>
                          </w:divBdr>
                          <w:divsChild>
                            <w:div w:id="1365207954">
                              <w:marLeft w:val="0"/>
                              <w:marRight w:val="0"/>
                              <w:marTop w:val="0"/>
                              <w:marBottom w:val="0"/>
                              <w:divBdr>
                                <w:top w:val="none" w:sz="0" w:space="0" w:color="auto"/>
                                <w:left w:val="none" w:sz="0" w:space="0" w:color="auto"/>
                                <w:bottom w:val="none" w:sz="0" w:space="0" w:color="auto"/>
                                <w:right w:val="none" w:sz="0" w:space="0" w:color="auto"/>
                              </w:divBdr>
                            </w:div>
                            <w:div w:id="1787891885">
                              <w:marLeft w:val="0"/>
                              <w:marRight w:val="0"/>
                              <w:marTop w:val="100"/>
                              <w:marBottom w:val="0"/>
                              <w:divBdr>
                                <w:top w:val="none" w:sz="0" w:space="0" w:color="auto"/>
                                <w:left w:val="none" w:sz="0" w:space="0" w:color="auto"/>
                                <w:bottom w:val="none" w:sz="0" w:space="0" w:color="auto"/>
                                <w:right w:val="none" w:sz="0" w:space="0" w:color="auto"/>
                              </w:divBdr>
                              <w:divsChild>
                                <w:div w:id="1911960898">
                                  <w:marLeft w:val="0"/>
                                  <w:marRight w:val="0"/>
                                  <w:marTop w:val="0"/>
                                  <w:marBottom w:val="0"/>
                                  <w:divBdr>
                                    <w:top w:val="none" w:sz="0" w:space="0" w:color="auto"/>
                                    <w:left w:val="none" w:sz="0" w:space="0" w:color="auto"/>
                                    <w:bottom w:val="none" w:sz="0" w:space="0" w:color="auto"/>
                                    <w:right w:val="none" w:sz="0" w:space="0" w:color="auto"/>
                                  </w:divBdr>
                                  <w:divsChild>
                                    <w:div w:id="1277058291">
                                      <w:marLeft w:val="0"/>
                                      <w:marRight w:val="0"/>
                                      <w:marTop w:val="0"/>
                                      <w:marBottom w:val="0"/>
                                      <w:divBdr>
                                        <w:top w:val="none" w:sz="0" w:space="0" w:color="auto"/>
                                        <w:left w:val="none" w:sz="0" w:space="0" w:color="auto"/>
                                        <w:bottom w:val="none" w:sz="0" w:space="0" w:color="auto"/>
                                        <w:right w:val="none" w:sz="0" w:space="0" w:color="auto"/>
                                      </w:divBdr>
                                      <w:divsChild>
                                        <w:div w:id="20382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2245">
                                  <w:marLeft w:val="0"/>
                                  <w:marRight w:val="0"/>
                                  <w:marTop w:val="0"/>
                                  <w:marBottom w:val="0"/>
                                  <w:divBdr>
                                    <w:top w:val="none" w:sz="0" w:space="0" w:color="auto"/>
                                    <w:left w:val="none" w:sz="0" w:space="0" w:color="auto"/>
                                    <w:bottom w:val="none" w:sz="0" w:space="0" w:color="auto"/>
                                    <w:right w:val="none" w:sz="0" w:space="0" w:color="auto"/>
                                  </w:divBdr>
                                  <w:divsChild>
                                    <w:div w:id="735860878">
                                      <w:marLeft w:val="0"/>
                                      <w:marRight w:val="0"/>
                                      <w:marTop w:val="0"/>
                                      <w:marBottom w:val="0"/>
                                      <w:divBdr>
                                        <w:top w:val="none" w:sz="0" w:space="0" w:color="auto"/>
                                        <w:left w:val="none" w:sz="0" w:space="0" w:color="auto"/>
                                        <w:bottom w:val="none" w:sz="0" w:space="0" w:color="auto"/>
                                        <w:right w:val="none" w:sz="0" w:space="0" w:color="auto"/>
                                      </w:divBdr>
                                    </w:div>
                                  </w:divsChild>
                                </w:div>
                                <w:div w:id="2068255494">
                                  <w:marLeft w:val="0"/>
                                  <w:marRight w:val="0"/>
                                  <w:marTop w:val="0"/>
                                  <w:marBottom w:val="0"/>
                                  <w:divBdr>
                                    <w:top w:val="none" w:sz="0" w:space="0" w:color="auto"/>
                                    <w:left w:val="none" w:sz="0" w:space="0" w:color="auto"/>
                                    <w:bottom w:val="none" w:sz="0" w:space="0" w:color="auto"/>
                                    <w:right w:val="none" w:sz="0" w:space="0" w:color="auto"/>
                                  </w:divBdr>
                                  <w:divsChild>
                                    <w:div w:id="1278832978">
                                      <w:marLeft w:val="0"/>
                                      <w:marRight w:val="0"/>
                                      <w:marTop w:val="0"/>
                                      <w:marBottom w:val="0"/>
                                      <w:divBdr>
                                        <w:top w:val="none" w:sz="0" w:space="0" w:color="auto"/>
                                        <w:left w:val="none" w:sz="0" w:space="0" w:color="auto"/>
                                        <w:bottom w:val="none" w:sz="0" w:space="0" w:color="auto"/>
                                        <w:right w:val="none" w:sz="0" w:space="0" w:color="auto"/>
                                      </w:divBdr>
                                      <w:divsChild>
                                        <w:div w:id="768308671">
                                          <w:marLeft w:val="0"/>
                                          <w:marRight w:val="0"/>
                                          <w:marTop w:val="0"/>
                                          <w:marBottom w:val="0"/>
                                          <w:divBdr>
                                            <w:top w:val="none" w:sz="0" w:space="0" w:color="auto"/>
                                            <w:left w:val="none" w:sz="0" w:space="0" w:color="auto"/>
                                            <w:bottom w:val="none" w:sz="0" w:space="0" w:color="auto"/>
                                            <w:right w:val="none" w:sz="0" w:space="0" w:color="auto"/>
                                          </w:divBdr>
                                          <w:divsChild>
                                            <w:div w:id="6904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941845">
      <w:bodyDiv w:val="1"/>
      <w:marLeft w:val="0"/>
      <w:marRight w:val="0"/>
      <w:marTop w:val="0"/>
      <w:marBottom w:val="0"/>
      <w:divBdr>
        <w:top w:val="none" w:sz="0" w:space="0" w:color="auto"/>
        <w:left w:val="none" w:sz="0" w:space="0" w:color="auto"/>
        <w:bottom w:val="none" w:sz="0" w:space="0" w:color="auto"/>
        <w:right w:val="none" w:sz="0" w:space="0" w:color="auto"/>
      </w:divBdr>
    </w:div>
    <w:div w:id="1252544257">
      <w:bodyDiv w:val="1"/>
      <w:marLeft w:val="0"/>
      <w:marRight w:val="0"/>
      <w:marTop w:val="0"/>
      <w:marBottom w:val="0"/>
      <w:divBdr>
        <w:top w:val="none" w:sz="0" w:space="0" w:color="auto"/>
        <w:left w:val="none" w:sz="0" w:space="0" w:color="auto"/>
        <w:bottom w:val="none" w:sz="0" w:space="0" w:color="auto"/>
        <w:right w:val="none" w:sz="0" w:space="0" w:color="auto"/>
      </w:divBdr>
      <w:divsChild>
        <w:div w:id="1902789480">
          <w:marLeft w:val="0"/>
          <w:marRight w:val="0"/>
          <w:marTop w:val="0"/>
          <w:marBottom w:val="0"/>
          <w:divBdr>
            <w:top w:val="none" w:sz="0" w:space="0" w:color="auto"/>
            <w:left w:val="none" w:sz="0" w:space="0" w:color="auto"/>
            <w:bottom w:val="none" w:sz="0" w:space="0" w:color="auto"/>
            <w:right w:val="none" w:sz="0" w:space="0" w:color="auto"/>
          </w:divBdr>
          <w:divsChild>
            <w:div w:id="851527067">
              <w:marLeft w:val="0"/>
              <w:marRight w:val="0"/>
              <w:marTop w:val="0"/>
              <w:marBottom w:val="0"/>
              <w:divBdr>
                <w:top w:val="none" w:sz="0" w:space="0" w:color="auto"/>
                <w:left w:val="none" w:sz="0" w:space="0" w:color="auto"/>
                <w:bottom w:val="none" w:sz="0" w:space="0" w:color="auto"/>
                <w:right w:val="none" w:sz="0" w:space="0" w:color="auto"/>
              </w:divBdr>
              <w:divsChild>
                <w:div w:id="480274841">
                  <w:marLeft w:val="0"/>
                  <w:marRight w:val="0"/>
                  <w:marTop w:val="0"/>
                  <w:marBottom w:val="0"/>
                  <w:divBdr>
                    <w:top w:val="none" w:sz="0" w:space="0" w:color="auto"/>
                    <w:left w:val="none" w:sz="0" w:space="0" w:color="auto"/>
                    <w:bottom w:val="none" w:sz="0" w:space="0" w:color="auto"/>
                    <w:right w:val="none" w:sz="0" w:space="0" w:color="auto"/>
                  </w:divBdr>
                  <w:divsChild>
                    <w:div w:id="13113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1475">
          <w:marLeft w:val="0"/>
          <w:marRight w:val="0"/>
          <w:marTop w:val="100"/>
          <w:marBottom w:val="0"/>
          <w:divBdr>
            <w:top w:val="none" w:sz="0" w:space="0" w:color="auto"/>
            <w:left w:val="none" w:sz="0" w:space="0" w:color="auto"/>
            <w:bottom w:val="none" w:sz="0" w:space="0" w:color="auto"/>
            <w:right w:val="none" w:sz="0" w:space="0" w:color="auto"/>
          </w:divBdr>
          <w:divsChild>
            <w:div w:id="1885748215">
              <w:marLeft w:val="0"/>
              <w:marRight w:val="0"/>
              <w:marTop w:val="0"/>
              <w:marBottom w:val="0"/>
              <w:divBdr>
                <w:top w:val="none" w:sz="0" w:space="0" w:color="auto"/>
                <w:left w:val="none" w:sz="0" w:space="0" w:color="auto"/>
                <w:bottom w:val="none" w:sz="0" w:space="0" w:color="auto"/>
                <w:right w:val="none" w:sz="0" w:space="0" w:color="auto"/>
              </w:divBdr>
              <w:divsChild>
                <w:div w:id="2124374800">
                  <w:marLeft w:val="0"/>
                  <w:marRight w:val="0"/>
                  <w:marTop w:val="0"/>
                  <w:marBottom w:val="0"/>
                  <w:divBdr>
                    <w:top w:val="none" w:sz="0" w:space="0" w:color="auto"/>
                    <w:left w:val="none" w:sz="0" w:space="0" w:color="auto"/>
                    <w:bottom w:val="none" w:sz="0" w:space="0" w:color="auto"/>
                    <w:right w:val="none" w:sz="0" w:space="0" w:color="auto"/>
                  </w:divBdr>
                  <w:divsChild>
                    <w:div w:id="1613511571">
                      <w:marLeft w:val="0"/>
                      <w:marRight w:val="0"/>
                      <w:marTop w:val="0"/>
                      <w:marBottom w:val="0"/>
                      <w:divBdr>
                        <w:top w:val="none" w:sz="0" w:space="0" w:color="auto"/>
                        <w:left w:val="none" w:sz="0" w:space="0" w:color="auto"/>
                        <w:bottom w:val="none" w:sz="0" w:space="0" w:color="auto"/>
                        <w:right w:val="none" w:sz="0" w:space="0" w:color="auto"/>
                      </w:divBdr>
                      <w:divsChild>
                        <w:div w:id="20301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5262">
              <w:marLeft w:val="0"/>
              <w:marRight w:val="0"/>
              <w:marTop w:val="60"/>
              <w:marBottom w:val="0"/>
              <w:divBdr>
                <w:top w:val="none" w:sz="0" w:space="0" w:color="auto"/>
                <w:left w:val="none" w:sz="0" w:space="0" w:color="auto"/>
                <w:bottom w:val="none" w:sz="0" w:space="0" w:color="auto"/>
                <w:right w:val="none" w:sz="0" w:space="0" w:color="auto"/>
              </w:divBdr>
            </w:div>
          </w:divsChild>
        </w:div>
        <w:div w:id="1126582149">
          <w:marLeft w:val="0"/>
          <w:marRight w:val="0"/>
          <w:marTop w:val="0"/>
          <w:marBottom w:val="0"/>
          <w:divBdr>
            <w:top w:val="none" w:sz="0" w:space="0" w:color="auto"/>
            <w:left w:val="none" w:sz="0" w:space="0" w:color="auto"/>
            <w:bottom w:val="none" w:sz="0" w:space="0" w:color="auto"/>
            <w:right w:val="none" w:sz="0" w:space="0" w:color="auto"/>
          </w:divBdr>
          <w:divsChild>
            <w:div w:id="1376470543">
              <w:marLeft w:val="0"/>
              <w:marRight w:val="0"/>
              <w:marTop w:val="0"/>
              <w:marBottom w:val="0"/>
              <w:divBdr>
                <w:top w:val="none" w:sz="0" w:space="0" w:color="auto"/>
                <w:left w:val="none" w:sz="0" w:space="0" w:color="auto"/>
                <w:bottom w:val="none" w:sz="0" w:space="0" w:color="auto"/>
                <w:right w:val="none" w:sz="0" w:space="0" w:color="auto"/>
              </w:divBdr>
              <w:divsChild>
                <w:div w:id="157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4336">
      <w:bodyDiv w:val="1"/>
      <w:marLeft w:val="0"/>
      <w:marRight w:val="0"/>
      <w:marTop w:val="0"/>
      <w:marBottom w:val="0"/>
      <w:divBdr>
        <w:top w:val="none" w:sz="0" w:space="0" w:color="auto"/>
        <w:left w:val="none" w:sz="0" w:space="0" w:color="auto"/>
        <w:bottom w:val="none" w:sz="0" w:space="0" w:color="auto"/>
        <w:right w:val="none" w:sz="0" w:space="0" w:color="auto"/>
      </w:divBdr>
      <w:divsChild>
        <w:div w:id="2108842046">
          <w:marLeft w:val="0"/>
          <w:marRight w:val="0"/>
          <w:marTop w:val="0"/>
          <w:marBottom w:val="0"/>
          <w:divBdr>
            <w:top w:val="none" w:sz="0" w:space="0" w:color="auto"/>
            <w:left w:val="none" w:sz="0" w:space="0" w:color="auto"/>
            <w:bottom w:val="none" w:sz="0" w:space="0" w:color="auto"/>
            <w:right w:val="none" w:sz="0" w:space="0" w:color="auto"/>
          </w:divBdr>
          <w:divsChild>
            <w:div w:id="1676612516">
              <w:marLeft w:val="0"/>
              <w:marRight w:val="0"/>
              <w:marTop w:val="0"/>
              <w:marBottom w:val="0"/>
              <w:divBdr>
                <w:top w:val="none" w:sz="0" w:space="0" w:color="auto"/>
                <w:left w:val="none" w:sz="0" w:space="0" w:color="auto"/>
                <w:bottom w:val="none" w:sz="0" w:space="0" w:color="auto"/>
                <w:right w:val="none" w:sz="0" w:space="0" w:color="auto"/>
              </w:divBdr>
              <w:divsChild>
                <w:div w:id="1672636466">
                  <w:marLeft w:val="0"/>
                  <w:marRight w:val="0"/>
                  <w:marTop w:val="0"/>
                  <w:marBottom w:val="0"/>
                  <w:divBdr>
                    <w:top w:val="none" w:sz="0" w:space="0" w:color="auto"/>
                    <w:left w:val="none" w:sz="0" w:space="0" w:color="auto"/>
                    <w:bottom w:val="none" w:sz="0" w:space="0" w:color="auto"/>
                    <w:right w:val="none" w:sz="0" w:space="0" w:color="auto"/>
                  </w:divBdr>
                  <w:divsChild>
                    <w:div w:id="529224949">
                      <w:marLeft w:val="0"/>
                      <w:marRight w:val="0"/>
                      <w:marTop w:val="0"/>
                      <w:marBottom w:val="0"/>
                      <w:divBdr>
                        <w:top w:val="none" w:sz="0" w:space="0" w:color="auto"/>
                        <w:left w:val="none" w:sz="0" w:space="0" w:color="auto"/>
                        <w:bottom w:val="none" w:sz="0" w:space="0" w:color="auto"/>
                        <w:right w:val="none" w:sz="0" w:space="0" w:color="auto"/>
                      </w:divBdr>
                      <w:divsChild>
                        <w:div w:id="1544637830">
                          <w:marLeft w:val="0"/>
                          <w:marRight w:val="0"/>
                          <w:marTop w:val="0"/>
                          <w:marBottom w:val="0"/>
                          <w:divBdr>
                            <w:top w:val="none" w:sz="0" w:space="0" w:color="auto"/>
                            <w:left w:val="none" w:sz="0" w:space="0" w:color="auto"/>
                            <w:bottom w:val="none" w:sz="0" w:space="0" w:color="auto"/>
                            <w:right w:val="none" w:sz="0" w:space="0" w:color="auto"/>
                          </w:divBdr>
                          <w:divsChild>
                            <w:div w:id="406072856">
                              <w:marLeft w:val="0"/>
                              <w:marRight w:val="0"/>
                              <w:marTop w:val="0"/>
                              <w:marBottom w:val="0"/>
                              <w:divBdr>
                                <w:top w:val="none" w:sz="0" w:space="0" w:color="auto"/>
                                <w:left w:val="none" w:sz="0" w:space="0" w:color="auto"/>
                                <w:bottom w:val="none" w:sz="0" w:space="0" w:color="auto"/>
                                <w:right w:val="none" w:sz="0" w:space="0" w:color="auto"/>
                              </w:divBdr>
                            </w:div>
                            <w:div w:id="131022634">
                              <w:marLeft w:val="0"/>
                              <w:marRight w:val="0"/>
                              <w:marTop w:val="100"/>
                              <w:marBottom w:val="0"/>
                              <w:divBdr>
                                <w:top w:val="none" w:sz="0" w:space="0" w:color="auto"/>
                                <w:left w:val="none" w:sz="0" w:space="0" w:color="auto"/>
                                <w:bottom w:val="none" w:sz="0" w:space="0" w:color="auto"/>
                                <w:right w:val="none" w:sz="0" w:space="0" w:color="auto"/>
                              </w:divBdr>
                              <w:divsChild>
                                <w:div w:id="2093158620">
                                  <w:marLeft w:val="0"/>
                                  <w:marRight w:val="0"/>
                                  <w:marTop w:val="0"/>
                                  <w:marBottom w:val="0"/>
                                  <w:divBdr>
                                    <w:top w:val="none" w:sz="0" w:space="0" w:color="auto"/>
                                    <w:left w:val="none" w:sz="0" w:space="0" w:color="auto"/>
                                    <w:bottom w:val="none" w:sz="0" w:space="0" w:color="auto"/>
                                    <w:right w:val="none" w:sz="0" w:space="0" w:color="auto"/>
                                  </w:divBdr>
                                  <w:divsChild>
                                    <w:div w:id="652567866">
                                      <w:marLeft w:val="0"/>
                                      <w:marRight w:val="0"/>
                                      <w:marTop w:val="0"/>
                                      <w:marBottom w:val="0"/>
                                      <w:divBdr>
                                        <w:top w:val="none" w:sz="0" w:space="0" w:color="auto"/>
                                        <w:left w:val="none" w:sz="0" w:space="0" w:color="auto"/>
                                        <w:bottom w:val="none" w:sz="0" w:space="0" w:color="auto"/>
                                        <w:right w:val="none" w:sz="0" w:space="0" w:color="auto"/>
                                      </w:divBdr>
                                      <w:divsChild>
                                        <w:div w:id="15062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4560">
                                  <w:marLeft w:val="0"/>
                                  <w:marRight w:val="0"/>
                                  <w:marTop w:val="0"/>
                                  <w:marBottom w:val="0"/>
                                  <w:divBdr>
                                    <w:top w:val="none" w:sz="0" w:space="0" w:color="auto"/>
                                    <w:left w:val="none" w:sz="0" w:space="0" w:color="auto"/>
                                    <w:bottom w:val="none" w:sz="0" w:space="0" w:color="auto"/>
                                    <w:right w:val="none" w:sz="0" w:space="0" w:color="auto"/>
                                  </w:divBdr>
                                  <w:divsChild>
                                    <w:div w:id="1226913389">
                                      <w:marLeft w:val="0"/>
                                      <w:marRight w:val="0"/>
                                      <w:marTop w:val="0"/>
                                      <w:marBottom w:val="0"/>
                                      <w:divBdr>
                                        <w:top w:val="none" w:sz="0" w:space="0" w:color="auto"/>
                                        <w:left w:val="none" w:sz="0" w:space="0" w:color="auto"/>
                                        <w:bottom w:val="none" w:sz="0" w:space="0" w:color="auto"/>
                                        <w:right w:val="none" w:sz="0" w:space="0" w:color="auto"/>
                                      </w:divBdr>
                                    </w:div>
                                  </w:divsChild>
                                </w:div>
                                <w:div w:id="350037779">
                                  <w:marLeft w:val="0"/>
                                  <w:marRight w:val="0"/>
                                  <w:marTop w:val="0"/>
                                  <w:marBottom w:val="0"/>
                                  <w:divBdr>
                                    <w:top w:val="none" w:sz="0" w:space="0" w:color="auto"/>
                                    <w:left w:val="none" w:sz="0" w:space="0" w:color="auto"/>
                                    <w:bottom w:val="none" w:sz="0" w:space="0" w:color="auto"/>
                                    <w:right w:val="none" w:sz="0" w:space="0" w:color="auto"/>
                                  </w:divBdr>
                                  <w:divsChild>
                                    <w:div w:id="1261068348">
                                      <w:marLeft w:val="0"/>
                                      <w:marRight w:val="0"/>
                                      <w:marTop w:val="0"/>
                                      <w:marBottom w:val="0"/>
                                      <w:divBdr>
                                        <w:top w:val="none" w:sz="0" w:space="0" w:color="auto"/>
                                        <w:left w:val="none" w:sz="0" w:space="0" w:color="auto"/>
                                        <w:bottom w:val="none" w:sz="0" w:space="0" w:color="auto"/>
                                        <w:right w:val="none" w:sz="0" w:space="0" w:color="auto"/>
                                      </w:divBdr>
                                      <w:divsChild>
                                        <w:div w:id="635374531">
                                          <w:marLeft w:val="0"/>
                                          <w:marRight w:val="0"/>
                                          <w:marTop w:val="0"/>
                                          <w:marBottom w:val="0"/>
                                          <w:divBdr>
                                            <w:top w:val="none" w:sz="0" w:space="0" w:color="auto"/>
                                            <w:left w:val="none" w:sz="0" w:space="0" w:color="auto"/>
                                            <w:bottom w:val="none" w:sz="0" w:space="0" w:color="auto"/>
                                            <w:right w:val="none" w:sz="0" w:space="0" w:color="auto"/>
                                          </w:divBdr>
                                          <w:divsChild>
                                            <w:div w:id="360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76832">
      <w:bodyDiv w:val="1"/>
      <w:marLeft w:val="0"/>
      <w:marRight w:val="0"/>
      <w:marTop w:val="0"/>
      <w:marBottom w:val="0"/>
      <w:divBdr>
        <w:top w:val="none" w:sz="0" w:space="0" w:color="auto"/>
        <w:left w:val="none" w:sz="0" w:space="0" w:color="auto"/>
        <w:bottom w:val="none" w:sz="0" w:space="0" w:color="auto"/>
        <w:right w:val="none" w:sz="0" w:space="0" w:color="auto"/>
      </w:divBdr>
      <w:divsChild>
        <w:div w:id="911038319">
          <w:marLeft w:val="0"/>
          <w:marRight w:val="0"/>
          <w:marTop w:val="0"/>
          <w:marBottom w:val="0"/>
          <w:divBdr>
            <w:top w:val="none" w:sz="0" w:space="0" w:color="auto"/>
            <w:left w:val="none" w:sz="0" w:space="0" w:color="auto"/>
            <w:bottom w:val="none" w:sz="0" w:space="0" w:color="auto"/>
            <w:right w:val="none" w:sz="0" w:space="0" w:color="auto"/>
          </w:divBdr>
          <w:divsChild>
            <w:div w:id="992177274">
              <w:marLeft w:val="0"/>
              <w:marRight w:val="0"/>
              <w:marTop w:val="0"/>
              <w:marBottom w:val="0"/>
              <w:divBdr>
                <w:top w:val="none" w:sz="0" w:space="0" w:color="auto"/>
                <w:left w:val="none" w:sz="0" w:space="0" w:color="auto"/>
                <w:bottom w:val="none" w:sz="0" w:space="0" w:color="auto"/>
                <w:right w:val="none" w:sz="0" w:space="0" w:color="auto"/>
              </w:divBdr>
              <w:divsChild>
                <w:div w:id="353919852">
                  <w:marLeft w:val="0"/>
                  <w:marRight w:val="0"/>
                  <w:marTop w:val="0"/>
                  <w:marBottom w:val="0"/>
                  <w:divBdr>
                    <w:top w:val="none" w:sz="0" w:space="0" w:color="auto"/>
                    <w:left w:val="none" w:sz="0" w:space="0" w:color="auto"/>
                    <w:bottom w:val="none" w:sz="0" w:space="0" w:color="auto"/>
                    <w:right w:val="none" w:sz="0" w:space="0" w:color="auto"/>
                  </w:divBdr>
                  <w:divsChild>
                    <w:div w:id="1442072201">
                      <w:marLeft w:val="0"/>
                      <w:marRight w:val="0"/>
                      <w:marTop w:val="0"/>
                      <w:marBottom w:val="0"/>
                      <w:divBdr>
                        <w:top w:val="none" w:sz="0" w:space="0" w:color="auto"/>
                        <w:left w:val="none" w:sz="0" w:space="0" w:color="auto"/>
                        <w:bottom w:val="none" w:sz="0" w:space="0" w:color="auto"/>
                        <w:right w:val="none" w:sz="0" w:space="0" w:color="auto"/>
                      </w:divBdr>
                      <w:divsChild>
                        <w:div w:id="1466462822">
                          <w:marLeft w:val="0"/>
                          <w:marRight w:val="0"/>
                          <w:marTop w:val="0"/>
                          <w:marBottom w:val="0"/>
                          <w:divBdr>
                            <w:top w:val="none" w:sz="0" w:space="0" w:color="auto"/>
                            <w:left w:val="none" w:sz="0" w:space="0" w:color="auto"/>
                            <w:bottom w:val="none" w:sz="0" w:space="0" w:color="auto"/>
                            <w:right w:val="none" w:sz="0" w:space="0" w:color="auto"/>
                          </w:divBdr>
                          <w:divsChild>
                            <w:div w:id="348989451">
                              <w:marLeft w:val="0"/>
                              <w:marRight w:val="0"/>
                              <w:marTop w:val="0"/>
                              <w:marBottom w:val="0"/>
                              <w:divBdr>
                                <w:top w:val="none" w:sz="0" w:space="0" w:color="auto"/>
                                <w:left w:val="none" w:sz="0" w:space="0" w:color="auto"/>
                                <w:bottom w:val="none" w:sz="0" w:space="0" w:color="auto"/>
                                <w:right w:val="none" w:sz="0" w:space="0" w:color="auto"/>
                              </w:divBdr>
                              <w:divsChild>
                                <w:div w:id="242490584">
                                  <w:marLeft w:val="120"/>
                                  <w:marRight w:val="120"/>
                                  <w:marTop w:val="0"/>
                                  <w:marBottom w:val="0"/>
                                  <w:divBdr>
                                    <w:top w:val="none" w:sz="0" w:space="0" w:color="auto"/>
                                    <w:left w:val="none" w:sz="0" w:space="0" w:color="auto"/>
                                    <w:bottom w:val="none" w:sz="0" w:space="0" w:color="auto"/>
                                    <w:right w:val="none" w:sz="0" w:space="0" w:color="auto"/>
                                  </w:divBdr>
                                  <w:divsChild>
                                    <w:div w:id="323826342">
                                      <w:marLeft w:val="0"/>
                                      <w:marRight w:val="0"/>
                                      <w:marTop w:val="0"/>
                                      <w:marBottom w:val="0"/>
                                      <w:divBdr>
                                        <w:top w:val="none" w:sz="0" w:space="0" w:color="auto"/>
                                        <w:left w:val="none" w:sz="0" w:space="0" w:color="auto"/>
                                        <w:bottom w:val="none" w:sz="0" w:space="0" w:color="auto"/>
                                        <w:right w:val="none" w:sz="0" w:space="0" w:color="auto"/>
                                      </w:divBdr>
                                      <w:divsChild>
                                        <w:div w:id="13715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7623">
                              <w:marLeft w:val="0"/>
                              <w:marRight w:val="0"/>
                              <w:marTop w:val="100"/>
                              <w:marBottom w:val="0"/>
                              <w:divBdr>
                                <w:top w:val="none" w:sz="0" w:space="0" w:color="auto"/>
                                <w:left w:val="none" w:sz="0" w:space="0" w:color="auto"/>
                                <w:bottom w:val="none" w:sz="0" w:space="0" w:color="auto"/>
                                <w:right w:val="none" w:sz="0" w:space="0" w:color="auto"/>
                              </w:divBdr>
                              <w:divsChild>
                                <w:div w:id="333071920">
                                  <w:marLeft w:val="0"/>
                                  <w:marRight w:val="0"/>
                                  <w:marTop w:val="0"/>
                                  <w:marBottom w:val="0"/>
                                  <w:divBdr>
                                    <w:top w:val="none" w:sz="0" w:space="0" w:color="auto"/>
                                    <w:left w:val="none" w:sz="0" w:space="0" w:color="auto"/>
                                    <w:bottom w:val="none" w:sz="0" w:space="0" w:color="auto"/>
                                    <w:right w:val="none" w:sz="0" w:space="0" w:color="auto"/>
                                  </w:divBdr>
                                  <w:divsChild>
                                    <w:div w:id="216476535">
                                      <w:marLeft w:val="0"/>
                                      <w:marRight w:val="0"/>
                                      <w:marTop w:val="0"/>
                                      <w:marBottom w:val="0"/>
                                      <w:divBdr>
                                        <w:top w:val="none" w:sz="0" w:space="0" w:color="auto"/>
                                        <w:left w:val="none" w:sz="0" w:space="0" w:color="auto"/>
                                        <w:bottom w:val="none" w:sz="0" w:space="0" w:color="auto"/>
                                        <w:right w:val="none" w:sz="0" w:space="0" w:color="auto"/>
                                      </w:divBdr>
                                      <w:divsChild>
                                        <w:div w:id="10676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1856">
                                  <w:marLeft w:val="0"/>
                                  <w:marRight w:val="0"/>
                                  <w:marTop w:val="0"/>
                                  <w:marBottom w:val="0"/>
                                  <w:divBdr>
                                    <w:top w:val="none" w:sz="0" w:space="0" w:color="auto"/>
                                    <w:left w:val="none" w:sz="0" w:space="0" w:color="auto"/>
                                    <w:bottom w:val="none" w:sz="0" w:space="0" w:color="auto"/>
                                    <w:right w:val="none" w:sz="0" w:space="0" w:color="auto"/>
                                  </w:divBdr>
                                  <w:divsChild>
                                    <w:div w:id="949823686">
                                      <w:marLeft w:val="0"/>
                                      <w:marRight w:val="0"/>
                                      <w:marTop w:val="0"/>
                                      <w:marBottom w:val="0"/>
                                      <w:divBdr>
                                        <w:top w:val="none" w:sz="0" w:space="0" w:color="auto"/>
                                        <w:left w:val="none" w:sz="0" w:space="0" w:color="auto"/>
                                        <w:bottom w:val="none" w:sz="0" w:space="0" w:color="auto"/>
                                        <w:right w:val="none" w:sz="0" w:space="0" w:color="auto"/>
                                      </w:divBdr>
                                    </w:div>
                                  </w:divsChild>
                                </w:div>
                                <w:div w:id="1052117202">
                                  <w:marLeft w:val="0"/>
                                  <w:marRight w:val="0"/>
                                  <w:marTop w:val="0"/>
                                  <w:marBottom w:val="0"/>
                                  <w:divBdr>
                                    <w:top w:val="none" w:sz="0" w:space="0" w:color="auto"/>
                                    <w:left w:val="none" w:sz="0" w:space="0" w:color="auto"/>
                                    <w:bottom w:val="none" w:sz="0" w:space="0" w:color="auto"/>
                                    <w:right w:val="none" w:sz="0" w:space="0" w:color="auto"/>
                                  </w:divBdr>
                                  <w:divsChild>
                                    <w:div w:id="1320884427">
                                      <w:marLeft w:val="0"/>
                                      <w:marRight w:val="0"/>
                                      <w:marTop w:val="0"/>
                                      <w:marBottom w:val="0"/>
                                      <w:divBdr>
                                        <w:top w:val="none" w:sz="0" w:space="0" w:color="auto"/>
                                        <w:left w:val="none" w:sz="0" w:space="0" w:color="auto"/>
                                        <w:bottom w:val="none" w:sz="0" w:space="0" w:color="auto"/>
                                        <w:right w:val="none" w:sz="0" w:space="0" w:color="auto"/>
                                      </w:divBdr>
                                      <w:divsChild>
                                        <w:div w:id="67849110">
                                          <w:marLeft w:val="0"/>
                                          <w:marRight w:val="0"/>
                                          <w:marTop w:val="0"/>
                                          <w:marBottom w:val="0"/>
                                          <w:divBdr>
                                            <w:top w:val="none" w:sz="0" w:space="0" w:color="auto"/>
                                            <w:left w:val="none" w:sz="0" w:space="0" w:color="auto"/>
                                            <w:bottom w:val="none" w:sz="0" w:space="0" w:color="auto"/>
                                            <w:right w:val="none" w:sz="0" w:space="0" w:color="auto"/>
                                          </w:divBdr>
                                          <w:divsChild>
                                            <w:div w:id="5219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334911">
      <w:bodyDiv w:val="1"/>
      <w:marLeft w:val="0"/>
      <w:marRight w:val="0"/>
      <w:marTop w:val="0"/>
      <w:marBottom w:val="0"/>
      <w:divBdr>
        <w:top w:val="none" w:sz="0" w:space="0" w:color="auto"/>
        <w:left w:val="none" w:sz="0" w:space="0" w:color="auto"/>
        <w:bottom w:val="none" w:sz="0" w:space="0" w:color="auto"/>
        <w:right w:val="none" w:sz="0" w:space="0" w:color="auto"/>
      </w:divBdr>
      <w:divsChild>
        <w:div w:id="161627991">
          <w:marLeft w:val="0"/>
          <w:marRight w:val="0"/>
          <w:marTop w:val="0"/>
          <w:marBottom w:val="0"/>
          <w:divBdr>
            <w:top w:val="none" w:sz="0" w:space="0" w:color="auto"/>
            <w:left w:val="none" w:sz="0" w:space="0" w:color="auto"/>
            <w:bottom w:val="none" w:sz="0" w:space="0" w:color="auto"/>
            <w:right w:val="none" w:sz="0" w:space="0" w:color="auto"/>
          </w:divBdr>
          <w:divsChild>
            <w:div w:id="549728700">
              <w:marLeft w:val="0"/>
              <w:marRight w:val="0"/>
              <w:marTop w:val="0"/>
              <w:marBottom w:val="0"/>
              <w:divBdr>
                <w:top w:val="none" w:sz="0" w:space="0" w:color="auto"/>
                <w:left w:val="none" w:sz="0" w:space="0" w:color="auto"/>
                <w:bottom w:val="none" w:sz="0" w:space="0" w:color="auto"/>
                <w:right w:val="none" w:sz="0" w:space="0" w:color="auto"/>
              </w:divBdr>
            </w:div>
          </w:divsChild>
        </w:div>
        <w:div w:id="877396017">
          <w:marLeft w:val="0"/>
          <w:marRight w:val="0"/>
          <w:marTop w:val="100"/>
          <w:marBottom w:val="0"/>
          <w:divBdr>
            <w:top w:val="none" w:sz="0" w:space="0" w:color="auto"/>
            <w:left w:val="none" w:sz="0" w:space="0" w:color="auto"/>
            <w:bottom w:val="none" w:sz="0" w:space="0" w:color="auto"/>
            <w:right w:val="none" w:sz="0" w:space="0" w:color="auto"/>
          </w:divBdr>
          <w:divsChild>
            <w:div w:id="1998150932">
              <w:marLeft w:val="0"/>
              <w:marRight w:val="0"/>
              <w:marTop w:val="0"/>
              <w:marBottom w:val="0"/>
              <w:divBdr>
                <w:top w:val="none" w:sz="0" w:space="0" w:color="auto"/>
                <w:left w:val="none" w:sz="0" w:space="0" w:color="auto"/>
                <w:bottom w:val="none" w:sz="0" w:space="0" w:color="auto"/>
                <w:right w:val="none" w:sz="0" w:space="0" w:color="auto"/>
              </w:divBdr>
              <w:divsChild>
                <w:div w:id="332143524">
                  <w:marLeft w:val="0"/>
                  <w:marRight w:val="0"/>
                  <w:marTop w:val="0"/>
                  <w:marBottom w:val="0"/>
                  <w:divBdr>
                    <w:top w:val="none" w:sz="0" w:space="0" w:color="auto"/>
                    <w:left w:val="none" w:sz="0" w:space="0" w:color="auto"/>
                    <w:bottom w:val="none" w:sz="0" w:space="0" w:color="auto"/>
                    <w:right w:val="none" w:sz="0" w:space="0" w:color="auto"/>
                  </w:divBdr>
                  <w:divsChild>
                    <w:div w:id="1208566092">
                      <w:marLeft w:val="0"/>
                      <w:marRight w:val="0"/>
                      <w:marTop w:val="0"/>
                      <w:marBottom w:val="0"/>
                      <w:divBdr>
                        <w:top w:val="none" w:sz="0" w:space="0" w:color="auto"/>
                        <w:left w:val="none" w:sz="0" w:space="0" w:color="auto"/>
                        <w:bottom w:val="none" w:sz="0" w:space="0" w:color="auto"/>
                        <w:right w:val="none" w:sz="0" w:space="0" w:color="auto"/>
                      </w:divBdr>
                      <w:divsChild>
                        <w:div w:id="1564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1690">
              <w:marLeft w:val="0"/>
              <w:marRight w:val="0"/>
              <w:marTop w:val="60"/>
              <w:marBottom w:val="0"/>
              <w:divBdr>
                <w:top w:val="none" w:sz="0" w:space="0" w:color="auto"/>
                <w:left w:val="none" w:sz="0" w:space="0" w:color="auto"/>
                <w:bottom w:val="none" w:sz="0" w:space="0" w:color="auto"/>
                <w:right w:val="none" w:sz="0" w:space="0" w:color="auto"/>
              </w:divBdr>
            </w:div>
          </w:divsChild>
        </w:div>
        <w:div w:id="335042102">
          <w:marLeft w:val="0"/>
          <w:marRight w:val="0"/>
          <w:marTop w:val="0"/>
          <w:marBottom w:val="0"/>
          <w:divBdr>
            <w:top w:val="none" w:sz="0" w:space="0" w:color="auto"/>
            <w:left w:val="none" w:sz="0" w:space="0" w:color="auto"/>
            <w:bottom w:val="none" w:sz="0" w:space="0" w:color="auto"/>
            <w:right w:val="none" w:sz="0" w:space="0" w:color="auto"/>
          </w:divBdr>
          <w:divsChild>
            <w:div w:id="2035887611">
              <w:marLeft w:val="0"/>
              <w:marRight w:val="0"/>
              <w:marTop w:val="0"/>
              <w:marBottom w:val="0"/>
              <w:divBdr>
                <w:top w:val="none" w:sz="0" w:space="0" w:color="auto"/>
                <w:left w:val="none" w:sz="0" w:space="0" w:color="auto"/>
                <w:bottom w:val="none" w:sz="0" w:space="0" w:color="auto"/>
                <w:right w:val="none" w:sz="0" w:space="0" w:color="auto"/>
              </w:divBdr>
              <w:divsChild>
                <w:div w:id="15035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923D-F885-4743-8537-A25AB1F8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10635</Words>
  <Characters>60626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 Eldo</dc:creator>
  <cp:keywords/>
  <dc:description/>
  <cp:lastModifiedBy>Алия Жусупжанова</cp:lastModifiedBy>
  <cp:revision>2</cp:revision>
  <dcterms:created xsi:type="dcterms:W3CDTF">2021-10-13T04:39:00Z</dcterms:created>
  <dcterms:modified xsi:type="dcterms:W3CDTF">2021-10-13T04:39:00Z</dcterms:modified>
</cp:coreProperties>
</file>