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D314" w14:textId="77777777" w:rsidR="00AC5C1E" w:rsidRDefault="00CE24D4" w:rsidP="00755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1F">
        <w:rPr>
          <w:rFonts w:ascii="Times New Roman" w:hAnsi="Times New Roman" w:cs="Times New Roman"/>
          <w:b/>
          <w:sz w:val="24"/>
          <w:szCs w:val="24"/>
        </w:rPr>
        <w:t>Форма еже</w:t>
      </w:r>
      <w:r w:rsidR="005876B7">
        <w:rPr>
          <w:rFonts w:ascii="Times New Roman" w:hAnsi="Times New Roman" w:cs="Times New Roman"/>
          <w:b/>
          <w:sz w:val="24"/>
          <w:szCs w:val="24"/>
        </w:rPr>
        <w:t>квартального отчета по высокор</w:t>
      </w:r>
      <w:r w:rsidRPr="00EC761F">
        <w:rPr>
          <w:rFonts w:ascii="Times New Roman" w:hAnsi="Times New Roman" w:cs="Times New Roman"/>
          <w:b/>
          <w:sz w:val="24"/>
          <w:szCs w:val="24"/>
        </w:rPr>
        <w:t xml:space="preserve">искованным </w:t>
      </w:r>
      <w:r w:rsidR="003347AF">
        <w:rPr>
          <w:rFonts w:ascii="Times New Roman" w:hAnsi="Times New Roman" w:cs="Times New Roman"/>
          <w:b/>
          <w:sz w:val="24"/>
          <w:szCs w:val="24"/>
        </w:rPr>
        <w:t>с</w:t>
      </w:r>
      <w:r w:rsidRPr="00EC761F">
        <w:rPr>
          <w:rFonts w:ascii="Times New Roman" w:hAnsi="Times New Roman" w:cs="Times New Roman"/>
          <w:b/>
          <w:sz w:val="24"/>
          <w:szCs w:val="24"/>
        </w:rPr>
        <w:t>транам</w:t>
      </w:r>
      <w:r w:rsidR="005876B7">
        <w:rPr>
          <w:rFonts w:ascii="Times New Roman" w:hAnsi="Times New Roman" w:cs="Times New Roman"/>
          <w:b/>
          <w:sz w:val="24"/>
          <w:szCs w:val="24"/>
        </w:rPr>
        <w:t xml:space="preserve"> (далее - ВРС)</w:t>
      </w:r>
      <w:r w:rsidR="00884A8D">
        <w:rPr>
          <w:rStyle w:val="af"/>
          <w:rFonts w:ascii="Times New Roman" w:hAnsi="Times New Roman" w:cs="Times New Roman"/>
          <w:b/>
          <w:sz w:val="24"/>
          <w:szCs w:val="24"/>
        </w:rPr>
        <w:footnoteReference w:id="1"/>
      </w:r>
      <w:r w:rsidR="00884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09879A" w14:textId="77777777" w:rsidR="00AC5C1E" w:rsidRDefault="00AC5C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276"/>
        <w:gridCol w:w="1276"/>
        <w:gridCol w:w="1134"/>
        <w:gridCol w:w="1417"/>
        <w:gridCol w:w="1418"/>
        <w:gridCol w:w="1417"/>
        <w:gridCol w:w="1418"/>
      </w:tblGrid>
      <w:tr w:rsidR="00AC5C1E" w14:paraId="3182287B" w14:textId="77777777" w:rsidTr="00755996">
        <w:tc>
          <w:tcPr>
            <w:tcW w:w="1488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BA3D08B" w14:textId="77777777" w:rsidR="00AC5C1E" w:rsidRPr="00EC761F" w:rsidRDefault="00AC5C1E" w:rsidP="0058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________________________</w:t>
            </w:r>
          </w:p>
          <w:p w14:paraId="56846E23" w14:textId="77777777" w:rsidR="00AC5C1E" w:rsidRDefault="00AC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B9B" w14:paraId="0544DA89" w14:textId="77777777" w:rsidTr="00755996">
        <w:tc>
          <w:tcPr>
            <w:tcW w:w="1488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957C282" w14:textId="77777777" w:rsidR="002E6B9B" w:rsidRDefault="00DD1D61" w:rsidP="002E6B9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Отчет</w:t>
            </w:r>
            <w:r w:rsidR="002E6B9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за ___ квартал 202__г.</w:t>
            </w:r>
          </w:p>
          <w:p w14:paraId="66CDEE89" w14:textId="77777777" w:rsidR="002E6B9B" w:rsidRPr="00EC761F" w:rsidRDefault="002E6B9B" w:rsidP="002E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C20" w14:paraId="0448E874" w14:textId="77777777" w:rsidTr="00755996"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D80684D" w14:textId="77777777" w:rsidR="002B3C20" w:rsidRDefault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E2419" w14:textId="77777777" w:rsidR="002B3C20" w:rsidRDefault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3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F2B898E" w14:textId="77777777" w:rsidR="002B3C20" w:rsidRDefault="002B3C20" w:rsidP="002E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1F">
              <w:rPr>
                <w:rFonts w:ascii="Times New Roman" w:hAnsi="Times New Roman" w:cs="Times New Roman"/>
                <w:b/>
                <w:sz w:val="24"/>
                <w:szCs w:val="24"/>
              </w:rPr>
              <w:t>Мера (санкция)</w:t>
            </w:r>
            <w:r w:rsidR="002E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6B9B">
              <w:rPr>
                <w:rFonts w:ascii="Times New Roman" w:hAnsi="Times New Roman" w:cs="Times New Roman"/>
                <w:sz w:val="24"/>
                <w:szCs w:val="24"/>
              </w:rPr>
              <w:t>(см. приложение</w:t>
            </w:r>
            <w:r w:rsidR="002E6B9B" w:rsidRPr="002E6B9B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2E6B9B" w14:paraId="25ED6E59" w14:textId="77777777" w:rsidTr="002E6B9B"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C0A68C7" w14:textId="77777777" w:rsidR="002B3C20" w:rsidRDefault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66294CD" w14:textId="77777777" w:rsidR="002E6B9B" w:rsidRPr="002B3C20" w:rsidRDefault="009A6403" w:rsidP="002E6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14:paraId="7EF355B5" w14:textId="77777777" w:rsidR="002B3C20" w:rsidRPr="002B3C20" w:rsidRDefault="002B3C20" w:rsidP="00587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82C0DC5" w14:textId="46EE59C9" w:rsidR="002E6B9B" w:rsidRPr="002B3C20" w:rsidRDefault="009A6403" w:rsidP="002E6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545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14:paraId="2D1912B6" w14:textId="77777777" w:rsidR="002B3C20" w:rsidRPr="002B3C20" w:rsidRDefault="002B3C20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5EFA948" w14:textId="4E16F0DC" w:rsidR="002B3C20" w:rsidRPr="002B3C20" w:rsidRDefault="009A6403" w:rsidP="00AC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C545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463E0ED7" w14:textId="77777777" w:rsidR="002B3C20" w:rsidRPr="002B3C20" w:rsidRDefault="002B3C20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5CC2638" w14:textId="1A714033" w:rsidR="002B3C20" w:rsidRPr="002B3C20" w:rsidRDefault="009A6403" w:rsidP="00AC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54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3E32390" w14:textId="77777777" w:rsidR="002B3C20" w:rsidRPr="002B3C20" w:rsidRDefault="002B3C20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D81066" w14:textId="1794DA0D" w:rsidR="002B3C20" w:rsidRPr="002B3C20" w:rsidRDefault="009A6403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54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AF9DEA9" w14:textId="77777777" w:rsidR="002B3C20" w:rsidRPr="002B3C20" w:rsidRDefault="002B3C20" w:rsidP="002B3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EDFEFC8" w14:textId="2F093E17" w:rsidR="002B3C20" w:rsidRPr="002B3C20" w:rsidRDefault="009A6403" w:rsidP="002B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54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FFEA532" w14:textId="77777777" w:rsidR="002B3C20" w:rsidRPr="002B3C20" w:rsidRDefault="002B3C20" w:rsidP="00587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7144B53" w14:textId="5E77D806" w:rsidR="002B3C20" w:rsidRPr="002B3C20" w:rsidRDefault="009A6403" w:rsidP="002B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C545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609A9906" w14:textId="77777777" w:rsidR="002B3C20" w:rsidRPr="002B3C20" w:rsidRDefault="002B3C20" w:rsidP="00587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B9B" w14:paraId="7317E904" w14:textId="77777777" w:rsidTr="002E6B9B"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0AF06C7" w14:textId="77777777" w:rsidR="002E6B9B" w:rsidRDefault="002E6B9B" w:rsidP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75A3CDD7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281CB13C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лиц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6FC815A6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69F36CC0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A9FEDDF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247561F9" w14:textId="77777777" w:rsidR="002E6B9B" w:rsidRPr="002B3C20" w:rsidRDefault="002E6B9B" w:rsidP="002B3C20">
            <w:pPr>
              <w:rPr>
                <w:rFonts w:ascii="Times New Roman" w:hAnsi="Times New Roman" w:cs="Times New Roman"/>
              </w:rPr>
            </w:pPr>
            <w:r w:rsidRPr="002B3C20">
              <w:rPr>
                <w:rFonts w:ascii="Times New Roman" w:hAnsi="Times New Roman" w:cs="Times New Roman"/>
              </w:rPr>
              <w:t>Физ.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C20">
              <w:rPr>
                <w:rFonts w:ascii="Times New Roman" w:hAnsi="Times New Roman" w:cs="Times New Roman"/>
              </w:rPr>
              <w:t>л</w:t>
            </w:r>
            <w:r w:rsidR="009A6403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463C5EC1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150BEF07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Юр. лиц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5DD9C04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21B6E8F9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Физ. лиц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01144FAF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03419B09" w14:textId="77777777" w:rsidR="002E6B9B" w:rsidRPr="002B3C20" w:rsidRDefault="002E6B9B" w:rsidP="002E6B9B">
            <w:pPr>
              <w:rPr>
                <w:rFonts w:ascii="Times New Roman" w:hAnsi="Times New Roman" w:cs="Times New Roman"/>
              </w:rPr>
            </w:pPr>
            <w:r w:rsidRPr="002B3C20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C20">
              <w:rPr>
                <w:rFonts w:ascii="Times New Roman" w:hAnsi="Times New Roman" w:cs="Times New Roman"/>
              </w:rPr>
              <w:t>л</w:t>
            </w:r>
            <w:r w:rsidR="009A6403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6E54D10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Юр. лиц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CA24E8" w14:textId="77777777" w:rsidR="002E6B9B" w:rsidRDefault="002E6B9B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56F6AB6C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1B387B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3F52B641" w14:textId="77777777" w:rsidR="002E6B9B" w:rsidRPr="002B3C20" w:rsidRDefault="009A6403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26A0D8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5BF57860" w14:textId="77777777" w:rsidR="002E6B9B" w:rsidRPr="002B3C20" w:rsidRDefault="009A6403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</w:tr>
      <w:tr w:rsidR="002E6B9B" w14:paraId="37F03E63" w14:textId="77777777" w:rsidTr="002E6B9B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33F1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6B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FA8C400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8742213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A4BDFD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BD7D42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1F30F8B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A841DB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5F339DD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EFF9BD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F09742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8BA8E4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B9B" w14:paraId="74799587" w14:textId="77777777" w:rsidTr="002E6B9B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2F96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AAC5C3F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15B8CB0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03137C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B364A40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CCB5B7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15C8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DC818D7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06DA98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A0C7296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A94AB3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B9B" w14:paraId="20E8DC43" w14:textId="77777777" w:rsidTr="002E6B9B"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6A447D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2D277B4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F471DD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64FA436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5B5175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250C4EE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9FA69F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AC7D22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ED67C22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5650D53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0BD1559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56C398" w14:textId="77777777" w:rsidR="00CE24D4" w:rsidRDefault="00CE24D4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3B9A5C1C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2BCC795C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5E589A6F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08297044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38C48F4F" w14:textId="77777777" w:rsidR="002E6B9B" w:rsidRDefault="00884A8D" w:rsidP="00884A8D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BAA2C9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7E03F818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7951B351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4E591B58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4B7ACE9E" w14:textId="77777777" w:rsidR="009A6403" w:rsidRDefault="009A6403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41556076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03625946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Примечания:</w:t>
      </w:r>
    </w:p>
    <w:p w14:paraId="6F079410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sz w:val="24"/>
          <w:szCs w:val="24"/>
        </w:rPr>
        <w:t xml:space="preserve"> В соответствии с Положением о порядке применения мер (санкций) в отношении высокорискованных стран, утвержденного постановлением Правительства Кыргызской Республики от 25 декабря 2018 года № 606, применяются следующие меры (санкции):</w:t>
      </w:r>
    </w:p>
    <w:p w14:paraId="10C82E84" w14:textId="1C45F2F0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1)</w:t>
      </w:r>
      <w:r w:rsidRPr="00525243">
        <w:rPr>
          <w:rFonts w:ascii="Times New Roman" w:hAnsi="Times New Roman"/>
          <w:sz w:val="24"/>
          <w:szCs w:val="24"/>
        </w:rPr>
        <w:t xml:space="preserve"> </w:t>
      </w:r>
      <w:r w:rsidR="00053155" w:rsidRPr="00525243">
        <w:rPr>
          <w:rFonts w:ascii="Times New Roman" w:hAnsi="Times New Roman"/>
          <w:sz w:val="24"/>
          <w:szCs w:val="24"/>
        </w:rPr>
        <w:t>представление в орган финансовой разведки сообщений о любых операциях (сделках) с физическими или юридическими лицами из высокорискованных стран (физические или юридические лица, зарегистрированные или действующие в высокорискованных странах), независимо от суммы совершенной операции (сделки). Данное сообщение представляется финансовыми учреждениями и нефинансовыми категориями лиц в течение двух рабочих дней со дня совершения данной операции (сделки);</w:t>
      </w:r>
    </w:p>
    <w:p w14:paraId="6AAD2570" w14:textId="73121691" w:rsidR="002E6B9B" w:rsidRPr="00525243" w:rsidRDefault="002E6B9B" w:rsidP="0005315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 xml:space="preserve">№ </w:t>
      </w:r>
      <w:r w:rsidR="00053155" w:rsidRPr="00053155">
        <w:rPr>
          <w:rFonts w:ascii="Times New Roman" w:hAnsi="Times New Roman"/>
          <w:b/>
          <w:sz w:val="24"/>
          <w:szCs w:val="24"/>
        </w:rPr>
        <w:t>1.1</w:t>
      </w:r>
      <w:r w:rsidRPr="00525243">
        <w:rPr>
          <w:rFonts w:ascii="Times New Roman" w:hAnsi="Times New Roman"/>
          <w:b/>
          <w:sz w:val="24"/>
          <w:szCs w:val="24"/>
        </w:rPr>
        <w:t>)</w:t>
      </w:r>
      <w:r w:rsidRPr="00525243">
        <w:rPr>
          <w:rFonts w:ascii="Times New Roman" w:hAnsi="Times New Roman"/>
          <w:sz w:val="24"/>
          <w:szCs w:val="24"/>
        </w:rPr>
        <w:t xml:space="preserve"> </w:t>
      </w:r>
      <w:r w:rsidR="00053155" w:rsidRPr="00525243">
        <w:rPr>
          <w:rFonts w:ascii="Times New Roman" w:hAnsi="Times New Roman"/>
          <w:sz w:val="24"/>
          <w:szCs w:val="24"/>
        </w:rPr>
        <w:t>применение усиленных мер надлежащей проверки клиента при установлении деловых отношений и (или) осуществлении операций (сделок) с физическими или юридическими лицами из высокорискованных стран. Данная мера применяется финансовыми учреждениями и нефинансовыми категориями лиц согласно Положению о порядке проведения надлежащей проверки клиента, утвержденному постановлением Правительства Кыргызской Республики от 25 декабря 2019 года № 606;</w:t>
      </w:r>
    </w:p>
    <w:p w14:paraId="0F822F54" w14:textId="6C754B71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 xml:space="preserve">№ </w:t>
      </w:r>
      <w:r w:rsidR="004C545F">
        <w:rPr>
          <w:rFonts w:ascii="Times New Roman" w:hAnsi="Times New Roman"/>
          <w:b/>
          <w:sz w:val="24"/>
          <w:szCs w:val="24"/>
        </w:rPr>
        <w:t>2</w:t>
      </w:r>
      <w:r w:rsidRPr="00525243">
        <w:rPr>
          <w:rFonts w:ascii="Times New Roman" w:hAnsi="Times New Roman"/>
          <w:b/>
          <w:sz w:val="24"/>
          <w:szCs w:val="24"/>
        </w:rPr>
        <w:t>)</w:t>
      </w:r>
      <w:r w:rsidRPr="00525243">
        <w:rPr>
          <w:rFonts w:ascii="Times New Roman" w:hAnsi="Times New Roman"/>
          <w:sz w:val="24"/>
          <w:szCs w:val="24"/>
        </w:rPr>
        <w:t xml:space="preserve"> отказ в установлении деловых отношений и проведении операций (сделок) с физическими или юридическими лицами из высокорискованных стран. Данная мера (санкция) применяется финансовыми учреждениями и нефинансовыми категориями лиц;</w:t>
      </w:r>
    </w:p>
    <w:p w14:paraId="105E63BD" w14:textId="1A85B532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 xml:space="preserve">№ </w:t>
      </w:r>
      <w:r w:rsidR="004C545F">
        <w:rPr>
          <w:rFonts w:ascii="Times New Roman" w:hAnsi="Times New Roman"/>
          <w:b/>
          <w:sz w:val="24"/>
          <w:szCs w:val="24"/>
        </w:rPr>
        <w:t>3</w:t>
      </w:r>
      <w:r w:rsidRPr="00525243">
        <w:rPr>
          <w:rFonts w:ascii="Times New Roman" w:hAnsi="Times New Roman"/>
          <w:b/>
          <w:sz w:val="24"/>
          <w:szCs w:val="24"/>
        </w:rPr>
        <w:t>)</w:t>
      </w:r>
      <w:r w:rsidRPr="00525243">
        <w:rPr>
          <w:rFonts w:ascii="Times New Roman" w:hAnsi="Times New Roman"/>
          <w:sz w:val="24"/>
          <w:szCs w:val="24"/>
        </w:rPr>
        <w:t xml:space="preserve"> отказ в установлении или прекращение корреспондентских отношений с юридическим лицом, зарегистрированным в высокорискованной стране. Данная мера (санкция) применяется финансовыми учреждениями и нефинансовыми категориями лиц;</w:t>
      </w:r>
    </w:p>
    <w:p w14:paraId="1025024F" w14:textId="068841CE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 xml:space="preserve">№ </w:t>
      </w:r>
      <w:r w:rsidR="004C545F">
        <w:rPr>
          <w:rFonts w:ascii="Times New Roman" w:hAnsi="Times New Roman"/>
          <w:b/>
          <w:sz w:val="24"/>
          <w:szCs w:val="24"/>
        </w:rPr>
        <w:t>4</w:t>
      </w:r>
      <w:r w:rsidRPr="00525243">
        <w:rPr>
          <w:rFonts w:ascii="Times New Roman" w:hAnsi="Times New Roman"/>
          <w:b/>
          <w:sz w:val="24"/>
          <w:szCs w:val="24"/>
        </w:rPr>
        <w:t>)</w:t>
      </w:r>
      <w:r w:rsidRPr="00525243">
        <w:rPr>
          <w:rFonts w:ascii="Times New Roman" w:hAnsi="Times New Roman"/>
          <w:sz w:val="24"/>
          <w:szCs w:val="24"/>
        </w:rPr>
        <w:t xml:space="preserve"> применение усиленной проверки (надзора) и (или) ужесточение требований внешнего аудита в отношении филиалов и представительств юридического лица, зарегистрированного в высокорискованной стране. Данная мера (санкция) применяется контролирующими органами Кыргызской Республики;</w:t>
      </w:r>
    </w:p>
    <w:p w14:paraId="76D65076" w14:textId="2882ADE5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 xml:space="preserve">№ </w:t>
      </w:r>
      <w:r w:rsidR="004C545F">
        <w:rPr>
          <w:rFonts w:ascii="Times New Roman" w:hAnsi="Times New Roman"/>
          <w:b/>
          <w:sz w:val="24"/>
          <w:szCs w:val="24"/>
        </w:rPr>
        <w:t>5</w:t>
      </w:r>
      <w:r w:rsidRPr="00525243">
        <w:rPr>
          <w:rFonts w:ascii="Times New Roman" w:hAnsi="Times New Roman"/>
          <w:b/>
          <w:sz w:val="24"/>
          <w:szCs w:val="24"/>
        </w:rPr>
        <w:t>)</w:t>
      </w:r>
      <w:r w:rsidRPr="00525243">
        <w:rPr>
          <w:rFonts w:ascii="Times New Roman" w:hAnsi="Times New Roman"/>
          <w:sz w:val="24"/>
          <w:szCs w:val="24"/>
        </w:rPr>
        <w:t xml:space="preserve"> отказ в лицензировании дочерних обществ, филиалов или представительств юридических лиц, зарегистрированных в высокорискованной стране. Данная мера (санкция) применяется лицензирующими органами Кыргызской Республики;</w:t>
      </w:r>
    </w:p>
    <w:p w14:paraId="16D9AED0" w14:textId="51A4351A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 xml:space="preserve">№ </w:t>
      </w:r>
      <w:r w:rsidR="004C545F">
        <w:rPr>
          <w:rFonts w:ascii="Times New Roman" w:hAnsi="Times New Roman"/>
          <w:b/>
          <w:sz w:val="24"/>
          <w:szCs w:val="24"/>
        </w:rPr>
        <w:t>6</w:t>
      </w:r>
      <w:r w:rsidRPr="00525243">
        <w:rPr>
          <w:rFonts w:ascii="Times New Roman" w:hAnsi="Times New Roman"/>
          <w:b/>
          <w:sz w:val="24"/>
          <w:szCs w:val="24"/>
        </w:rPr>
        <w:t>)</w:t>
      </w:r>
      <w:r w:rsidRPr="00525243">
        <w:rPr>
          <w:rFonts w:ascii="Times New Roman" w:hAnsi="Times New Roman"/>
          <w:sz w:val="24"/>
          <w:szCs w:val="24"/>
        </w:rPr>
        <w:t xml:space="preserve"> отказ в лицензировании юридического лица, где в качестве учредителя выступает физическое или юридическое лицо, зарегистрированное в высокорискованной стране. Данная мера (санкция) применяется лицензирующими органами Кыргызской Республики.</w:t>
      </w:r>
    </w:p>
    <w:p w14:paraId="3814236D" w14:textId="14A5A23E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314DD4DA" w14:textId="77777777" w:rsidR="00053155" w:rsidRPr="00AC5C1E" w:rsidRDefault="00053155" w:rsidP="005876B7">
      <w:pPr>
        <w:rPr>
          <w:rFonts w:ascii="Times New Roman" w:hAnsi="Times New Roman" w:cs="Times New Roman"/>
          <w:b/>
          <w:sz w:val="24"/>
          <w:szCs w:val="24"/>
        </w:rPr>
      </w:pPr>
    </w:p>
    <w:sectPr w:rsidR="00053155" w:rsidRPr="00AC5C1E" w:rsidSect="002E6B9B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CC18" w14:textId="77777777" w:rsidR="00523EC4" w:rsidRDefault="00523EC4" w:rsidP="002E6B9B">
      <w:pPr>
        <w:spacing w:after="0" w:line="240" w:lineRule="auto"/>
      </w:pPr>
      <w:r>
        <w:separator/>
      </w:r>
    </w:p>
  </w:endnote>
  <w:endnote w:type="continuationSeparator" w:id="0">
    <w:p w14:paraId="261110B5" w14:textId="77777777" w:rsidR="00523EC4" w:rsidRDefault="00523EC4" w:rsidP="002E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B731" w14:textId="77777777" w:rsidR="00523EC4" w:rsidRDefault="00523EC4" w:rsidP="002E6B9B">
      <w:pPr>
        <w:spacing w:after="0" w:line="240" w:lineRule="auto"/>
      </w:pPr>
      <w:r>
        <w:separator/>
      </w:r>
    </w:p>
  </w:footnote>
  <w:footnote w:type="continuationSeparator" w:id="0">
    <w:p w14:paraId="6FC1A936" w14:textId="77777777" w:rsidR="00523EC4" w:rsidRDefault="00523EC4" w:rsidP="002E6B9B">
      <w:pPr>
        <w:spacing w:after="0" w:line="240" w:lineRule="auto"/>
      </w:pPr>
      <w:r>
        <w:continuationSeparator/>
      </w:r>
    </w:p>
  </w:footnote>
  <w:footnote w:id="1">
    <w:p w14:paraId="75075E3E" w14:textId="653ACD7F" w:rsidR="00884A8D" w:rsidRPr="008268B2" w:rsidRDefault="00884A8D">
      <w:pPr>
        <w:pStyle w:val="ad"/>
      </w:pPr>
      <w:r>
        <w:rPr>
          <w:rStyle w:val="af"/>
        </w:rPr>
        <w:footnoteRef/>
      </w:r>
      <w:r>
        <w:t xml:space="preserve"> 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Заполненную форму направлять </w:t>
      </w:r>
      <w:r w:rsidR="005940F9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по защищенному электронному каналу связи 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на эл. </w:t>
      </w:r>
      <w:r w:rsidR="00D57268">
        <w:rPr>
          <w:rFonts w:ascii="Times New Roman" w:hAnsi="Times New Roman" w:cs="Times New Roman"/>
          <w:sz w:val="24"/>
          <w:shd w:val="clear" w:color="auto" w:fill="D9E2F3" w:themeFill="accent5" w:themeFillTint="33"/>
          <w:lang w:val="ky-KG"/>
        </w:rPr>
        <w:t>а</w:t>
      </w:r>
      <w:proofErr w:type="spellStart"/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дрес</w:t>
      </w:r>
      <w:proofErr w:type="spellEnd"/>
      <w:r w:rsidR="00D57268" w:rsidRPr="00053155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: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 </w:t>
      </w:r>
      <w:r w:rsidR="008268B2" w:rsidRPr="008268B2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statistika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@</w:t>
      </w:r>
      <w:proofErr w:type="spellStart"/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fiu</w:t>
      </w:r>
      <w:proofErr w:type="spellEnd"/>
      <w:r w:rsidR="008268B2" w:rsidRPr="008268B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.</w:t>
      </w:r>
      <w:r w:rsidR="008268B2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security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D80A" w14:textId="77777777" w:rsidR="002E6B9B" w:rsidRPr="002E6B9B" w:rsidRDefault="002E6B9B" w:rsidP="002E6B9B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2E6B9B">
      <w:rPr>
        <w:rFonts w:ascii="Times New Roman" w:hAnsi="Times New Roman" w:cs="Times New Roman"/>
        <w:sz w:val="24"/>
        <w:szCs w:val="24"/>
      </w:rPr>
      <w:t>Приложение 1</w:t>
    </w:r>
  </w:p>
  <w:p w14:paraId="321EDE83" w14:textId="77777777" w:rsidR="002E6B9B" w:rsidRPr="002E6B9B" w:rsidRDefault="002E6B9B" w:rsidP="002E6B9B">
    <w:pPr>
      <w:pStyle w:val="a9"/>
      <w:tabs>
        <w:tab w:val="clear" w:pos="4677"/>
        <w:tab w:val="clear" w:pos="9355"/>
        <w:tab w:val="left" w:pos="135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0E"/>
    <w:rsid w:val="00053155"/>
    <w:rsid w:val="000C298D"/>
    <w:rsid w:val="002B3C20"/>
    <w:rsid w:val="002E6B9B"/>
    <w:rsid w:val="003347AF"/>
    <w:rsid w:val="00337783"/>
    <w:rsid w:val="003E7BC3"/>
    <w:rsid w:val="004C545F"/>
    <w:rsid w:val="00523EC4"/>
    <w:rsid w:val="00555466"/>
    <w:rsid w:val="005876B7"/>
    <w:rsid w:val="005940F9"/>
    <w:rsid w:val="00755996"/>
    <w:rsid w:val="0080386A"/>
    <w:rsid w:val="008268B2"/>
    <w:rsid w:val="00884A8D"/>
    <w:rsid w:val="009556ED"/>
    <w:rsid w:val="009617A1"/>
    <w:rsid w:val="00964290"/>
    <w:rsid w:val="009A6403"/>
    <w:rsid w:val="00AC5C1E"/>
    <w:rsid w:val="00BE7CCF"/>
    <w:rsid w:val="00CE24D4"/>
    <w:rsid w:val="00D37032"/>
    <w:rsid w:val="00D5220E"/>
    <w:rsid w:val="00D57268"/>
    <w:rsid w:val="00DA20B0"/>
    <w:rsid w:val="00DD1D61"/>
    <w:rsid w:val="00EC761F"/>
    <w:rsid w:val="00ED083C"/>
    <w:rsid w:val="00E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247D0"/>
  <w15:chartTrackingRefBased/>
  <w15:docId w15:val="{45941A8F-F786-4948-93BE-74F5CC39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4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1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E6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E6B9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E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6B9B"/>
  </w:style>
  <w:style w:type="paragraph" w:styleId="ab">
    <w:name w:val="footer"/>
    <w:basedOn w:val="a"/>
    <w:link w:val="ac"/>
    <w:uiPriority w:val="99"/>
    <w:unhideWhenUsed/>
    <w:rsid w:val="002E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6B9B"/>
  </w:style>
  <w:style w:type="paragraph" w:styleId="ad">
    <w:name w:val="footnote text"/>
    <w:basedOn w:val="a"/>
    <w:link w:val="ae"/>
    <w:uiPriority w:val="99"/>
    <w:semiHidden/>
    <w:unhideWhenUsed/>
    <w:rsid w:val="00884A8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4A8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4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9ADD-B3DE-48D1-95D8-0E7A5D90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Жусупжанова</dc:creator>
  <cp:keywords/>
  <dc:description/>
  <cp:lastModifiedBy>Улукбек Калиясов</cp:lastModifiedBy>
  <cp:revision>3</cp:revision>
  <cp:lastPrinted>2022-06-29T05:54:00Z</cp:lastPrinted>
  <dcterms:created xsi:type="dcterms:W3CDTF">2025-06-23T03:29:00Z</dcterms:created>
  <dcterms:modified xsi:type="dcterms:W3CDTF">2025-06-23T04:24:00Z</dcterms:modified>
</cp:coreProperties>
</file>