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3A81A" w14:textId="77777777" w:rsidR="00291AD9" w:rsidRDefault="00291AD9" w:rsidP="00291AD9">
      <w:pPr>
        <w:spacing w:after="0"/>
        <w:ind w:firstLine="709"/>
        <w:jc w:val="center"/>
        <w:rPr>
          <w:b/>
          <w:bCs/>
          <w:sz w:val="24"/>
          <w:szCs w:val="24"/>
          <w:lang w:val="ky-KG"/>
        </w:rPr>
      </w:pPr>
      <w:bookmarkStart w:id="0" w:name="_Hlk185244140"/>
      <w:r>
        <w:rPr>
          <w:b/>
          <w:bCs/>
          <w:sz w:val="24"/>
          <w:szCs w:val="24"/>
          <w:lang w:val="ky-KG"/>
        </w:rPr>
        <w:t>ОТЧЕТ</w:t>
      </w:r>
    </w:p>
    <w:p w14:paraId="0EC4AAD1" w14:textId="77777777" w:rsidR="00291AD9" w:rsidRPr="00EB586D" w:rsidRDefault="00291AD9" w:rsidP="00291AD9">
      <w:pPr>
        <w:spacing w:after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ky-KG"/>
        </w:rPr>
        <w:t>о ходе исполнения “</w:t>
      </w:r>
      <w:r w:rsidRPr="00EB586D">
        <w:rPr>
          <w:b/>
          <w:bCs/>
          <w:sz w:val="24"/>
          <w:szCs w:val="24"/>
        </w:rPr>
        <w:t>Д</w:t>
      </w:r>
      <w:r>
        <w:rPr>
          <w:b/>
          <w:bCs/>
          <w:sz w:val="24"/>
          <w:szCs w:val="24"/>
          <w:lang w:val="ky-KG"/>
        </w:rPr>
        <w:t xml:space="preserve">орожной карты </w:t>
      </w:r>
      <w:bookmarkStart w:id="1" w:name="_Hlk179961182"/>
      <w:r w:rsidRPr="00EB586D">
        <w:rPr>
          <w:b/>
          <w:bCs/>
          <w:sz w:val="24"/>
          <w:szCs w:val="24"/>
        </w:rPr>
        <w:t>по реализации рекомендаций 5-го раунда мониторинга в рамках программы Стамбульского плана</w:t>
      </w:r>
      <w:r>
        <w:rPr>
          <w:b/>
          <w:bCs/>
          <w:sz w:val="24"/>
          <w:szCs w:val="24"/>
          <w:lang w:val="ky-KG"/>
        </w:rPr>
        <w:t xml:space="preserve"> </w:t>
      </w:r>
      <w:r w:rsidRPr="00EB586D">
        <w:rPr>
          <w:b/>
          <w:bCs/>
          <w:sz w:val="24"/>
          <w:szCs w:val="24"/>
        </w:rPr>
        <w:t xml:space="preserve">действий по борьбе с коррупцией Антикоррупционной сети для стран Восточной Европы и Центральной Азии </w:t>
      </w:r>
    </w:p>
    <w:p w14:paraId="29D9BE56" w14:textId="77777777" w:rsidR="00291AD9" w:rsidRPr="00B06223" w:rsidRDefault="00291AD9" w:rsidP="00291AD9">
      <w:pPr>
        <w:spacing w:after="0"/>
        <w:ind w:firstLine="709"/>
        <w:jc w:val="center"/>
        <w:rPr>
          <w:b/>
          <w:bCs/>
          <w:sz w:val="24"/>
          <w:szCs w:val="24"/>
          <w:lang w:val="ky-KG"/>
        </w:rPr>
      </w:pPr>
      <w:r w:rsidRPr="00EB586D">
        <w:rPr>
          <w:b/>
          <w:bCs/>
          <w:sz w:val="24"/>
          <w:szCs w:val="24"/>
        </w:rPr>
        <w:t>Организации экономического сотрудничества и развития</w:t>
      </w:r>
      <w:r>
        <w:rPr>
          <w:b/>
          <w:bCs/>
          <w:sz w:val="24"/>
          <w:szCs w:val="24"/>
        </w:rPr>
        <w:t xml:space="preserve"> (ОЭСР)</w:t>
      </w:r>
      <w:r w:rsidRPr="00EB586D">
        <w:rPr>
          <w:b/>
          <w:bCs/>
          <w:sz w:val="24"/>
          <w:szCs w:val="24"/>
        </w:rPr>
        <w:t xml:space="preserve"> </w:t>
      </w:r>
      <w:bookmarkEnd w:id="1"/>
      <w:r w:rsidRPr="00EB586D">
        <w:rPr>
          <w:b/>
          <w:bCs/>
          <w:sz w:val="24"/>
          <w:szCs w:val="24"/>
        </w:rPr>
        <w:t>до 2026 года</w:t>
      </w:r>
      <w:r>
        <w:rPr>
          <w:b/>
          <w:bCs/>
          <w:sz w:val="24"/>
          <w:szCs w:val="24"/>
          <w:lang w:val="ky-KG"/>
        </w:rPr>
        <w:t>”</w:t>
      </w:r>
    </w:p>
    <w:bookmarkEnd w:id="0"/>
    <w:p w14:paraId="2167BBBE" w14:textId="77777777" w:rsidR="00291AD9" w:rsidRPr="00EB586D" w:rsidRDefault="00291AD9" w:rsidP="00291AD9">
      <w:pPr>
        <w:spacing w:after="0"/>
        <w:ind w:firstLine="709"/>
        <w:jc w:val="center"/>
      </w:pPr>
    </w:p>
    <w:p w14:paraId="239A1AFA" w14:textId="77777777" w:rsidR="00291AD9" w:rsidRPr="008801B8" w:rsidRDefault="00291AD9" w:rsidP="00291AD9">
      <w:pPr>
        <w:spacing w:after="0"/>
        <w:rPr>
          <w:rFonts w:eastAsia="Times New Roman"/>
          <w:sz w:val="24"/>
          <w:szCs w:val="24"/>
          <w:lang w:eastAsia="ru-RU"/>
        </w:rPr>
      </w:pPr>
      <w:r w:rsidRPr="008801B8">
        <w:rPr>
          <w:rFonts w:eastAsia="Times New Roman"/>
          <w:sz w:val="24"/>
          <w:szCs w:val="24"/>
          <w:lang w:eastAsia="ru-RU"/>
        </w:rPr>
        <w:t xml:space="preserve">Наименование государственного органа: </w:t>
      </w:r>
      <w:r w:rsidRPr="0093400D">
        <w:rPr>
          <w:rFonts w:eastAsia="Times New Roman"/>
          <w:b/>
          <w:bCs/>
          <w:i/>
          <w:iCs/>
          <w:sz w:val="24"/>
          <w:szCs w:val="24"/>
          <w:lang w:eastAsia="ru-RU"/>
        </w:rPr>
        <w:t>Государственная служба финансовой разведки при Министерстве финансов КР</w:t>
      </w:r>
      <w:r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(ГСФР)</w:t>
      </w:r>
      <w:r w:rsidRPr="008801B8">
        <w:rPr>
          <w:rFonts w:eastAsia="Times New Roman"/>
          <w:sz w:val="24"/>
          <w:szCs w:val="24"/>
          <w:lang w:eastAsia="ru-RU"/>
        </w:rPr>
        <w:t>;</w:t>
      </w:r>
    </w:p>
    <w:p w14:paraId="6A09B013" w14:textId="5B5A4CD2" w:rsidR="00291AD9" w:rsidRPr="008801B8" w:rsidRDefault="00291AD9" w:rsidP="00291AD9">
      <w:pPr>
        <w:spacing w:after="0"/>
        <w:rPr>
          <w:rFonts w:eastAsia="Times New Roman"/>
          <w:sz w:val="24"/>
          <w:szCs w:val="24"/>
          <w:lang w:eastAsia="ru-RU"/>
        </w:rPr>
      </w:pPr>
      <w:r w:rsidRPr="008801B8">
        <w:rPr>
          <w:rFonts w:eastAsia="Times New Roman"/>
          <w:sz w:val="24"/>
          <w:szCs w:val="24"/>
          <w:lang w:eastAsia="ru-RU"/>
        </w:rPr>
        <w:t xml:space="preserve">Период отчета (квартал, год): </w:t>
      </w:r>
      <w:r>
        <w:rPr>
          <w:rFonts w:eastAsia="Times New Roman"/>
          <w:i/>
          <w:iCs/>
          <w:sz w:val="24"/>
          <w:szCs w:val="24"/>
          <w:u w:val="single"/>
          <w:lang w:eastAsia="ru-RU"/>
        </w:rPr>
        <w:t>второй</w:t>
      </w:r>
      <w:r w:rsidRPr="0093400D">
        <w:rPr>
          <w:rFonts w:eastAsia="Times New Roman"/>
          <w:i/>
          <w:iCs/>
          <w:sz w:val="24"/>
          <w:szCs w:val="24"/>
          <w:u w:val="single"/>
          <w:lang w:eastAsia="ru-RU"/>
        </w:rPr>
        <w:t xml:space="preserve"> квартал 2025 года</w:t>
      </w:r>
      <w:r w:rsidRPr="008801B8">
        <w:rPr>
          <w:rFonts w:eastAsia="Times New Roman"/>
          <w:sz w:val="24"/>
          <w:szCs w:val="24"/>
          <w:lang w:eastAsia="ru-RU"/>
        </w:rPr>
        <w:t>;</w:t>
      </w:r>
    </w:p>
    <w:p w14:paraId="10B4BF24" w14:textId="77777777" w:rsidR="00291AD9" w:rsidRPr="00EB586D" w:rsidRDefault="00291AD9" w:rsidP="00291AD9">
      <w:pPr>
        <w:spacing w:after="0"/>
        <w:ind w:firstLine="709"/>
        <w:jc w:val="center"/>
        <w:rPr>
          <w:b/>
          <w:bCs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636"/>
        <w:gridCol w:w="3262"/>
        <w:gridCol w:w="1560"/>
        <w:gridCol w:w="4822"/>
        <w:gridCol w:w="1798"/>
      </w:tblGrid>
      <w:tr w:rsidR="00291AD9" w:rsidRPr="00EB586D" w14:paraId="38569E55" w14:textId="77777777" w:rsidTr="00291AD9"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593AF" w14:textId="77777777" w:rsidR="00291AD9" w:rsidRPr="00EB586D" w:rsidRDefault="00291AD9" w:rsidP="003F22FC">
            <w:pPr>
              <w:spacing w:after="0"/>
              <w:ind w:firstLine="22"/>
              <w:jc w:val="center"/>
              <w:rPr>
                <w:sz w:val="24"/>
                <w:szCs w:val="24"/>
              </w:rPr>
            </w:pPr>
            <w:bookmarkStart w:id="2" w:name="_Hlk185244113"/>
            <w:r w:rsidRPr="00EB586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5E9E" w14:textId="77777777" w:rsidR="00291AD9" w:rsidRPr="00EB586D" w:rsidRDefault="00291AD9" w:rsidP="003F22FC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EB586D">
              <w:rPr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9629" w14:textId="77777777" w:rsidR="00291AD9" w:rsidRPr="00EB586D" w:rsidRDefault="00291AD9" w:rsidP="003F22FC">
            <w:pPr>
              <w:spacing w:after="0"/>
              <w:jc w:val="center"/>
              <w:rPr>
                <w:sz w:val="24"/>
                <w:szCs w:val="24"/>
              </w:rPr>
            </w:pPr>
            <w:r w:rsidRPr="00EB586D">
              <w:rPr>
                <w:b/>
                <w:bCs/>
                <w:sz w:val="24"/>
                <w:szCs w:val="24"/>
              </w:rPr>
              <w:t>Меры/действия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6822A" w14:textId="77777777" w:rsidR="00291AD9" w:rsidRPr="00EB586D" w:rsidRDefault="00291AD9" w:rsidP="003F22FC">
            <w:pPr>
              <w:spacing w:after="0"/>
              <w:ind w:hanging="15"/>
              <w:jc w:val="center"/>
              <w:rPr>
                <w:sz w:val="24"/>
                <w:szCs w:val="24"/>
              </w:rPr>
            </w:pPr>
            <w:r w:rsidRPr="00EB586D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C708F" w14:textId="77777777" w:rsidR="00291AD9" w:rsidRPr="00216743" w:rsidRDefault="00291AD9" w:rsidP="003F22FC">
            <w:pPr>
              <w:spacing w:after="0"/>
              <w:ind w:hanging="31"/>
              <w:jc w:val="center"/>
              <w:rPr>
                <w:b/>
                <w:bCs/>
                <w:sz w:val="24"/>
                <w:szCs w:val="24"/>
              </w:rPr>
            </w:pPr>
            <w:r w:rsidRPr="00216743">
              <w:rPr>
                <w:b/>
                <w:bCs/>
                <w:sz w:val="24"/>
                <w:szCs w:val="24"/>
              </w:rPr>
              <w:t xml:space="preserve">Результаты реализации </w:t>
            </w:r>
          </w:p>
          <w:p w14:paraId="5D56D59F" w14:textId="77777777" w:rsidR="00291AD9" w:rsidRPr="00EB586D" w:rsidRDefault="00291AD9" w:rsidP="003F22FC">
            <w:pPr>
              <w:spacing w:after="0"/>
              <w:ind w:hanging="31"/>
              <w:jc w:val="center"/>
              <w:rPr>
                <w:sz w:val="24"/>
                <w:szCs w:val="24"/>
              </w:rPr>
            </w:pPr>
            <w:r w:rsidRPr="00216743">
              <w:rPr>
                <w:b/>
                <w:bCs/>
                <w:sz w:val="24"/>
                <w:szCs w:val="24"/>
              </w:rPr>
              <w:t>(проведенная работа)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E0D06" w14:textId="77777777" w:rsidR="00291AD9" w:rsidRPr="00EB586D" w:rsidRDefault="00291AD9" w:rsidP="003F22FC">
            <w:pPr>
              <w:spacing w:after="0"/>
              <w:jc w:val="center"/>
              <w:rPr>
                <w:sz w:val="24"/>
                <w:szCs w:val="24"/>
              </w:rPr>
            </w:pPr>
            <w:r w:rsidRPr="00EB586D">
              <w:rPr>
                <w:b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291AD9" w:rsidRPr="00EB586D" w14:paraId="51C74059" w14:textId="77777777" w:rsidTr="003F22FC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0615" w14:textId="77777777" w:rsidR="00291AD9" w:rsidRPr="00EB586D" w:rsidRDefault="00291AD9" w:rsidP="003F22FC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C83F42">
              <w:rPr>
                <w:b/>
                <w:bCs/>
                <w:sz w:val="24"/>
                <w:szCs w:val="24"/>
              </w:rPr>
              <w:t>1.</w:t>
            </w:r>
            <w:r w:rsidRPr="00C83F42">
              <w:rPr>
                <w:b/>
                <w:bCs/>
                <w:sz w:val="24"/>
                <w:szCs w:val="24"/>
              </w:rPr>
              <w:tab/>
              <w:t>Антикоррупционная политика</w:t>
            </w:r>
          </w:p>
        </w:tc>
      </w:tr>
      <w:bookmarkEnd w:id="2"/>
      <w:tr w:rsidR="00291AD9" w:rsidRPr="00EB586D" w14:paraId="07E595E0" w14:textId="77777777" w:rsidTr="00291AD9">
        <w:trPr>
          <w:trHeight w:val="1361"/>
        </w:trPr>
        <w:tc>
          <w:tcPr>
            <w:tcW w:w="16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85C0" w14:textId="77777777" w:rsidR="00291AD9" w:rsidRPr="00EB586D" w:rsidRDefault="00291AD9" w:rsidP="003F22FC">
            <w:pPr>
              <w:spacing w:after="0"/>
              <w:ind w:firstLine="22"/>
              <w:jc w:val="both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F468" w14:textId="5BA65BF5" w:rsidR="00291AD9" w:rsidRPr="00EB586D" w:rsidRDefault="00291AD9" w:rsidP="003F22FC">
            <w:pPr>
              <w:spacing w:after="0"/>
              <w:jc w:val="both"/>
              <w:rPr>
                <w:i/>
                <w:iCs/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 xml:space="preserve">Обеспечение прозрачности и открытости в деятельности органов государственной власти и местного самоуправления при реализации Государственной стратегии по противодействию коррупции в </w:t>
            </w:r>
            <w:r>
              <w:rPr>
                <w:sz w:val="24"/>
                <w:szCs w:val="24"/>
              </w:rPr>
              <w:t>КР</w:t>
            </w:r>
            <w:r w:rsidRPr="00EB586D">
              <w:rPr>
                <w:sz w:val="24"/>
                <w:szCs w:val="24"/>
              </w:rPr>
              <w:t xml:space="preserve"> на 2025-2030 годы</w:t>
            </w:r>
            <w:r>
              <w:rPr>
                <w:sz w:val="24"/>
                <w:szCs w:val="24"/>
                <w:lang w:val="ky-KG"/>
              </w:rPr>
              <w:t xml:space="preserve"> </w:t>
            </w:r>
            <w:r w:rsidRPr="00EB586D">
              <w:rPr>
                <w:i/>
                <w:iCs/>
                <w:sz w:val="24"/>
                <w:szCs w:val="24"/>
              </w:rPr>
              <w:t>(Государственная стратегия)</w:t>
            </w:r>
          </w:p>
        </w:tc>
        <w:tc>
          <w:tcPr>
            <w:tcW w:w="1121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3BEE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Опубликовать антикоррупционные планы и отчеты об их исполнении на ведомственных сайтах государственных органов и органов местного самоуправления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06DB" w14:textId="65001079" w:rsidR="00291AD9" w:rsidRDefault="00291AD9" w:rsidP="003F22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B586D">
              <w:rPr>
                <w:sz w:val="24"/>
                <w:szCs w:val="24"/>
              </w:rPr>
              <w:t xml:space="preserve"> квартал</w:t>
            </w:r>
          </w:p>
          <w:p w14:paraId="02FFE0E5" w14:textId="77777777" w:rsidR="00291AD9" w:rsidRPr="00EB586D" w:rsidRDefault="00291AD9" w:rsidP="003F22FC">
            <w:pPr>
              <w:spacing w:after="0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2025 года</w:t>
            </w:r>
            <w:r>
              <w:rPr>
                <w:sz w:val="24"/>
                <w:szCs w:val="24"/>
              </w:rPr>
              <w:t xml:space="preserve"> </w:t>
            </w:r>
            <w:r w:rsidRPr="00EB586D">
              <w:rPr>
                <w:sz w:val="24"/>
                <w:szCs w:val="24"/>
              </w:rPr>
              <w:t>– размещение плановых мероприятий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62CC" w14:textId="26DCA9F0" w:rsidR="00291AD9" w:rsidRPr="00216743" w:rsidRDefault="00291AD9" w:rsidP="003F22FC">
            <w:pPr>
              <w:spacing w:after="0"/>
              <w:jc w:val="both"/>
              <w:rPr>
                <w:sz w:val="24"/>
                <w:szCs w:val="24"/>
                <w:lang w:val="ky-KG"/>
              </w:rPr>
            </w:pPr>
            <w:r w:rsidRPr="00EB586D">
              <w:rPr>
                <w:sz w:val="24"/>
                <w:szCs w:val="24"/>
              </w:rPr>
              <w:t>Ведомственны</w:t>
            </w:r>
            <w:r>
              <w:rPr>
                <w:sz w:val="24"/>
                <w:szCs w:val="24"/>
                <w:lang w:val="ky-KG"/>
              </w:rPr>
              <w:t>й</w:t>
            </w:r>
            <w:r w:rsidRPr="00EB586D">
              <w:rPr>
                <w:sz w:val="24"/>
                <w:szCs w:val="24"/>
              </w:rPr>
              <w:t xml:space="preserve"> план мероприятий по реализации Государственной стратегии </w:t>
            </w:r>
            <w:r>
              <w:rPr>
                <w:sz w:val="24"/>
                <w:szCs w:val="24"/>
                <w:lang w:val="ky-KG"/>
              </w:rPr>
              <w:t xml:space="preserve">ГСФР </w:t>
            </w:r>
            <w:r w:rsidRPr="00EB586D">
              <w:rPr>
                <w:sz w:val="24"/>
                <w:szCs w:val="24"/>
              </w:rPr>
              <w:t>размешен на официальн</w:t>
            </w:r>
            <w:r>
              <w:rPr>
                <w:sz w:val="24"/>
                <w:szCs w:val="24"/>
                <w:lang w:val="ky-KG"/>
              </w:rPr>
              <w:t>ом</w:t>
            </w:r>
            <w:r w:rsidRPr="00EB586D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  <w:lang w:val="ky-KG"/>
              </w:rPr>
              <w:t xml:space="preserve">е: - </w:t>
            </w:r>
            <w:r w:rsidRPr="00216743">
              <w:rPr>
                <w:sz w:val="24"/>
                <w:szCs w:val="24"/>
                <w:lang w:val="ky-KG"/>
              </w:rPr>
              <w:t>https://fiu.gov.kg/</w:t>
            </w:r>
          </w:p>
        </w:tc>
        <w:tc>
          <w:tcPr>
            <w:tcW w:w="61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E907" w14:textId="77777777" w:rsidR="00291AD9" w:rsidRPr="00EB586D" w:rsidRDefault="00291AD9" w:rsidP="003F22FC">
            <w:pPr>
              <w:pStyle w:val="tkTablica"/>
              <w:spacing w:after="0" w:line="240" w:lineRule="auto"/>
              <w:rPr>
                <w:sz w:val="24"/>
                <w:szCs w:val="24"/>
              </w:rPr>
            </w:pPr>
            <w:r w:rsidRPr="00EB5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бюджет в пределах предусмотренных средств </w:t>
            </w:r>
          </w:p>
        </w:tc>
      </w:tr>
      <w:tr w:rsidR="00291AD9" w:rsidRPr="00EB586D" w14:paraId="455A6BC1" w14:textId="77777777" w:rsidTr="00291AD9">
        <w:trPr>
          <w:trHeight w:val="1972"/>
        </w:trPr>
        <w:tc>
          <w:tcPr>
            <w:tcW w:w="1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6E2C" w14:textId="77777777" w:rsidR="00291AD9" w:rsidRPr="00EB586D" w:rsidRDefault="00291AD9" w:rsidP="003F22FC">
            <w:pPr>
              <w:spacing w:after="0"/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3F83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60E7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4F5D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Ежеквартально – публикация отчетов о реализации антикоррупционных мероприятий</w:t>
            </w:r>
          </w:p>
        </w:tc>
        <w:tc>
          <w:tcPr>
            <w:tcW w:w="16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28DA1" w14:textId="07EA74D2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 xml:space="preserve">По итогам </w:t>
            </w:r>
            <w:r>
              <w:rPr>
                <w:sz w:val="24"/>
                <w:szCs w:val="24"/>
                <w:lang w:val="ky-KG"/>
              </w:rPr>
              <w:t>2</w:t>
            </w:r>
            <w:r>
              <w:rPr>
                <w:sz w:val="24"/>
                <w:szCs w:val="24"/>
                <w:lang w:val="ky-KG"/>
              </w:rPr>
              <w:t>-го квартала</w:t>
            </w:r>
            <w:r w:rsidRPr="00EB586D">
              <w:rPr>
                <w:sz w:val="24"/>
                <w:szCs w:val="24"/>
              </w:rPr>
              <w:t xml:space="preserve"> обнарод</w:t>
            </w:r>
            <w:r>
              <w:rPr>
                <w:sz w:val="24"/>
                <w:szCs w:val="24"/>
                <w:lang w:val="ky-KG"/>
              </w:rPr>
              <w:t>ованы</w:t>
            </w:r>
            <w:r w:rsidRPr="00EB586D">
              <w:rPr>
                <w:sz w:val="24"/>
                <w:szCs w:val="24"/>
              </w:rPr>
              <w:t xml:space="preserve"> на официальн</w:t>
            </w:r>
            <w:r>
              <w:rPr>
                <w:sz w:val="24"/>
                <w:szCs w:val="24"/>
                <w:lang w:val="ky-KG"/>
              </w:rPr>
              <w:t>ом</w:t>
            </w:r>
            <w:r w:rsidRPr="00EB586D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  <w:lang w:val="ky-KG"/>
              </w:rPr>
              <w:t>е</w:t>
            </w:r>
            <w:r w:rsidRPr="00EB586D">
              <w:rPr>
                <w:sz w:val="24"/>
                <w:szCs w:val="24"/>
              </w:rPr>
              <w:t xml:space="preserve"> информаци</w:t>
            </w:r>
            <w:r>
              <w:rPr>
                <w:sz w:val="24"/>
                <w:szCs w:val="24"/>
                <w:lang w:val="ky-KG"/>
              </w:rPr>
              <w:t>я</w:t>
            </w:r>
            <w:r w:rsidRPr="00EB586D">
              <w:rPr>
                <w:sz w:val="24"/>
                <w:szCs w:val="24"/>
              </w:rPr>
              <w:t xml:space="preserve"> о принятых мерах по реализации антикоррупционной политики</w:t>
            </w:r>
          </w:p>
        </w:tc>
        <w:tc>
          <w:tcPr>
            <w:tcW w:w="61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5A71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91AD9" w:rsidRPr="00EB586D" w14:paraId="2FA05DF9" w14:textId="77777777" w:rsidTr="00291AD9">
        <w:tc>
          <w:tcPr>
            <w:tcW w:w="1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A8A0" w14:textId="77777777" w:rsidR="00291AD9" w:rsidRPr="00EB586D" w:rsidRDefault="00291AD9" w:rsidP="003F22FC">
            <w:pPr>
              <w:spacing w:after="0"/>
              <w:ind w:firstLine="22"/>
              <w:jc w:val="both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CFFA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  <w:r w:rsidRPr="00EB586D">
              <w:rPr>
                <w:rFonts w:cs="Times New Roman"/>
                <w:sz w:val="24"/>
                <w:szCs w:val="24"/>
              </w:rPr>
              <w:t>Финансовое обеспечение реализации антикоррупционной политики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7918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  <w:r w:rsidRPr="00EB586D">
              <w:rPr>
                <w:rFonts w:cs="Times New Roman"/>
                <w:sz w:val="24"/>
                <w:szCs w:val="24"/>
              </w:rPr>
              <w:t xml:space="preserve">Определить источники финансирования из бюджета государства, необходимые для реализации Госстратегии 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A6E4E" w14:textId="77777777" w:rsidR="00291AD9" w:rsidRPr="00EB586D" w:rsidRDefault="00291AD9" w:rsidP="003F22FC">
            <w:pPr>
              <w:spacing w:after="0"/>
              <w:jc w:val="center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2025 год,</w:t>
            </w:r>
          </w:p>
          <w:p w14:paraId="4EA65EFB" w14:textId="77777777" w:rsidR="00291AD9" w:rsidRPr="00EB586D" w:rsidRDefault="00291AD9" w:rsidP="003F22FC">
            <w:pPr>
              <w:spacing w:after="0"/>
              <w:jc w:val="center"/>
              <w:rPr>
                <w:sz w:val="24"/>
                <w:szCs w:val="24"/>
              </w:rPr>
            </w:pPr>
            <w:r w:rsidRPr="00EB586D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A94F" w14:textId="77777777" w:rsidR="00291AD9" w:rsidRPr="00C83F42" w:rsidRDefault="00291AD9" w:rsidP="003F22FC">
            <w:pPr>
              <w:spacing w:after="0"/>
              <w:jc w:val="both"/>
              <w:rPr>
                <w:sz w:val="24"/>
                <w:szCs w:val="24"/>
                <w:lang w:val="ky-KG"/>
              </w:rPr>
            </w:pPr>
            <w:r w:rsidRPr="00EB586D">
              <w:rPr>
                <w:rFonts w:cs="Times New Roman"/>
                <w:sz w:val="24"/>
                <w:szCs w:val="24"/>
              </w:rPr>
              <w:t xml:space="preserve">Антикоррупционные мероприятия, вытекающие из Государственной стратегии, обеспечены финансированием из бюджета государства, </w:t>
            </w:r>
            <w:r>
              <w:rPr>
                <w:rFonts w:cs="Times New Roman"/>
                <w:sz w:val="24"/>
                <w:szCs w:val="24"/>
                <w:lang w:val="ky-KG"/>
              </w:rPr>
              <w:t>а также при поддержке партнеров по развитию (ОБСЕ, ЕАБР)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A2BA5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В пределах средств бюджета государства</w:t>
            </w:r>
          </w:p>
          <w:p w14:paraId="7F991AA6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91AD9" w:rsidRPr="00EB586D" w14:paraId="6C96BA18" w14:textId="77777777" w:rsidTr="00291AD9">
        <w:trPr>
          <w:trHeight w:val="1530"/>
        </w:trPr>
        <w:tc>
          <w:tcPr>
            <w:tcW w:w="16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E31D" w14:textId="56A7787D" w:rsidR="00291AD9" w:rsidRPr="00EB586D" w:rsidRDefault="003B642B" w:rsidP="003F22FC">
            <w:pPr>
              <w:spacing w:after="0"/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9838" w14:textId="77777777" w:rsidR="00291AD9" w:rsidRPr="00EB586D" w:rsidRDefault="00291AD9" w:rsidP="003F22FC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B586D">
              <w:rPr>
                <w:rFonts w:cs="Times New Roman"/>
                <w:sz w:val="24"/>
                <w:szCs w:val="24"/>
              </w:rPr>
              <w:t>Повышение потенциала государственных и муниципальных служащих в сфере противодействия коррупции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572A" w14:textId="77777777" w:rsidR="00291AD9" w:rsidRPr="00EB586D" w:rsidRDefault="00291AD9" w:rsidP="003F22FC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B586D">
              <w:rPr>
                <w:rFonts w:cs="Times New Roman"/>
                <w:sz w:val="24"/>
                <w:szCs w:val="24"/>
              </w:rPr>
              <w:t>1. Разработать Программу обучения государственных и муниципальных служащих, составить график его проведения</w:t>
            </w:r>
          </w:p>
        </w:tc>
        <w:tc>
          <w:tcPr>
            <w:tcW w:w="536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AB04A" w14:textId="77777777" w:rsidR="00291AD9" w:rsidRPr="00EB586D" w:rsidRDefault="00291AD9" w:rsidP="003F22FC">
            <w:pPr>
              <w:spacing w:after="0"/>
              <w:jc w:val="center"/>
              <w:rPr>
                <w:sz w:val="24"/>
                <w:szCs w:val="24"/>
              </w:rPr>
            </w:pPr>
            <w:r w:rsidRPr="00EB586D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1657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E9E0" w14:textId="77777777" w:rsidR="003B642B" w:rsidRDefault="00291AD9" w:rsidP="00291AD9">
            <w:pPr>
              <w:pStyle w:val="a7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A777F1">
              <w:rPr>
                <w:rFonts w:cs="Times New Roman"/>
                <w:sz w:val="24"/>
                <w:szCs w:val="24"/>
                <w:lang w:val="ky-KG"/>
              </w:rPr>
              <w:t>Разработана</w:t>
            </w:r>
            <w:r w:rsidRPr="00A777F1">
              <w:rPr>
                <w:rFonts w:cs="Times New Roman"/>
                <w:sz w:val="24"/>
                <w:szCs w:val="24"/>
              </w:rPr>
              <w:t xml:space="preserve"> Программ</w:t>
            </w:r>
            <w:r w:rsidRPr="00A777F1">
              <w:rPr>
                <w:rFonts w:cs="Times New Roman"/>
                <w:sz w:val="24"/>
                <w:szCs w:val="24"/>
                <w:lang w:val="ky-KG"/>
              </w:rPr>
              <w:t>а</w:t>
            </w:r>
            <w:r w:rsidRPr="00A777F1">
              <w:rPr>
                <w:rFonts w:cs="Times New Roman"/>
                <w:sz w:val="24"/>
                <w:szCs w:val="24"/>
              </w:rPr>
              <w:t xml:space="preserve"> обучения </w:t>
            </w:r>
            <w:r w:rsidRPr="00A777F1">
              <w:rPr>
                <w:rFonts w:cs="Times New Roman"/>
                <w:sz w:val="24"/>
                <w:szCs w:val="24"/>
                <w:lang w:val="ky-KG"/>
              </w:rPr>
              <w:t>сотрудников ГСФР, где на начальном этапе,</w:t>
            </w:r>
            <w:r w:rsidRPr="00A777F1">
              <w:rPr>
                <w:rFonts w:cs="Times New Roman"/>
                <w:sz w:val="24"/>
                <w:szCs w:val="24"/>
              </w:rPr>
              <w:t xml:space="preserve"> 31 января 2025 года, состоялось совещание, в связи с введенными нормами по усилению мер ответственности за коррупционные преступления, установленных Законом КР «О внесении изменений в некоторые законодательные акты КР в сфере противодействия коррупции», от 31.12.2024 года № 209 </w:t>
            </w:r>
          </w:p>
          <w:p w14:paraId="0CD9CC0C" w14:textId="1F7BECA3" w:rsidR="00291AD9" w:rsidRPr="00A777F1" w:rsidRDefault="00291AD9" w:rsidP="003B642B">
            <w:pPr>
              <w:pStyle w:val="a7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A777F1">
              <w:rPr>
                <w:rFonts w:cs="Times New Roman"/>
                <w:sz w:val="24"/>
                <w:szCs w:val="24"/>
              </w:rPr>
              <w:t>(Ист.: https://fiu.gov.kg/news/1640).</w:t>
            </w:r>
          </w:p>
          <w:p w14:paraId="18A46215" w14:textId="2A614DC1" w:rsidR="003B642B" w:rsidRPr="003B642B" w:rsidRDefault="003B642B" w:rsidP="003B642B">
            <w:pPr>
              <w:pStyle w:val="a7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3B642B">
              <w:rPr>
                <w:rFonts w:cs="Times New Roman"/>
                <w:sz w:val="24"/>
                <w:szCs w:val="24"/>
              </w:rPr>
              <w:t xml:space="preserve">17-18 апреля 2025 г., в формате ВКС состоялся семинар и круглый стол по теме: «Обучение ПОО и ПФР пользе информационного обмена в ходе проведения параллельных финансовых расследований, в том числе для поиска активов за рубежом, а также приоритизации расследований по ОД» </w:t>
            </w:r>
          </w:p>
          <w:p w14:paraId="755380E3" w14:textId="54545742" w:rsidR="003B642B" w:rsidRPr="003B642B" w:rsidRDefault="003B642B" w:rsidP="003B642B">
            <w:pPr>
              <w:pStyle w:val="a7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3B642B">
              <w:rPr>
                <w:rFonts w:cs="Times New Roman"/>
                <w:sz w:val="24"/>
                <w:szCs w:val="24"/>
              </w:rPr>
              <w:t xml:space="preserve">25 апреля 2025 г., в формате ВКС проведен семинар и круглый стол: «Обучение передовому опыту ведения статистики по делам ОД/ФТ, статистики по конфискованному имуществу и запросам об оказании </w:t>
            </w:r>
            <w:r>
              <w:rPr>
                <w:rFonts w:cs="Times New Roman"/>
                <w:sz w:val="24"/>
                <w:szCs w:val="24"/>
              </w:rPr>
              <w:t>взаимной правовой помощи (ВПП)</w:t>
            </w:r>
            <w:r w:rsidRPr="003B642B">
              <w:rPr>
                <w:rFonts w:cs="Times New Roman"/>
                <w:sz w:val="24"/>
                <w:szCs w:val="24"/>
              </w:rPr>
              <w:t>».</w:t>
            </w:r>
          </w:p>
          <w:p w14:paraId="1A758E93" w14:textId="1F848CB0" w:rsidR="00291AD9" w:rsidRPr="00A777F1" w:rsidRDefault="003B642B" w:rsidP="003B642B">
            <w:pPr>
              <w:pStyle w:val="a7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3B642B">
              <w:rPr>
                <w:rFonts w:cs="Times New Roman"/>
                <w:sz w:val="24"/>
                <w:szCs w:val="24"/>
              </w:rPr>
              <w:t>23 мая 2025 г., проведено обучение персонала ГСФР по вопросам профессиональной этики</w:t>
            </w:r>
          </w:p>
        </w:tc>
        <w:tc>
          <w:tcPr>
            <w:tcW w:w="61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694E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Средства республиканского и местных бюджетов.</w:t>
            </w:r>
          </w:p>
          <w:p w14:paraId="2433AF40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</w:p>
          <w:p w14:paraId="6DD702E3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Средства партнеров по развитию</w:t>
            </w:r>
          </w:p>
        </w:tc>
      </w:tr>
      <w:tr w:rsidR="00291AD9" w:rsidRPr="00EB586D" w14:paraId="3EA5DBF4" w14:textId="77777777" w:rsidTr="00291AD9">
        <w:trPr>
          <w:trHeight w:val="1486"/>
        </w:trPr>
        <w:tc>
          <w:tcPr>
            <w:tcW w:w="1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1FD4" w14:textId="77777777" w:rsidR="00291AD9" w:rsidRPr="00EB586D" w:rsidRDefault="00291AD9" w:rsidP="003F22FC">
            <w:pPr>
              <w:spacing w:after="0"/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049F" w14:textId="77777777" w:rsidR="00291AD9" w:rsidRPr="00EB586D" w:rsidRDefault="00291AD9" w:rsidP="003F22FC">
            <w:pPr>
              <w:spacing w:after="0"/>
              <w:jc w:val="both"/>
              <w:rPr>
                <w:rFonts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244C" w14:textId="77777777" w:rsidR="00291AD9" w:rsidRPr="00EB586D" w:rsidRDefault="00291AD9" w:rsidP="003F22FC">
            <w:pPr>
              <w:spacing w:after="0"/>
              <w:jc w:val="both"/>
              <w:rPr>
                <w:rFonts w:cs="Times New Roman"/>
                <w:strike/>
                <w:sz w:val="24"/>
                <w:szCs w:val="24"/>
                <w:highlight w:val="yellow"/>
              </w:rPr>
            </w:pPr>
            <w:r w:rsidRPr="00EB586D">
              <w:rPr>
                <w:rFonts w:cs="Times New Roman"/>
                <w:sz w:val="24"/>
                <w:szCs w:val="24"/>
              </w:rPr>
              <w:t>2. Проводить обучающие семинары (тренинги) в сфере противодействия коррупции в целях повышения квалификации служащих</w:t>
            </w:r>
          </w:p>
        </w:tc>
        <w:tc>
          <w:tcPr>
            <w:tcW w:w="53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5DF7" w14:textId="77777777" w:rsidR="00291AD9" w:rsidRPr="00EB586D" w:rsidRDefault="00291AD9" w:rsidP="003F22F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8500" w14:textId="77777777" w:rsidR="00291AD9" w:rsidRPr="00EB586D" w:rsidRDefault="00291AD9" w:rsidP="003F22FC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3AA6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91AD9" w:rsidRPr="00EB586D" w14:paraId="5A5D6DDA" w14:textId="77777777" w:rsidTr="003F22FC">
        <w:trPr>
          <w:trHeight w:val="299"/>
        </w:trPr>
        <w:tc>
          <w:tcPr>
            <w:tcW w:w="5000" w:type="pct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FDD2" w14:textId="77777777" w:rsidR="00291AD9" w:rsidRPr="00C83F42" w:rsidRDefault="00291AD9" w:rsidP="00291AD9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y-KG"/>
              </w:rPr>
              <w:t>Добропорядочность в бизнесе</w:t>
            </w:r>
          </w:p>
        </w:tc>
      </w:tr>
      <w:tr w:rsidR="00291AD9" w:rsidRPr="00EB586D" w14:paraId="6A6A4B10" w14:textId="77777777" w:rsidTr="00291AD9">
        <w:trPr>
          <w:trHeight w:val="5367"/>
        </w:trPr>
        <w:tc>
          <w:tcPr>
            <w:tcW w:w="16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3B1B" w14:textId="5EBF3402" w:rsidR="00291AD9" w:rsidRPr="00EB586D" w:rsidRDefault="003B642B" w:rsidP="003F22FC">
            <w:pPr>
              <w:spacing w:after="0"/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45EC4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Обеспечение прозрачности бенефициарных владельцев юридических лиц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44484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1. Разработать и внедрить руководство по идентификации и верификации бенефициарных собственников для финансовых учреждений и нефинансовых категорий лиц</w:t>
            </w:r>
          </w:p>
        </w:tc>
        <w:tc>
          <w:tcPr>
            <w:tcW w:w="536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6872" w14:textId="77777777" w:rsidR="00291AD9" w:rsidRPr="00EB586D" w:rsidRDefault="00291AD9" w:rsidP="003F22FC">
            <w:pPr>
              <w:spacing w:after="0"/>
              <w:jc w:val="center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2025 год</w:t>
            </w:r>
          </w:p>
        </w:tc>
        <w:tc>
          <w:tcPr>
            <w:tcW w:w="1657" w:type="pct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4E9C2" w14:textId="77777777" w:rsidR="00291AD9" w:rsidRPr="00D85168" w:rsidRDefault="00291AD9" w:rsidP="00291AD9">
            <w:pPr>
              <w:pStyle w:val="a7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sz w:val="24"/>
                <w:szCs w:val="24"/>
                <w:lang w:val="ky-KG"/>
              </w:rPr>
            </w:pPr>
            <w:r w:rsidRPr="00D85168">
              <w:rPr>
                <w:sz w:val="24"/>
                <w:szCs w:val="24"/>
                <w:lang w:val="ky-KG"/>
              </w:rPr>
              <w:t xml:space="preserve">Приказом ГСФР от 25.03.2025 года № 45/ө/п были утверждены Методические рекомендации по идентификации и верификации бенефициарного владельца. Данный документ содержит методические рекомендации, направленные на обеспечение четкого понимания и соблюдения требований по идентификации и верификации бенефициарных владельцев юридических лиц и образований, являющихся клиентами финансовых учреждений и нефинансовых категорий лиц. Ссылка на документ: </w:t>
            </w:r>
            <w:hyperlink r:id="rId7" w:history="1">
              <w:r w:rsidRPr="00D85168">
                <w:rPr>
                  <w:rStyle w:val="ac"/>
                  <w:sz w:val="24"/>
                  <w:szCs w:val="24"/>
                  <w:lang w:val="ky-KG"/>
                </w:rPr>
                <w:t>https://fiu.gov.kg/uploads/67e3e0c451cad.pdf</w:t>
              </w:r>
            </w:hyperlink>
          </w:p>
          <w:p w14:paraId="42B87332" w14:textId="5C92E8D8" w:rsidR="00291AD9" w:rsidRPr="00D85168" w:rsidRDefault="00291AD9" w:rsidP="00291AD9">
            <w:pPr>
              <w:pStyle w:val="a7"/>
              <w:numPr>
                <w:ilvl w:val="0"/>
                <w:numId w:val="2"/>
              </w:numPr>
              <w:spacing w:after="0"/>
              <w:ind w:left="31" w:hanging="142"/>
              <w:jc w:val="both"/>
              <w:rPr>
                <w:sz w:val="24"/>
                <w:szCs w:val="24"/>
              </w:rPr>
            </w:pPr>
            <w:r w:rsidRPr="00D85168">
              <w:rPr>
                <w:sz w:val="24"/>
                <w:szCs w:val="24"/>
              </w:rPr>
              <w:t>ГСФР разработана электронная база данных о бенефициарных владельцах юридических лиц, созданных и зарегистрированных на территории Кыргызской Республики</w:t>
            </w:r>
            <w:r w:rsidRPr="00D85168">
              <w:rPr>
                <w:sz w:val="24"/>
                <w:szCs w:val="24"/>
                <w:lang w:val="ky-KG"/>
              </w:rPr>
              <w:t xml:space="preserve"> (на данный момент в базе данных содержится информация о 177</w:t>
            </w:r>
            <w:r>
              <w:rPr>
                <w:sz w:val="24"/>
                <w:szCs w:val="24"/>
                <w:lang w:val="ky-KG"/>
              </w:rPr>
              <w:t>8</w:t>
            </w:r>
            <w:r w:rsidRPr="00D85168">
              <w:rPr>
                <w:sz w:val="24"/>
                <w:szCs w:val="24"/>
                <w:lang w:val="ky-KG"/>
              </w:rPr>
              <w:t>1 бенефициарном владельце юридических лиц)</w:t>
            </w:r>
            <w:r w:rsidRPr="00D85168">
              <w:rPr>
                <w:sz w:val="24"/>
                <w:szCs w:val="24"/>
              </w:rPr>
              <w:t xml:space="preserve">. </w:t>
            </w:r>
          </w:p>
          <w:p w14:paraId="39281616" w14:textId="02F9090B" w:rsidR="00291AD9" w:rsidRPr="00D85168" w:rsidRDefault="00A84B25" w:rsidP="00291AD9">
            <w:pPr>
              <w:pStyle w:val="a7"/>
              <w:numPr>
                <w:ilvl w:val="0"/>
                <w:numId w:val="2"/>
              </w:numPr>
              <w:spacing w:after="0"/>
              <w:ind w:left="31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85168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  <w:lang w:val="ky-KG"/>
              </w:rPr>
              <w:t>конец 2-го квартала</w:t>
            </w:r>
            <w:r w:rsidRPr="00D85168">
              <w:rPr>
                <w:sz w:val="24"/>
                <w:szCs w:val="24"/>
              </w:rPr>
              <w:t xml:space="preserve"> </w:t>
            </w:r>
            <w:r w:rsidR="00291AD9" w:rsidRPr="00D85168">
              <w:rPr>
                <w:sz w:val="24"/>
                <w:szCs w:val="24"/>
              </w:rPr>
              <w:t xml:space="preserve">ГСФР заключено </w:t>
            </w:r>
            <w:r w:rsidR="00291AD9">
              <w:rPr>
                <w:sz w:val="24"/>
                <w:szCs w:val="24"/>
              </w:rPr>
              <w:t>50</w:t>
            </w:r>
            <w:r w:rsidR="00291AD9" w:rsidRPr="00D85168">
              <w:rPr>
                <w:sz w:val="24"/>
                <w:szCs w:val="24"/>
              </w:rPr>
              <w:t xml:space="preserve"> соглашени</w:t>
            </w:r>
            <w:r w:rsidR="00291AD9">
              <w:rPr>
                <w:sz w:val="24"/>
                <w:szCs w:val="24"/>
              </w:rPr>
              <w:t>й</w:t>
            </w:r>
            <w:r w:rsidR="00291AD9" w:rsidRPr="00D85168">
              <w:rPr>
                <w:sz w:val="24"/>
                <w:szCs w:val="24"/>
              </w:rPr>
              <w:t xml:space="preserve"> с ФУ и НФКЛ</w:t>
            </w:r>
            <w:r w:rsidR="00291AD9" w:rsidRPr="00D85168">
              <w:rPr>
                <w:rStyle w:val="af"/>
                <w:sz w:val="24"/>
                <w:szCs w:val="24"/>
              </w:rPr>
              <w:footnoteReference w:id="1"/>
            </w:r>
            <w:r w:rsidR="00291AD9" w:rsidRPr="00D85168">
              <w:rPr>
                <w:sz w:val="24"/>
                <w:szCs w:val="24"/>
              </w:rPr>
              <w:t xml:space="preserve"> по </w:t>
            </w:r>
            <w:r w:rsidR="00291AD9" w:rsidRPr="00D85168">
              <w:rPr>
                <w:sz w:val="24"/>
                <w:szCs w:val="24"/>
                <w:lang w:val="ky-KG"/>
              </w:rPr>
              <w:t>обеспечению</w:t>
            </w:r>
            <w:r w:rsidR="00291AD9" w:rsidRPr="00D85168">
              <w:rPr>
                <w:sz w:val="24"/>
                <w:szCs w:val="24"/>
              </w:rPr>
              <w:t xml:space="preserve"> доступа к вышеуказанной базе данных посредством СМЭВ «Түндүк». </w:t>
            </w:r>
          </w:p>
          <w:p w14:paraId="1069CC0D" w14:textId="77777777" w:rsidR="003B642B" w:rsidRDefault="00291AD9" w:rsidP="00291AD9">
            <w:pPr>
              <w:pStyle w:val="a7"/>
              <w:numPr>
                <w:ilvl w:val="0"/>
                <w:numId w:val="2"/>
              </w:numPr>
              <w:spacing w:after="0"/>
              <w:ind w:left="0" w:firstLine="27"/>
              <w:jc w:val="both"/>
              <w:rPr>
                <w:sz w:val="24"/>
                <w:szCs w:val="24"/>
                <w:lang w:val="ky-KG"/>
              </w:rPr>
            </w:pPr>
            <w:r w:rsidRPr="00D85168">
              <w:rPr>
                <w:sz w:val="24"/>
                <w:szCs w:val="24"/>
                <w:lang w:val="ky-KG"/>
              </w:rPr>
              <w:t>Руководство по идентификации и верификации бенефициарных владельцев было внедрено как методическая литература к учебно-тематическому плану обучения субъектов национальной системы ПФПД/ЛПД.</w:t>
            </w:r>
          </w:p>
          <w:p w14:paraId="2DAA95BA" w14:textId="77777777" w:rsidR="003B642B" w:rsidRDefault="00291AD9" w:rsidP="003B642B">
            <w:pPr>
              <w:pStyle w:val="a7"/>
              <w:spacing w:after="0"/>
              <w:ind w:left="0"/>
              <w:jc w:val="both"/>
              <w:rPr>
                <w:sz w:val="24"/>
                <w:szCs w:val="24"/>
                <w:lang w:val="ky-KG"/>
              </w:rPr>
            </w:pPr>
            <w:r w:rsidRPr="00D85168">
              <w:rPr>
                <w:sz w:val="24"/>
                <w:szCs w:val="24"/>
                <w:lang w:val="ky-KG"/>
              </w:rPr>
              <w:t xml:space="preserve"> </w:t>
            </w:r>
            <w:r w:rsidR="003B642B">
              <w:rPr>
                <w:sz w:val="24"/>
                <w:szCs w:val="24"/>
                <w:lang w:val="ky-KG"/>
              </w:rPr>
              <w:t>В</w:t>
            </w:r>
            <w:r w:rsidR="003B642B" w:rsidRPr="003B642B">
              <w:rPr>
                <w:sz w:val="24"/>
                <w:szCs w:val="24"/>
                <w:lang w:val="ky-KG"/>
              </w:rPr>
              <w:t xml:space="preserve"> формате видеоконференцсвязи (ВКС) проведено обучение представителей ФУ и </w:t>
            </w:r>
            <w:r w:rsidR="003B642B" w:rsidRPr="003B642B">
              <w:rPr>
                <w:sz w:val="24"/>
                <w:szCs w:val="24"/>
                <w:lang w:val="ky-KG"/>
              </w:rPr>
              <w:lastRenderedPageBreak/>
              <w:t>НФКЛ по особенностям применения КПА КР в части идентификации и верификации бенефициарного владельца, а также проведены тренинги по идентификации бенефициарного владения.</w:t>
            </w:r>
            <w:r w:rsidR="003B642B">
              <w:rPr>
                <w:sz w:val="24"/>
                <w:szCs w:val="24"/>
                <w:lang w:val="ky-KG"/>
              </w:rPr>
              <w:t xml:space="preserve"> </w:t>
            </w:r>
            <w:r w:rsidR="003B642B" w:rsidRPr="003B642B">
              <w:rPr>
                <w:sz w:val="24"/>
                <w:szCs w:val="24"/>
                <w:lang w:val="ky-KG"/>
              </w:rPr>
              <w:t xml:space="preserve">В рамках мероприятия прошли обучение более трехсот представителей ФУ и НФКЛ. </w:t>
            </w:r>
          </w:p>
          <w:p w14:paraId="51E42A6D" w14:textId="799B3378" w:rsidR="00291AD9" w:rsidRPr="00D85168" w:rsidRDefault="00A84B25" w:rsidP="00A84B25">
            <w:pPr>
              <w:pStyle w:val="a7"/>
              <w:spacing w:after="0"/>
              <w:ind w:left="0"/>
              <w:jc w:val="both"/>
              <w:rPr>
                <w:sz w:val="24"/>
                <w:szCs w:val="24"/>
                <w:lang w:val="ky-KG"/>
              </w:rPr>
            </w:pPr>
            <w:r w:rsidRPr="00A84B25">
              <w:rPr>
                <w:sz w:val="24"/>
                <w:szCs w:val="24"/>
                <w:lang w:val="ky-KG"/>
              </w:rPr>
              <w:t>На базе учебного Центра ГСФР проводятся регулярные  целевые обучающие мероприятия для ФУ и НФКЛ по выявлению, идентификации и верификации бенефициарных собственников, годе по итогам 2-го квартала 2025 года обучено 529 слушателей (за 1-й кв. – 653)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68AC" w14:textId="77777777" w:rsidR="00291AD9" w:rsidRPr="00EB586D" w:rsidRDefault="00291AD9" w:rsidP="003F22F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бюджет в пределах предусмотренных средств для государственных органов.</w:t>
            </w:r>
          </w:p>
          <w:p w14:paraId="5D88567D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</w:p>
          <w:p w14:paraId="526AE89A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  <w:r w:rsidRPr="009F2DF3">
              <w:rPr>
                <w:sz w:val="24"/>
                <w:szCs w:val="24"/>
              </w:rPr>
              <w:t>При поддержке партнеров по развитию (ЕАБР и ОБСЕ)</w:t>
            </w:r>
          </w:p>
        </w:tc>
      </w:tr>
      <w:tr w:rsidR="00291AD9" w:rsidRPr="00EB586D" w14:paraId="3623740E" w14:textId="77777777" w:rsidTr="00291AD9">
        <w:tc>
          <w:tcPr>
            <w:tcW w:w="16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E8CF7" w14:textId="77777777" w:rsidR="00291AD9" w:rsidRPr="00EB586D" w:rsidRDefault="00291AD9" w:rsidP="003F22FC">
            <w:pPr>
              <w:spacing w:after="0"/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906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A5A4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4A1C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2. Доработать и запустить электронную базу данных о бенефициарных владельцах юридических лиц, созданных и зарегистрированных на территории Кыргызской Республики в СМЭВ «Тундук».</w:t>
            </w:r>
          </w:p>
        </w:tc>
        <w:tc>
          <w:tcPr>
            <w:tcW w:w="536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0398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9584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C4BF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91AD9" w:rsidRPr="00EB586D" w14:paraId="36ECBE29" w14:textId="77777777" w:rsidTr="00291AD9">
        <w:tc>
          <w:tcPr>
            <w:tcW w:w="16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1E6C" w14:textId="77777777" w:rsidR="00291AD9" w:rsidRPr="00EB586D" w:rsidRDefault="00291AD9" w:rsidP="003F22FC">
            <w:pPr>
              <w:spacing w:after="0"/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906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C6D6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E305" w14:textId="77777777" w:rsidR="00291AD9" w:rsidRPr="009F2DF3" w:rsidRDefault="00291AD9" w:rsidP="003F22FC">
            <w:pPr>
              <w:spacing w:after="0"/>
              <w:jc w:val="both"/>
              <w:rPr>
                <w:sz w:val="24"/>
                <w:szCs w:val="24"/>
                <w:lang w:val="ky-KG"/>
              </w:rPr>
            </w:pPr>
            <w:r w:rsidRPr="00EB586D">
              <w:rPr>
                <w:sz w:val="24"/>
                <w:szCs w:val="24"/>
              </w:rPr>
              <w:t>3. Обеспечить доступ к базе данных финансовых учреждений, нефинансовых категорий лиц и заинтересованных государственных органов</w:t>
            </w:r>
            <w:r>
              <w:rPr>
                <w:sz w:val="24"/>
                <w:szCs w:val="24"/>
                <w:lang w:val="ky-KG"/>
              </w:rPr>
              <w:t>.</w:t>
            </w:r>
          </w:p>
          <w:p w14:paraId="21052A82" w14:textId="77777777" w:rsidR="00291AD9" w:rsidRPr="009F2DF3" w:rsidRDefault="00291AD9" w:rsidP="003F22FC">
            <w:pPr>
              <w:spacing w:after="0"/>
              <w:jc w:val="both"/>
              <w:rPr>
                <w:sz w:val="24"/>
                <w:szCs w:val="24"/>
                <w:lang w:val="ky-KG"/>
              </w:rPr>
            </w:pPr>
            <w:r w:rsidRPr="00EB586D">
              <w:rPr>
                <w:sz w:val="24"/>
                <w:szCs w:val="24"/>
              </w:rPr>
              <w:lastRenderedPageBreak/>
              <w:t xml:space="preserve">4. Провести целевые обучающие мероприятия для </w:t>
            </w:r>
            <w:r>
              <w:rPr>
                <w:sz w:val="24"/>
                <w:szCs w:val="24"/>
                <w:lang w:val="ky-KG"/>
              </w:rPr>
              <w:t>ФУ и НФКЛ</w:t>
            </w:r>
            <w:r w:rsidRPr="00EB586D">
              <w:rPr>
                <w:sz w:val="24"/>
                <w:szCs w:val="24"/>
              </w:rPr>
              <w:t xml:space="preserve"> по выявлению, идентификации и верификации </w:t>
            </w:r>
            <w:r>
              <w:rPr>
                <w:sz w:val="24"/>
                <w:szCs w:val="24"/>
                <w:lang w:val="ky-KG"/>
              </w:rPr>
              <w:t>б</w:t>
            </w:r>
            <w:r w:rsidRPr="00EB586D">
              <w:rPr>
                <w:sz w:val="24"/>
                <w:szCs w:val="24"/>
              </w:rPr>
              <w:t>енефициарных собственников</w:t>
            </w:r>
          </w:p>
        </w:tc>
        <w:tc>
          <w:tcPr>
            <w:tcW w:w="53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8216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75D0F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9E4D5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91AD9" w:rsidRPr="00EB586D" w14:paraId="7FD3E9F5" w14:textId="77777777" w:rsidTr="00291AD9">
        <w:trPr>
          <w:trHeight w:val="841"/>
        </w:trPr>
        <w:tc>
          <w:tcPr>
            <w:tcW w:w="1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EB42" w14:textId="77777777" w:rsidR="00291AD9" w:rsidRPr="00EB586D" w:rsidRDefault="00291AD9" w:rsidP="003F22FC">
            <w:pPr>
              <w:spacing w:after="0"/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1DF0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E6DA9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 xml:space="preserve">5. Провести совместно с </w:t>
            </w:r>
            <w:r>
              <w:rPr>
                <w:sz w:val="24"/>
                <w:szCs w:val="24"/>
                <w:lang w:val="ky-KG"/>
              </w:rPr>
              <w:t>МЮ КР</w:t>
            </w:r>
            <w:r w:rsidRPr="00EB586D">
              <w:rPr>
                <w:sz w:val="24"/>
                <w:szCs w:val="24"/>
              </w:rPr>
              <w:t xml:space="preserve"> разъяснительную работу среди юридических лиц, созданных и зарегистрированных в </w:t>
            </w:r>
            <w:r>
              <w:rPr>
                <w:sz w:val="24"/>
                <w:szCs w:val="24"/>
                <w:lang w:val="ky-KG"/>
              </w:rPr>
              <w:t>КР</w:t>
            </w:r>
            <w:r w:rsidRPr="00EB586D">
              <w:rPr>
                <w:sz w:val="24"/>
                <w:szCs w:val="24"/>
              </w:rPr>
              <w:t xml:space="preserve"> относительно формирования и предоставления сведений о своих бенефициарных владельцах</w:t>
            </w:r>
          </w:p>
        </w:tc>
        <w:tc>
          <w:tcPr>
            <w:tcW w:w="53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AE54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C6B9" w14:textId="77777777" w:rsidR="00291AD9" w:rsidRPr="009F2DF3" w:rsidRDefault="00291AD9" w:rsidP="00291AD9">
            <w:pPr>
              <w:pStyle w:val="a7"/>
              <w:numPr>
                <w:ilvl w:val="0"/>
                <w:numId w:val="2"/>
              </w:numPr>
              <w:spacing w:after="0"/>
              <w:ind w:left="27" w:hanging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С</w:t>
            </w:r>
            <w:r w:rsidRPr="009F2DF3">
              <w:rPr>
                <w:sz w:val="24"/>
                <w:szCs w:val="24"/>
                <w:lang w:val="ky-KG"/>
              </w:rPr>
              <w:t>овместно с МЮ КР</w:t>
            </w:r>
            <w:r>
              <w:rPr>
                <w:sz w:val="24"/>
                <w:szCs w:val="24"/>
                <w:lang w:val="ky-KG"/>
              </w:rPr>
              <w:t>, в рамках рабочей встрече (от 20 марта 2025 года)</w:t>
            </w:r>
            <w:r w:rsidRPr="009F2DF3">
              <w:rPr>
                <w:sz w:val="24"/>
                <w:szCs w:val="24"/>
                <w:lang w:val="ky-KG"/>
              </w:rPr>
              <w:t xml:space="preserve"> </w:t>
            </w:r>
            <w:r>
              <w:rPr>
                <w:sz w:val="24"/>
                <w:szCs w:val="24"/>
                <w:lang w:val="ky-KG"/>
              </w:rPr>
              <w:t xml:space="preserve">достигнута договоренность о проведении </w:t>
            </w:r>
            <w:r w:rsidRPr="009F2DF3">
              <w:rPr>
                <w:sz w:val="24"/>
                <w:szCs w:val="24"/>
                <w:lang w:val="ky-KG"/>
              </w:rPr>
              <w:t>разъяснительн</w:t>
            </w:r>
            <w:r>
              <w:rPr>
                <w:sz w:val="24"/>
                <w:szCs w:val="24"/>
                <w:lang w:val="ky-KG"/>
              </w:rPr>
              <w:t>ых</w:t>
            </w:r>
            <w:r w:rsidRPr="009F2DF3">
              <w:rPr>
                <w:sz w:val="24"/>
                <w:szCs w:val="24"/>
                <w:lang w:val="ky-KG"/>
              </w:rPr>
              <w:t xml:space="preserve"> работ среди юридических лиц, созданных и зарегистрированных в КР относительно формирования и предоставления сведений о своих бенефициарных владельцах</w:t>
            </w:r>
            <w:r>
              <w:rPr>
                <w:sz w:val="24"/>
                <w:szCs w:val="24"/>
                <w:lang w:val="ky-KG"/>
              </w:rPr>
              <w:t xml:space="preserve"> в рамках намеченных тренингов и семинаров во втром полугодии текущего года</w:t>
            </w: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8AF1" w14:textId="77777777" w:rsidR="00291AD9" w:rsidRPr="00EB586D" w:rsidRDefault="00291AD9" w:rsidP="003F22F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14:paraId="7FC354DC" w14:textId="77777777" w:rsidR="00291AD9" w:rsidRPr="00EB586D" w:rsidRDefault="00291AD9" w:rsidP="00291AD9">
      <w:pPr>
        <w:spacing w:after="0"/>
        <w:jc w:val="both"/>
        <w:rPr>
          <w:b/>
          <w:szCs w:val="28"/>
        </w:rPr>
      </w:pPr>
    </w:p>
    <w:p w14:paraId="039B7BAE" w14:textId="77777777" w:rsidR="00291AD9" w:rsidRPr="00EB586D" w:rsidRDefault="00291AD9" w:rsidP="00291AD9">
      <w:pPr>
        <w:spacing w:after="0"/>
        <w:ind w:firstLine="709"/>
        <w:jc w:val="both"/>
      </w:pPr>
    </w:p>
    <w:p w14:paraId="7EE46A25" w14:textId="77777777" w:rsidR="00291AD9" w:rsidRDefault="00291AD9" w:rsidP="00291AD9"/>
    <w:p w14:paraId="3F5FE0FD" w14:textId="77777777" w:rsidR="00291AD9" w:rsidRDefault="00291AD9"/>
    <w:sectPr w:rsidR="00291AD9" w:rsidSect="00291AD9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75872" w14:textId="77777777" w:rsidR="006A472B" w:rsidRDefault="006A472B" w:rsidP="00291AD9">
      <w:pPr>
        <w:spacing w:after="0"/>
      </w:pPr>
      <w:r>
        <w:separator/>
      </w:r>
    </w:p>
  </w:endnote>
  <w:endnote w:type="continuationSeparator" w:id="0">
    <w:p w14:paraId="1A2FC1BB" w14:textId="77777777" w:rsidR="006A472B" w:rsidRDefault="006A472B" w:rsidP="00291A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E43C2" w14:textId="77777777" w:rsidR="006A472B" w:rsidRDefault="006A472B" w:rsidP="00291AD9">
      <w:pPr>
        <w:spacing w:after="0"/>
      </w:pPr>
      <w:r>
        <w:separator/>
      </w:r>
    </w:p>
  </w:footnote>
  <w:footnote w:type="continuationSeparator" w:id="0">
    <w:p w14:paraId="72480ADC" w14:textId="77777777" w:rsidR="006A472B" w:rsidRDefault="006A472B" w:rsidP="00291AD9">
      <w:pPr>
        <w:spacing w:after="0"/>
      </w:pPr>
      <w:r>
        <w:continuationSeparator/>
      </w:r>
    </w:p>
  </w:footnote>
  <w:footnote w:id="1">
    <w:p w14:paraId="1BC90687" w14:textId="77777777" w:rsidR="00291AD9" w:rsidRPr="00021A55" w:rsidRDefault="00291AD9" w:rsidP="00291AD9">
      <w:pPr>
        <w:pStyle w:val="ad"/>
        <w:rPr>
          <w:lang w:val="ky-KG"/>
        </w:rPr>
      </w:pPr>
      <w:r>
        <w:rPr>
          <w:rStyle w:val="af"/>
        </w:rPr>
        <w:footnoteRef/>
      </w:r>
      <w:r>
        <w:t xml:space="preserve"> </w:t>
      </w:r>
      <w:r>
        <w:rPr>
          <w:lang w:val="ky-KG"/>
        </w:rPr>
        <w:t>Ф</w:t>
      </w:r>
      <w:r w:rsidRPr="00021A55">
        <w:t>инансовы</w:t>
      </w:r>
      <w:r>
        <w:rPr>
          <w:lang w:val="ky-KG"/>
        </w:rPr>
        <w:t>е</w:t>
      </w:r>
      <w:r w:rsidRPr="00021A55">
        <w:t xml:space="preserve"> учреждени</w:t>
      </w:r>
      <w:r>
        <w:rPr>
          <w:lang w:val="ky-KG"/>
        </w:rPr>
        <w:t>я</w:t>
      </w:r>
      <w:r w:rsidRPr="00021A55">
        <w:t xml:space="preserve"> и нефинансовы</w:t>
      </w:r>
      <w:r>
        <w:rPr>
          <w:lang w:val="ky-KG"/>
        </w:rPr>
        <w:t>е</w:t>
      </w:r>
      <w:r w:rsidRPr="00021A55">
        <w:t xml:space="preserve"> категори</w:t>
      </w:r>
      <w:r>
        <w:rPr>
          <w:lang w:val="ky-KG"/>
        </w:rPr>
        <w:t>и</w:t>
      </w:r>
      <w:r w:rsidRPr="00021A55">
        <w:t xml:space="preserve"> лиц</w:t>
      </w:r>
      <w:r>
        <w:rPr>
          <w:lang w:val="ky-KG"/>
        </w:rPr>
        <w:t xml:space="preserve">, в соответствии со ст.5 Закона КР </w:t>
      </w:r>
      <w:r w:rsidRPr="0058696D">
        <w:rPr>
          <w:lang w:val="ky-KG"/>
        </w:rPr>
        <w:t>"О противодействии финансированию террористической деятельности и легализации (отмыванию) преступных доходов" от 6 августа 2018 года № 87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C1515"/>
    <w:multiLevelType w:val="hybridMultilevel"/>
    <w:tmpl w:val="F83E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54742"/>
    <w:multiLevelType w:val="hybridMultilevel"/>
    <w:tmpl w:val="F83E2B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11CF3"/>
    <w:multiLevelType w:val="hybridMultilevel"/>
    <w:tmpl w:val="6088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516E8"/>
    <w:multiLevelType w:val="hybridMultilevel"/>
    <w:tmpl w:val="D5C0A9C8"/>
    <w:lvl w:ilvl="0" w:tplc="AD763488">
      <w:start w:val="4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333730663">
    <w:abstractNumId w:val="3"/>
  </w:num>
  <w:num w:numId="2" w16cid:durableId="1947693348">
    <w:abstractNumId w:val="2"/>
  </w:num>
  <w:num w:numId="3" w16cid:durableId="855001402">
    <w:abstractNumId w:val="0"/>
  </w:num>
  <w:num w:numId="4" w16cid:durableId="1669140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D9"/>
    <w:rsid w:val="00053B13"/>
    <w:rsid w:val="0012043F"/>
    <w:rsid w:val="00151B0E"/>
    <w:rsid w:val="001E12BF"/>
    <w:rsid w:val="001E2261"/>
    <w:rsid w:val="00251403"/>
    <w:rsid w:val="00291AD9"/>
    <w:rsid w:val="003B642B"/>
    <w:rsid w:val="005B0EB8"/>
    <w:rsid w:val="005B414F"/>
    <w:rsid w:val="00663F6C"/>
    <w:rsid w:val="006A472B"/>
    <w:rsid w:val="0078098C"/>
    <w:rsid w:val="007A3110"/>
    <w:rsid w:val="007D4218"/>
    <w:rsid w:val="007D7C47"/>
    <w:rsid w:val="007E2597"/>
    <w:rsid w:val="0087592C"/>
    <w:rsid w:val="0089728D"/>
    <w:rsid w:val="009161FC"/>
    <w:rsid w:val="00A4662F"/>
    <w:rsid w:val="00A84B25"/>
    <w:rsid w:val="00BC41FC"/>
    <w:rsid w:val="00BD6D7D"/>
    <w:rsid w:val="00BF46C1"/>
    <w:rsid w:val="00BF4773"/>
    <w:rsid w:val="00C35F08"/>
    <w:rsid w:val="00C5445F"/>
    <w:rsid w:val="00D46255"/>
    <w:rsid w:val="00DD057B"/>
    <w:rsid w:val="00F54608"/>
    <w:rsid w:val="00F87C2F"/>
    <w:rsid w:val="00FB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6104"/>
  <w15:chartTrackingRefBased/>
  <w15:docId w15:val="{3BE628C9-DC01-4D69-B58A-8CC42D0A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AD9"/>
    <w:pPr>
      <w:spacing w:line="240" w:lineRule="auto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1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1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1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1A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1A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1A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1A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1A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1A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1A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1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1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1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1A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1A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1A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1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1A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1AD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91AD9"/>
    <w:rPr>
      <w:color w:val="467886" w:themeColor="hyperlink"/>
      <w:u w:val="single"/>
    </w:rPr>
  </w:style>
  <w:style w:type="paragraph" w:customStyle="1" w:styleId="tkTablica">
    <w:name w:val="_Текст таблицы (tkTablica)"/>
    <w:basedOn w:val="a"/>
    <w:rsid w:val="00291AD9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291AD9"/>
    <w:pPr>
      <w:spacing w:after="0"/>
    </w:pPr>
    <w:rPr>
      <w:rFonts w:eastAsia="Calibri" w:cs="Times New Roman"/>
      <w:kern w:val="2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91AD9"/>
    <w:rPr>
      <w:rFonts w:ascii="Times New Roman" w:eastAsia="Calibri" w:hAnsi="Times New Roman" w:cs="Times New Roman"/>
      <w:sz w:val="20"/>
      <w:szCs w:val="20"/>
      <w14:ligatures w14:val="none"/>
    </w:rPr>
  </w:style>
  <w:style w:type="character" w:styleId="af">
    <w:name w:val="footnote reference"/>
    <w:basedOn w:val="a0"/>
    <w:uiPriority w:val="99"/>
    <w:semiHidden/>
    <w:unhideWhenUsed/>
    <w:rsid w:val="00291A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u.gov.kg/uploads/67e3e0c451ca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Тилек Саякбаев</dc:creator>
  <cp:keywords/>
  <dc:description/>
  <cp:lastModifiedBy>Тилек Саякбаев</cp:lastModifiedBy>
  <cp:revision>3</cp:revision>
  <cp:lastPrinted>2025-07-09T04:43:00Z</cp:lastPrinted>
  <dcterms:created xsi:type="dcterms:W3CDTF">2025-07-09T03:39:00Z</dcterms:created>
  <dcterms:modified xsi:type="dcterms:W3CDTF">2025-07-09T04:44:00Z</dcterms:modified>
</cp:coreProperties>
</file>