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6700"/>
        <w:gridCol w:w="2871"/>
      </w:tblGrid>
      <w:tr w:rsidR="00CB02CB" w:rsidRPr="00D33A4E" w14:paraId="195F5B1D" w14:textId="77777777">
        <w:tc>
          <w:tcPr>
            <w:tcW w:w="4785" w:type="dxa"/>
            <w:tcMar>
              <w:top w:w="0" w:type="dxa"/>
              <w:left w:w="108" w:type="dxa"/>
              <w:bottom w:w="0" w:type="dxa"/>
              <w:right w:w="108" w:type="dxa"/>
            </w:tcMar>
          </w:tcPr>
          <w:p w14:paraId="30FCF79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 </w:t>
            </w:r>
          </w:p>
        </w:tc>
        <w:tc>
          <w:tcPr>
            <w:tcW w:w="1500" w:type="pct"/>
            <w:tcMar>
              <w:top w:w="0" w:type="dxa"/>
              <w:left w:w="108" w:type="dxa"/>
              <w:bottom w:w="0" w:type="dxa"/>
              <w:right w:w="108" w:type="dxa"/>
            </w:tcMar>
          </w:tcPr>
          <w:p w14:paraId="73B2471F" w14:textId="77777777" w:rsidR="00CB02CB" w:rsidRPr="00D33A4E" w:rsidRDefault="003C29A8">
            <w:pPr>
              <w:jc w:val="right"/>
              <w:rPr>
                <w:rFonts w:ascii="Arial" w:eastAsia="Times New Roman" w:hAnsi="Arial" w:cs="Arial"/>
                <w:b/>
                <w:bCs/>
                <w:sz w:val="12"/>
                <w:szCs w:val="12"/>
              </w:rPr>
            </w:pPr>
            <w:bookmarkStart w:id="0" w:name="pr2"/>
            <w:bookmarkEnd w:id="0"/>
            <w:r w:rsidRPr="00D33A4E">
              <w:rPr>
                <w:rFonts w:ascii="Arial" w:eastAsia="Times New Roman" w:hAnsi="Arial" w:cs="Arial"/>
                <w:sz w:val="12"/>
                <w:szCs w:val="12"/>
              </w:rPr>
              <w:t>Приложение 2</w:t>
            </w:r>
          </w:p>
        </w:tc>
      </w:tr>
    </w:tbl>
    <w:p w14:paraId="7A371BE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 </w:t>
      </w:r>
    </w:p>
    <w:tbl>
      <w:tblPr>
        <w:tblW w:w="5000" w:type="pct"/>
        <w:tblCellMar>
          <w:left w:w="0" w:type="dxa"/>
          <w:right w:w="0" w:type="dxa"/>
        </w:tblCellMar>
        <w:tblLook w:val="04A0" w:firstRow="1" w:lastRow="0" w:firstColumn="1" w:lastColumn="0" w:noHBand="0" w:noVBand="1"/>
      </w:tblPr>
      <w:tblGrid>
        <w:gridCol w:w="6700"/>
        <w:gridCol w:w="2871"/>
      </w:tblGrid>
      <w:tr w:rsidR="00CB02CB" w:rsidRPr="00D33A4E" w14:paraId="1FF0CC22" w14:textId="77777777">
        <w:tc>
          <w:tcPr>
            <w:tcW w:w="4785" w:type="dxa"/>
            <w:tcMar>
              <w:top w:w="0" w:type="dxa"/>
              <w:left w:w="108" w:type="dxa"/>
              <w:bottom w:w="0" w:type="dxa"/>
              <w:right w:w="108" w:type="dxa"/>
            </w:tcMar>
          </w:tcPr>
          <w:p w14:paraId="2F36923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 </w:t>
            </w:r>
          </w:p>
        </w:tc>
        <w:tc>
          <w:tcPr>
            <w:tcW w:w="1500" w:type="pct"/>
            <w:tcMar>
              <w:top w:w="0" w:type="dxa"/>
              <w:left w:w="108" w:type="dxa"/>
              <w:bottom w:w="0" w:type="dxa"/>
              <w:right w:w="108" w:type="dxa"/>
            </w:tcMar>
          </w:tcPr>
          <w:p w14:paraId="5B93F011"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sz w:val="12"/>
                <w:szCs w:val="12"/>
              </w:rPr>
              <w:t>(Утверждено</w:t>
            </w:r>
          </w:p>
          <w:p w14:paraId="556D9CD5" w14:textId="77777777" w:rsidR="00CB02CB" w:rsidRPr="00D33A4E" w:rsidRDefault="003C29A8">
            <w:pPr>
              <w:jc w:val="center"/>
              <w:rPr>
                <w:rFonts w:ascii="Arial" w:eastAsia="Times New Roman" w:hAnsi="Arial" w:cs="Arial"/>
                <w:b/>
                <w:bCs/>
                <w:sz w:val="12"/>
                <w:szCs w:val="12"/>
              </w:rPr>
            </w:pPr>
            <w:hyperlink r:id="rId7" w:tooltip="https://cbd.minjust.gov.kg/230009319/edition/11300/ru" w:history="1">
              <w:r w:rsidRPr="00D33A4E">
                <w:rPr>
                  <w:rStyle w:val="aff0"/>
                  <w:rFonts w:ascii="Arial" w:eastAsia="Times New Roman" w:hAnsi="Arial" w:cs="Arial"/>
                  <w:sz w:val="12"/>
                  <w:szCs w:val="12"/>
                </w:rPr>
                <w:t>Указом</w:t>
              </w:r>
            </w:hyperlink>
            <w:r w:rsidRPr="00D33A4E">
              <w:rPr>
                <w:rFonts w:ascii="Arial" w:eastAsia="Times New Roman" w:hAnsi="Arial" w:cs="Arial"/>
                <w:sz w:val="12"/>
                <w:szCs w:val="12"/>
              </w:rPr>
              <w:t xml:space="preserve"> Президента</w:t>
            </w:r>
          </w:p>
          <w:p w14:paraId="69267D5B"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sz w:val="12"/>
                <w:szCs w:val="12"/>
              </w:rPr>
              <w:t>Кыргызской Республики</w:t>
            </w:r>
          </w:p>
          <w:p w14:paraId="04A3EE12"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sz w:val="12"/>
                <w:szCs w:val="12"/>
              </w:rPr>
              <w:t>от 5 июня 2024 года № 137)</w:t>
            </w:r>
          </w:p>
        </w:tc>
      </w:tr>
    </w:tbl>
    <w:p w14:paraId="73D3F28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p w14:paraId="250C8F32"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План мероприятий по реализации</w:t>
      </w:r>
    </w:p>
    <w:p w14:paraId="6DDE3CC4"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 xml:space="preserve">Государственной стратегии по противодействию коррупции в Кыргызской Республике на </w:t>
      </w:r>
      <w:proofErr w:type="gramStart"/>
      <w:r w:rsidRPr="00D33A4E">
        <w:rPr>
          <w:rFonts w:ascii="Arial" w:eastAsia="Times New Roman" w:hAnsi="Arial" w:cs="Arial"/>
          <w:b/>
          <w:bCs/>
          <w:sz w:val="12"/>
          <w:szCs w:val="12"/>
        </w:rPr>
        <w:t>2025-2030</w:t>
      </w:r>
      <w:proofErr w:type="gramEnd"/>
      <w:r w:rsidRPr="00D33A4E">
        <w:rPr>
          <w:rFonts w:ascii="Arial" w:eastAsia="Times New Roman" w:hAnsi="Arial" w:cs="Arial"/>
          <w:b/>
          <w:bCs/>
          <w:sz w:val="12"/>
          <w:szCs w:val="12"/>
        </w:rPr>
        <w:t xml:space="preserve"> годы</w:t>
      </w:r>
    </w:p>
    <w:p w14:paraId="01CE0F9C"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 xml:space="preserve">(для I этапа на среднесрочный период </w:t>
      </w:r>
      <w:proofErr w:type="gramStart"/>
      <w:r w:rsidRPr="00D33A4E">
        <w:rPr>
          <w:rFonts w:ascii="Arial" w:eastAsia="Times New Roman" w:hAnsi="Arial" w:cs="Arial"/>
          <w:b/>
          <w:bCs/>
          <w:sz w:val="12"/>
          <w:szCs w:val="12"/>
        </w:rPr>
        <w:t>2025-2027</w:t>
      </w:r>
      <w:proofErr w:type="gramEnd"/>
      <w:r w:rsidRPr="00D33A4E">
        <w:rPr>
          <w:rFonts w:ascii="Arial" w:eastAsia="Times New Roman" w:hAnsi="Arial" w:cs="Arial"/>
          <w:b/>
          <w:bCs/>
          <w:sz w:val="12"/>
          <w:szCs w:val="12"/>
        </w:rPr>
        <w:t xml:space="preserve"> годов)</w:t>
      </w:r>
    </w:p>
    <w:p w14:paraId="5939966F" w14:textId="77777777" w:rsidR="00CB02CB" w:rsidRPr="00D33A4E" w:rsidRDefault="003C29A8">
      <w:pPr>
        <w:spacing w:after="120"/>
        <w:jc w:val="both"/>
        <w:rPr>
          <w:rFonts w:ascii="Arial" w:eastAsia="Times New Roman" w:hAnsi="Arial" w:cs="Arial"/>
          <w:sz w:val="12"/>
          <w:szCs w:val="12"/>
        </w:rPr>
      </w:pPr>
      <w:r w:rsidRPr="00D33A4E">
        <w:rPr>
          <w:rFonts w:ascii="Arial" w:eastAsia="Times New Roman" w:hAnsi="Arial" w:cs="Arial"/>
          <w:sz w:val="12"/>
          <w:szCs w:val="12"/>
        </w:rPr>
        <w:t> </w:t>
      </w:r>
    </w:p>
    <w:tbl>
      <w:tblPr>
        <w:tblW w:w="5000" w:type="pct"/>
        <w:tblCellMar>
          <w:left w:w="0" w:type="dxa"/>
          <w:right w:w="0" w:type="dxa"/>
        </w:tblCellMar>
        <w:tblLook w:val="04A0" w:firstRow="1" w:lastRow="0" w:firstColumn="1" w:lastColumn="0" w:noHBand="0" w:noVBand="1"/>
      </w:tblPr>
      <w:tblGrid>
        <w:gridCol w:w="343"/>
        <w:gridCol w:w="1421"/>
        <w:gridCol w:w="2065"/>
        <w:gridCol w:w="1039"/>
        <w:gridCol w:w="2068"/>
        <w:gridCol w:w="1172"/>
        <w:gridCol w:w="1313"/>
        <w:gridCol w:w="42"/>
      </w:tblGrid>
      <w:tr w:rsidR="00CB02CB" w:rsidRPr="00D33A4E" w14:paraId="6D674C9B" w14:textId="77777777">
        <w:tc>
          <w:tcPr>
            <w:tcW w:w="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CF419"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w:t>
            </w:r>
          </w:p>
        </w:tc>
        <w:tc>
          <w:tcPr>
            <w:tcW w:w="102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03D3068"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Задачи</w:t>
            </w:r>
          </w:p>
        </w:tc>
        <w:tc>
          <w:tcPr>
            <w:tcW w:w="1204"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676F101"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Мероприятия</w:t>
            </w:r>
          </w:p>
        </w:tc>
        <w:tc>
          <w:tcPr>
            <w:tcW w:w="426"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C088A6E"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Сроки реализации</w:t>
            </w:r>
          </w:p>
        </w:tc>
        <w:tc>
          <w:tcPr>
            <w:tcW w:w="1206"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EB37A59"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 xml:space="preserve">Ожидаемые </w:t>
            </w:r>
          </w:p>
          <w:p w14:paraId="266980C0"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результаты</w:t>
            </w:r>
          </w:p>
        </w:tc>
        <w:tc>
          <w:tcPr>
            <w:tcW w:w="456"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87D061D"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Ответственные исполнители</w:t>
            </w:r>
          </w:p>
        </w:tc>
        <w:tc>
          <w:tcPr>
            <w:tcW w:w="60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F606180"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Источники финансирования</w:t>
            </w:r>
          </w:p>
        </w:tc>
        <w:tc>
          <w:tcPr>
            <w:tcW w:w="10" w:type="pct"/>
            <w:vAlign w:val="center"/>
          </w:tcPr>
          <w:p w14:paraId="1F89329C"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69B7BCC"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EF2D085"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1</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363BAF"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2</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9C7959"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3</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E81DD4"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4</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CD2754"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5</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6AAF23"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6</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CDA1AA"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7</w:t>
            </w:r>
          </w:p>
        </w:tc>
        <w:tc>
          <w:tcPr>
            <w:tcW w:w="10" w:type="pct"/>
            <w:vAlign w:val="center"/>
          </w:tcPr>
          <w:p w14:paraId="66BFC95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4898FE3"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5E92A9B" w14:textId="77777777" w:rsidR="00CB02CB" w:rsidRPr="00D33A4E" w:rsidRDefault="003C29A8">
            <w:pPr>
              <w:jc w:val="center"/>
              <w:rPr>
                <w:rFonts w:ascii="Arial" w:eastAsia="Times New Roman" w:hAnsi="Arial" w:cs="Arial"/>
                <w:b/>
                <w:bCs/>
                <w:sz w:val="12"/>
                <w:szCs w:val="12"/>
              </w:rPr>
            </w:pPr>
            <w:bookmarkStart w:id="1" w:name="g1"/>
            <w:bookmarkEnd w:id="1"/>
            <w:r w:rsidRPr="00D33A4E">
              <w:rPr>
                <w:rFonts w:ascii="Arial" w:eastAsia="Times New Roman" w:hAnsi="Arial" w:cs="Arial"/>
                <w:b/>
                <w:bCs/>
                <w:sz w:val="12"/>
                <w:szCs w:val="12"/>
              </w:rPr>
              <w:t>Глава 1. Совершенствование антикоррупционного законодательства, обеспечение эффективности его применения на практике</w:t>
            </w:r>
          </w:p>
        </w:tc>
        <w:tc>
          <w:tcPr>
            <w:tcW w:w="10" w:type="pct"/>
            <w:vAlign w:val="center"/>
          </w:tcPr>
          <w:p w14:paraId="0D1472EC"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93027A8"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C61F4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F152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Совершенствование </w:t>
            </w:r>
            <w:hyperlink r:id="rId8" w:tooltip="cdb:203753"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противодействии коррупции", направленное на внедрение действенных механизмов и подходов противодействия коррупции, обеспечение эффективности применения на практике</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E74B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1. Проведение анализа практического применения </w:t>
            </w:r>
            <w:hyperlink r:id="rId9" w:tooltip="cdb:203753"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противодействии коррупции" с изучением международных стандартов и передового опыта зарубежных стран</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4CD1A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18DE494" w14:textId="77777777" w:rsidR="00CB02CB" w:rsidRPr="00D33A4E" w:rsidRDefault="003C29A8">
            <w:pPr>
              <w:rPr>
                <w:rFonts w:ascii="Arial" w:eastAsia="Times New Roman" w:hAnsi="Arial" w:cs="Arial"/>
                <w:sz w:val="12"/>
                <w:szCs w:val="12"/>
              </w:rPr>
            </w:pPr>
            <w:r w:rsidRPr="00D33A4E">
              <w:rPr>
                <w:rFonts w:ascii="Arial" w:eastAsia="Times New Roman" w:hAnsi="Arial" w:cs="Arial"/>
                <w:sz w:val="12"/>
                <w:szCs w:val="12"/>
              </w:rPr>
              <w:t>Составлена аналитическая записка</w:t>
            </w:r>
          </w:p>
          <w:p w14:paraId="0138E8C0" w14:textId="77777777" w:rsidR="00D33A4E" w:rsidRPr="00D33A4E" w:rsidRDefault="00D33A4E" w:rsidP="00D33A4E">
            <w:pPr>
              <w:rPr>
                <w:rFonts w:ascii="Arial" w:eastAsia="Times New Roman" w:hAnsi="Arial" w:cs="Arial"/>
                <w:sz w:val="12"/>
                <w:szCs w:val="12"/>
              </w:rPr>
            </w:pPr>
          </w:p>
          <w:p w14:paraId="312CAA17" w14:textId="77777777" w:rsidR="00D33A4E" w:rsidRPr="00D33A4E" w:rsidRDefault="00D33A4E" w:rsidP="00D33A4E">
            <w:pPr>
              <w:rPr>
                <w:rFonts w:ascii="Arial" w:eastAsia="Times New Roman" w:hAnsi="Arial" w:cs="Arial"/>
                <w:sz w:val="12"/>
                <w:szCs w:val="12"/>
              </w:rPr>
            </w:pPr>
          </w:p>
          <w:p w14:paraId="462EED98" w14:textId="77777777" w:rsidR="00D33A4E" w:rsidRPr="00D33A4E" w:rsidRDefault="00D33A4E" w:rsidP="00D33A4E">
            <w:pPr>
              <w:rPr>
                <w:rFonts w:ascii="Arial" w:eastAsia="Times New Roman" w:hAnsi="Arial" w:cs="Arial"/>
                <w:sz w:val="12"/>
                <w:szCs w:val="12"/>
              </w:rPr>
            </w:pPr>
          </w:p>
          <w:p w14:paraId="5635C669" w14:textId="77777777" w:rsidR="00D33A4E" w:rsidRPr="00D33A4E" w:rsidRDefault="00D33A4E" w:rsidP="00D33A4E">
            <w:pPr>
              <w:rPr>
                <w:rFonts w:ascii="Arial" w:eastAsia="Times New Roman" w:hAnsi="Arial" w:cs="Arial"/>
                <w:sz w:val="12"/>
                <w:szCs w:val="12"/>
              </w:rPr>
            </w:pPr>
          </w:p>
          <w:p w14:paraId="50E822E8" w14:textId="77777777" w:rsidR="00D33A4E" w:rsidRPr="00D33A4E" w:rsidRDefault="00D33A4E" w:rsidP="00D33A4E">
            <w:pPr>
              <w:rPr>
                <w:rFonts w:ascii="Arial" w:eastAsia="Times New Roman" w:hAnsi="Arial" w:cs="Arial"/>
                <w:sz w:val="12"/>
                <w:szCs w:val="12"/>
              </w:rPr>
            </w:pPr>
          </w:p>
          <w:p w14:paraId="53A43E1F" w14:textId="77777777" w:rsidR="00D33A4E" w:rsidRPr="00D33A4E" w:rsidRDefault="00D33A4E" w:rsidP="00D33A4E">
            <w:pPr>
              <w:rPr>
                <w:rFonts w:ascii="Arial" w:eastAsia="Times New Roman" w:hAnsi="Arial" w:cs="Arial"/>
                <w:sz w:val="12"/>
                <w:szCs w:val="12"/>
              </w:rPr>
            </w:pPr>
          </w:p>
          <w:p w14:paraId="6A12D02C" w14:textId="77777777" w:rsidR="00D33A4E" w:rsidRPr="00D33A4E" w:rsidRDefault="00D33A4E" w:rsidP="00D33A4E">
            <w:pPr>
              <w:ind w:firstLine="708"/>
              <w:rPr>
                <w:rFonts w:ascii="Arial" w:eastAsia="Times New Roman" w:hAnsi="Arial" w:cs="Arial"/>
                <w:sz w:val="12"/>
                <w:szCs w:val="12"/>
              </w:rPr>
            </w:pP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C91B2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3423619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4C64919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4932014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1E670BA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7237EF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66F45A0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2FC0C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E0439A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324E34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368B4C1"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76E447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C44E99C"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C2ECD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 внесение в ЖК проекта Закона Кыргызской Республики "О противодействии коррупции", определяющих круг субъектов противодействия коррупции и их функции, в том числе роль уполномоченного государственного органа по предупреждению коррупции, а также действенных механизмов и системных подходов предупреждения коррупции, включающих антикоррупционные исследования, экспертизы, оценку и управление коррупционными рисками, мониторинг антикоррупционных мер, внедрение антикоррупционных ограничений и запретов, мер финансового контроля, антикоррупционную пропаганду, обучение и формирование антикоррупционной культуры, участие общественности в противодействии коррупции, ликвидацию последствий коррупционных правонарушений и другие направления</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051F3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8C624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Закон Кыргызской Республики "О противодействии коррупции" в новой редакции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A2B54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7103D5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650D9A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55F1E7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3C4C2C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p w14:paraId="5152A5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0" w:type="auto"/>
            <w:vMerge/>
            <w:tcBorders>
              <w:top w:val="none" w:sz="4" w:space="0" w:color="000000"/>
              <w:left w:val="none" w:sz="4" w:space="0" w:color="000000"/>
              <w:bottom w:val="single" w:sz="8" w:space="0" w:color="auto"/>
              <w:right w:val="single" w:sz="8" w:space="0" w:color="auto"/>
            </w:tcBorders>
            <w:vAlign w:val="center"/>
          </w:tcPr>
          <w:p w14:paraId="6AB06C43" w14:textId="77777777" w:rsidR="00CB02CB" w:rsidRPr="00D33A4E" w:rsidRDefault="00CB02CB">
            <w:pPr>
              <w:rPr>
                <w:rFonts w:ascii="Arial" w:eastAsia="Times New Roman" w:hAnsi="Arial" w:cs="Arial"/>
                <w:b/>
                <w:bCs/>
                <w:sz w:val="12"/>
                <w:szCs w:val="12"/>
              </w:rPr>
            </w:pPr>
          </w:p>
        </w:tc>
        <w:tc>
          <w:tcPr>
            <w:tcW w:w="10" w:type="pct"/>
            <w:vAlign w:val="center"/>
          </w:tcPr>
          <w:p w14:paraId="0D3633AA" w14:textId="77777777" w:rsidR="00CB02CB" w:rsidRPr="00D33A4E" w:rsidRDefault="00CB02CB">
            <w:pPr>
              <w:rPr>
                <w:rFonts w:eastAsia="Times New Roman"/>
                <w:sz w:val="8"/>
                <w:szCs w:val="8"/>
              </w:rPr>
            </w:pPr>
          </w:p>
        </w:tc>
      </w:tr>
      <w:tr w:rsidR="00CB02CB" w:rsidRPr="00D33A4E" w14:paraId="40E83A39"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2EB529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8CB414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894B21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B7FE52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487051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ADB7A8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0F977B2" w14:textId="77777777" w:rsidR="00CB02CB" w:rsidRPr="00D33A4E" w:rsidRDefault="00CB02CB">
            <w:pPr>
              <w:rPr>
                <w:rFonts w:ascii="Arial" w:eastAsia="Times New Roman" w:hAnsi="Arial" w:cs="Arial"/>
                <w:b/>
                <w:bCs/>
                <w:sz w:val="12"/>
                <w:szCs w:val="12"/>
              </w:rPr>
            </w:pPr>
          </w:p>
        </w:tc>
        <w:tc>
          <w:tcPr>
            <w:tcW w:w="10" w:type="pct"/>
            <w:vAlign w:val="center"/>
          </w:tcPr>
          <w:p w14:paraId="6D71C6E5" w14:textId="77777777" w:rsidR="00CB02CB" w:rsidRPr="00D33A4E" w:rsidRDefault="00CB02CB">
            <w:pPr>
              <w:rPr>
                <w:rFonts w:eastAsia="Times New Roman"/>
                <w:sz w:val="8"/>
                <w:szCs w:val="8"/>
              </w:rPr>
            </w:pPr>
          </w:p>
        </w:tc>
      </w:tr>
      <w:tr w:rsidR="00CB02CB" w:rsidRPr="00D33A4E" w14:paraId="447F9A73"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80E807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62197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Совершенствование </w:t>
            </w:r>
            <w:hyperlink r:id="rId10" w:tooltip="cdb:111829"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защите лиц, сообщивших о коррупционных правонарушениях", обеспечивающее эффективное применение на практике</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77965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анализа правоприменительной практики законодательства с изучением международных стандартов и передового опыта зарубежных стран</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D047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4477B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Составлена аналитическая записка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B10FB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74B53C8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67DF8E0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0657DE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740E5D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661719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1F3FAF6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37C6F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1BD8204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4D5B595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14F703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E5515E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137115E"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A22F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 внесение в ЖК проекта Закона Кыргызской Республики "О защите лиц, сообщивших о коррупционных правонарушениях", который помимо гарантии безопасности, конфиденциальности сведений о защищаемом лице и выплаты вознаграждений, включает меры по защите от неправомерного преследования на работе, оказанию государственной правовой помощи и другие средства защиты, позволяющие стимулировать лиц сообщать о коррупционных правонарушениях и активно участвовать в противодействии коррупции</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F6884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D7320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Закон Кыргызской Республики "О защите лиц, сообщивших о коррупционных правонарушениях" в новой редакции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A8459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40835B8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0A5BD6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004412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4E80188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233AB2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1DE30DA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p w14:paraId="2A8F604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0" w:type="auto"/>
            <w:vMerge/>
            <w:tcBorders>
              <w:top w:val="none" w:sz="4" w:space="0" w:color="000000"/>
              <w:left w:val="none" w:sz="4" w:space="0" w:color="000000"/>
              <w:bottom w:val="single" w:sz="8" w:space="0" w:color="auto"/>
              <w:right w:val="single" w:sz="8" w:space="0" w:color="auto"/>
            </w:tcBorders>
            <w:vAlign w:val="center"/>
          </w:tcPr>
          <w:p w14:paraId="596CC4B4" w14:textId="77777777" w:rsidR="00CB02CB" w:rsidRPr="00D33A4E" w:rsidRDefault="00CB02CB">
            <w:pPr>
              <w:rPr>
                <w:rFonts w:ascii="Arial" w:eastAsia="Times New Roman" w:hAnsi="Arial" w:cs="Arial"/>
                <w:b/>
                <w:bCs/>
                <w:sz w:val="12"/>
                <w:szCs w:val="12"/>
              </w:rPr>
            </w:pPr>
          </w:p>
        </w:tc>
        <w:tc>
          <w:tcPr>
            <w:tcW w:w="10" w:type="pct"/>
            <w:vAlign w:val="center"/>
          </w:tcPr>
          <w:p w14:paraId="3CC3097A" w14:textId="77777777" w:rsidR="00CB02CB" w:rsidRPr="00D33A4E" w:rsidRDefault="00CB02CB">
            <w:pPr>
              <w:rPr>
                <w:rFonts w:eastAsia="Times New Roman"/>
                <w:sz w:val="8"/>
                <w:szCs w:val="8"/>
              </w:rPr>
            </w:pPr>
          </w:p>
        </w:tc>
      </w:tr>
      <w:tr w:rsidR="00CB02CB" w:rsidRPr="00D33A4E" w14:paraId="1544FF62"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F9131E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034DDD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72F301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854919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F6113C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A41698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A793F05" w14:textId="77777777" w:rsidR="00CB02CB" w:rsidRPr="00D33A4E" w:rsidRDefault="00CB02CB">
            <w:pPr>
              <w:rPr>
                <w:rFonts w:ascii="Arial" w:eastAsia="Times New Roman" w:hAnsi="Arial" w:cs="Arial"/>
                <w:b/>
                <w:bCs/>
                <w:sz w:val="12"/>
                <w:szCs w:val="12"/>
              </w:rPr>
            </w:pPr>
          </w:p>
        </w:tc>
        <w:tc>
          <w:tcPr>
            <w:tcW w:w="10" w:type="pct"/>
            <w:vAlign w:val="center"/>
          </w:tcPr>
          <w:p w14:paraId="487395C2" w14:textId="77777777" w:rsidR="00CB02CB" w:rsidRPr="00D33A4E" w:rsidRDefault="00CB02CB">
            <w:pPr>
              <w:rPr>
                <w:rFonts w:eastAsia="Times New Roman"/>
                <w:sz w:val="8"/>
                <w:szCs w:val="8"/>
              </w:rPr>
            </w:pPr>
          </w:p>
        </w:tc>
      </w:tr>
      <w:tr w:rsidR="00CB02CB" w:rsidRPr="00D33A4E" w14:paraId="6CE7DBC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306062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926DECE"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3E807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Приведение Порядка выплаты вознаграждения лицу, сообщившему о коррупционном правонарушении, утвержденного Кабинетом Министров Кыргызской Республики, в соответствие с вновь принятым законом</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D34A3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IV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D2286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Принято постановление Кабинета Министров Кыргызской Республики о приведении подзаконного акта в соответствие с законом</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64886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7FD2A05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4E5E85F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1B465CE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7565D8C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tc>
        <w:tc>
          <w:tcPr>
            <w:tcW w:w="0" w:type="auto"/>
            <w:vMerge/>
            <w:tcBorders>
              <w:top w:val="none" w:sz="4" w:space="0" w:color="000000"/>
              <w:left w:val="none" w:sz="4" w:space="0" w:color="000000"/>
              <w:bottom w:val="single" w:sz="8" w:space="0" w:color="auto"/>
              <w:right w:val="single" w:sz="8" w:space="0" w:color="auto"/>
            </w:tcBorders>
            <w:vAlign w:val="center"/>
          </w:tcPr>
          <w:p w14:paraId="5F3A87EF" w14:textId="77777777" w:rsidR="00CB02CB" w:rsidRPr="00D33A4E" w:rsidRDefault="00CB02CB">
            <w:pPr>
              <w:rPr>
                <w:rFonts w:ascii="Arial" w:eastAsia="Times New Roman" w:hAnsi="Arial" w:cs="Arial"/>
                <w:b/>
                <w:bCs/>
                <w:sz w:val="12"/>
                <w:szCs w:val="12"/>
              </w:rPr>
            </w:pPr>
          </w:p>
        </w:tc>
        <w:tc>
          <w:tcPr>
            <w:tcW w:w="10" w:type="pct"/>
            <w:vAlign w:val="center"/>
          </w:tcPr>
          <w:p w14:paraId="637DD1D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3439331"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5E8383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C2643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Совершенствование </w:t>
            </w:r>
            <w:hyperlink r:id="rId11" w:tooltip="cdb:111716"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конфликте интересов", </w:t>
            </w:r>
            <w:r w:rsidRPr="00D33A4E">
              <w:rPr>
                <w:rFonts w:ascii="Arial" w:eastAsia="Times New Roman" w:hAnsi="Arial" w:cs="Arial"/>
                <w:sz w:val="12"/>
                <w:szCs w:val="12"/>
              </w:rPr>
              <w:lastRenderedPageBreak/>
              <w:t>обеспечивающее эффективное применение на практике</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8C371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 xml:space="preserve">1. Проведение анализа правоприменительной практики реализации законодательства и подзаконных актов об управлении конфликтом </w:t>
            </w:r>
            <w:r w:rsidRPr="00D33A4E">
              <w:rPr>
                <w:rFonts w:ascii="Arial" w:eastAsia="Times New Roman" w:hAnsi="Arial" w:cs="Arial"/>
                <w:sz w:val="12"/>
                <w:szCs w:val="12"/>
              </w:rPr>
              <w:lastRenderedPageBreak/>
              <w:t>интересов, с изучением международных стандартов и передового опыта зарубежных стран</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2AAA1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CC70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Составлена аналитическая записка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F65CC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60533B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74140B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400D92C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63C5682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эксперты (по </w:t>
            </w:r>
            <w:r w:rsidRPr="00D33A4E">
              <w:rPr>
                <w:rFonts w:ascii="Arial" w:eastAsia="Times New Roman" w:hAnsi="Arial" w:cs="Arial"/>
                <w:sz w:val="12"/>
                <w:szCs w:val="12"/>
              </w:rPr>
              <w:lastRenderedPageBreak/>
              <w:t>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39D4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 xml:space="preserve">Республиканский бюджет в пределах средств, предусмотренных для </w:t>
            </w:r>
            <w:r w:rsidRPr="00D33A4E">
              <w:rPr>
                <w:rFonts w:ascii="Arial" w:eastAsia="Times New Roman" w:hAnsi="Arial" w:cs="Arial"/>
                <w:sz w:val="12"/>
                <w:szCs w:val="12"/>
              </w:rPr>
              <w:lastRenderedPageBreak/>
              <w:t>государственных органов.</w:t>
            </w:r>
          </w:p>
          <w:p w14:paraId="70A373C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499DBC0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lastRenderedPageBreak/>
              <w:t> </w:t>
            </w:r>
          </w:p>
        </w:tc>
      </w:tr>
      <w:tr w:rsidR="00CB02CB" w:rsidRPr="00D33A4E" w14:paraId="74E7E8B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272843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E45E08E"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C48D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2. Разработка и внесение в ЖК проекта Закона Кыргызской Республики "О конфликте интересов" (Закон Кыргызской Республики "О внесении изменений в </w:t>
            </w:r>
            <w:hyperlink r:id="rId12" w:tooltip="cdb:111716"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конфликте интересов"), предусматривающий действенные механизмы эффективного управления конфликтом интересов в деятельности лиц, занимающих государственные, муниципальные и иные должности, меры ответственности за нарушение закона, с определением единого уполномоченного государственного органа, ответственного за координацию и мониторинг исполнения законодательства об управлении конфликтом интересов</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74CF7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473CD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 Закон Кыргызской Республики "О конфликте интересов" (Закон Кыргызской Республики "О внесении изменений в </w:t>
            </w:r>
            <w:hyperlink r:id="rId13" w:tooltip="cdb:111716"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конфликте интересов"), который успешно применяется на практике</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F65B6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511C46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44B9F53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2D01FBE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402A99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3D61CE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p w14:paraId="6C365E4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0" w:type="auto"/>
            <w:vMerge/>
            <w:tcBorders>
              <w:top w:val="none" w:sz="4" w:space="0" w:color="000000"/>
              <w:left w:val="none" w:sz="4" w:space="0" w:color="000000"/>
              <w:bottom w:val="single" w:sz="8" w:space="0" w:color="auto"/>
              <w:right w:val="single" w:sz="8" w:space="0" w:color="auto"/>
            </w:tcBorders>
            <w:vAlign w:val="center"/>
          </w:tcPr>
          <w:p w14:paraId="7CCBFF91" w14:textId="77777777" w:rsidR="00CB02CB" w:rsidRPr="00D33A4E" w:rsidRDefault="00CB02CB">
            <w:pPr>
              <w:rPr>
                <w:rFonts w:ascii="Arial" w:eastAsia="Times New Roman" w:hAnsi="Arial" w:cs="Arial"/>
                <w:b/>
                <w:bCs/>
                <w:sz w:val="12"/>
                <w:szCs w:val="12"/>
              </w:rPr>
            </w:pPr>
          </w:p>
        </w:tc>
        <w:tc>
          <w:tcPr>
            <w:tcW w:w="10" w:type="pct"/>
            <w:vAlign w:val="center"/>
          </w:tcPr>
          <w:p w14:paraId="391850FE" w14:textId="77777777" w:rsidR="00CB02CB" w:rsidRPr="00D33A4E" w:rsidRDefault="00CB02CB">
            <w:pPr>
              <w:rPr>
                <w:rFonts w:eastAsia="Times New Roman"/>
                <w:sz w:val="8"/>
                <w:szCs w:val="8"/>
              </w:rPr>
            </w:pPr>
          </w:p>
        </w:tc>
      </w:tr>
      <w:tr w:rsidR="00CB02CB" w:rsidRPr="00D33A4E" w14:paraId="5BE6788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FD81A3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072602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EDFD6F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C45B16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8B435D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482E03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BDF4BCE" w14:textId="77777777" w:rsidR="00CB02CB" w:rsidRPr="00D33A4E" w:rsidRDefault="00CB02CB">
            <w:pPr>
              <w:rPr>
                <w:rFonts w:ascii="Arial" w:eastAsia="Times New Roman" w:hAnsi="Arial" w:cs="Arial"/>
                <w:b/>
                <w:bCs/>
                <w:sz w:val="12"/>
                <w:szCs w:val="12"/>
              </w:rPr>
            </w:pPr>
          </w:p>
        </w:tc>
        <w:tc>
          <w:tcPr>
            <w:tcW w:w="10" w:type="pct"/>
            <w:vAlign w:val="center"/>
          </w:tcPr>
          <w:p w14:paraId="506C0AC8" w14:textId="77777777" w:rsidR="00CB02CB" w:rsidRPr="00D33A4E" w:rsidRDefault="00CB02CB">
            <w:pPr>
              <w:rPr>
                <w:rFonts w:eastAsia="Times New Roman"/>
                <w:sz w:val="8"/>
                <w:szCs w:val="8"/>
              </w:rPr>
            </w:pPr>
          </w:p>
        </w:tc>
      </w:tr>
      <w:tr w:rsidR="00CB02CB" w:rsidRPr="00D33A4E" w14:paraId="1AE2C070"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3AB36D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A631DAF"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76A50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3. Приведение подзаконных актов, в том числе </w:t>
            </w:r>
            <w:hyperlink r:id="rId14" w:tooltip="cdb:12273" w:history="1">
              <w:r w:rsidRPr="00D33A4E">
                <w:rPr>
                  <w:rFonts w:ascii="Arial" w:eastAsia="Times New Roman" w:hAnsi="Arial" w:cs="Arial"/>
                  <w:color w:val="0000FF"/>
                  <w:sz w:val="12"/>
                  <w:szCs w:val="12"/>
                  <w:u w:val="single"/>
                </w:rPr>
                <w:t>постановление</w:t>
              </w:r>
            </w:hyperlink>
            <w:r w:rsidRPr="00D33A4E">
              <w:rPr>
                <w:rFonts w:ascii="Arial" w:eastAsia="Times New Roman" w:hAnsi="Arial" w:cs="Arial"/>
                <w:sz w:val="12"/>
                <w:szCs w:val="12"/>
              </w:rPr>
              <w:t xml:space="preserve"> Правительства Кыргызской Республики "О мерах по реализации </w:t>
            </w:r>
            <w:hyperlink r:id="rId15" w:tooltip="cdb:111716"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конфликте интересов" от 7 августа 2018 года № 362, в соответствие с вновь принятым законом</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DA5F14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272F8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Принято постановление Кабинета Министров Кыргызской Республики о приведении подзаконных актов в соответствие с законом</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5720F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tc>
        <w:tc>
          <w:tcPr>
            <w:tcW w:w="0" w:type="auto"/>
            <w:vMerge/>
            <w:tcBorders>
              <w:top w:val="none" w:sz="4" w:space="0" w:color="000000"/>
              <w:left w:val="none" w:sz="4" w:space="0" w:color="000000"/>
              <w:bottom w:val="single" w:sz="8" w:space="0" w:color="auto"/>
              <w:right w:val="single" w:sz="8" w:space="0" w:color="auto"/>
            </w:tcBorders>
            <w:vAlign w:val="center"/>
          </w:tcPr>
          <w:p w14:paraId="6D9966AB" w14:textId="77777777" w:rsidR="00CB02CB" w:rsidRPr="00D33A4E" w:rsidRDefault="00CB02CB">
            <w:pPr>
              <w:rPr>
                <w:rFonts w:ascii="Arial" w:eastAsia="Times New Roman" w:hAnsi="Arial" w:cs="Arial"/>
                <w:b/>
                <w:bCs/>
                <w:sz w:val="12"/>
                <w:szCs w:val="12"/>
              </w:rPr>
            </w:pPr>
          </w:p>
        </w:tc>
        <w:tc>
          <w:tcPr>
            <w:tcW w:w="10" w:type="pct"/>
            <w:vAlign w:val="center"/>
          </w:tcPr>
          <w:p w14:paraId="3104A96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598570D"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7FD462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A7837B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Приведение отдельных норм </w:t>
            </w:r>
            <w:hyperlink r:id="rId16" w:tooltip="cdb:112303"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государственной гражданской службе и муниципальной службе" и иных нормативных правовых актов, регулирующих деятельность органов государственной власти в части прохождения службы, в соответствие с антикоррупционным и нормами и стандартами</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FECF5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анализа нормативных правовых актов, регулирующих порядок прохождения государственной и муниципальной службы, по итогам которого разработать нормативные правовые акты, предусматривающие:</w:t>
            </w:r>
          </w:p>
          <w:p w14:paraId="1A63E3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дачу письменного обязательства о принятии антикоррупционных ограничений при поступлении гражданина на государственную или муниципальную службу и отказе в приеме на службу или увольнении в случае непредоставления такого обязательства, а также запрет принятия на службу лиц, совершивших коррупционные и иные преступления против интересов государственной и муниципальной службы;</w:t>
            </w:r>
          </w:p>
          <w:p w14:paraId="0517371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 обеспечение прозрачности работы комиссии о проведении конкурсного отбора в резерв кадров государственных органов и ОМСУ с применением видео-, </w:t>
            </w:r>
            <w:proofErr w:type="spellStart"/>
            <w:r w:rsidRPr="00D33A4E">
              <w:rPr>
                <w:rFonts w:ascii="Arial" w:eastAsia="Times New Roman" w:hAnsi="Arial" w:cs="Arial"/>
                <w:sz w:val="12"/>
                <w:szCs w:val="12"/>
              </w:rPr>
              <w:t>аудиофиксации</w:t>
            </w:r>
            <w:proofErr w:type="spellEnd"/>
            <w:r w:rsidRPr="00D33A4E">
              <w:rPr>
                <w:rFonts w:ascii="Arial" w:eastAsia="Times New Roman" w:hAnsi="Arial" w:cs="Arial"/>
                <w:sz w:val="12"/>
                <w:szCs w:val="12"/>
              </w:rPr>
              <w:t xml:space="preserve"> заседаний комиссий;</w:t>
            </w:r>
          </w:p>
          <w:p w14:paraId="66A8427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определение порядка назначения на работу квалифицированных специалистов из резервов кадров на основе утвержденных критериев отбора с соблюдением принципов последовательности и очередности;</w:t>
            </w:r>
          </w:p>
          <w:p w14:paraId="6009DC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совершенствование системы запретов, ограничений и обязанностей служащих, установленных в целях предупреждения коррупции;</w:t>
            </w:r>
          </w:p>
          <w:p w14:paraId="756BE99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определение порядка проведения ротации в целях снижения риска возникновения коррупции;</w:t>
            </w:r>
          </w:p>
          <w:p w14:paraId="47EE6DF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механизмы стимулирования преданности и неподкупности служащих интересам государства и механизмы стимулирования преданности и неподкупности служащих интересам государства и общества, повышения качества их работы и поощрения безупречной службы</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FCE06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3A13E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 итогам анализа разработаны проекты нормативных правовых актов о внесении изменений в нормативные правовые акты, регулирующие вопросы поступления на государственную гражданскую службу и муниципальную службу, а также в отраслевые законодательные акты, определяющие деятельность органов государственной власти в части прохождения службы</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19829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40B4C61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7220EA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CE31A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485407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AA20B4C" w14:textId="77777777" w:rsidR="00CB02CB" w:rsidRPr="00D33A4E" w:rsidRDefault="00CB02CB">
            <w:pPr>
              <w:rPr>
                <w:rFonts w:eastAsia="Times New Roman"/>
                <w:sz w:val="8"/>
                <w:szCs w:val="8"/>
              </w:rPr>
            </w:pPr>
          </w:p>
        </w:tc>
      </w:tr>
      <w:tr w:rsidR="00CB02CB" w:rsidRPr="00D33A4E" w14:paraId="305CC7E0"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0504B8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36EC15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AFC79D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2DA95A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6AC073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09D201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6E425A2" w14:textId="77777777" w:rsidR="00CB02CB" w:rsidRPr="00D33A4E" w:rsidRDefault="00CB02CB">
            <w:pPr>
              <w:rPr>
                <w:rFonts w:ascii="Arial" w:eastAsia="Times New Roman" w:hAnsi="Arial" w:cs="Arial"/>
                <w:b/>
                <w:bCs/>
                <w:sz w:val="12"/>
                <w:szCs w:val="12"/>
              </w:rPr>
            </w:pPr>
          </w:p>
        </w:tc>
        <w:tc>
          <w:tcPr>
            <w:tcW w:w="10" w:type="pct"/>
            <w:vAlign w:val="center"/>
          </w:tcPr>
          <w:p w14:paraId="3984A28D" w14:textId="77777777" w:rsidR="00CB02CB" w:rsidRPr="00D33A4E" w:rsidRDefault="00CB02CB">
            <w:pPr>
              <w:rPr>
                <w:rFonts w:eastAsia="Times New Roman"/>
                <w:sz w:val="8"/>
                <w:szCs w:val="8"/>
              </w:rPr>
            </w:pPr>
          </w:p>
        </w:tc>
      </w:tr>
      <w:tr w:rsidR="00CB02CB" w:rsidRPr="00D33A4E" w14:paraId="588DCC9F"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26CAF3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E8BD9AE"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62AC1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2. Внесение на рассмотрение ЖК проекта Закона Кыргызской </w:t>
            </w:r>
            <w:r w:rsidRPr="00D33A4E">
              <w:rPr>
                <w:rFonts w:ascii="Arial" w:eastAsia="Times New Roman" w:hAnsi="Arial" w:cs="Arial"/>
                <w:sz w:val="12"/>
                <w:szCs w:val="12"/>
              </w:rPr>
              <w:lastRenderedPageBreak/>
              <w:t xml:space="preserve">Республики "О внесении изменений в </w:t>
            </w:r>
            <w:hyperlink r:id="rId17" w:tooltip="cdb:112303"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государственной гражданской службе и муниципальной службе" и иные законодательные акты, регулирующие деятельность органов государственной власти в части прохождения службы"</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467F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III квартал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9D5F2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 Закон Кыргызской Республики "О внесении </w:t>
            </w:r>
            <w:r w:rsidRPr="00D33A4E">
              <w:rPr>
                <w:rFonts w:ascii="Arial" w:eastAsia="Times New Roman" w:hAnsi="Arial" w:cs="Arial"/>
                <w:sz w:val="12"/>
                <w:szCs w:val="12"/>
              </w:rPr>
              <w:lastRenderedPageBreak/>
              <w:t xml:space="preserve">изменений в </w:t>
            </w:r>
            <w:hyperlink r:id="rId18" w:tooltip="cdb:112303"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государственной гражданской службе и муниципальной службе" и иные законодательные акты, регулирующие деятельность органов государственной власти в части прохождения службы"</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590B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ГАГСМСУ,</w:t>
            </w:r>
          </w:p>
          <w:p w14:paraId="7B278C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4A89F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Республиканский бюджет в пределах </w:t>
            </w:r>
            <w:r w:rsidRPr="00D33A4E">
              <w:rPr>
                <w:rFonts w:ascii="Arial" w:eastAsia="Times New Roman" w:hAnsi="Arial" w:cs="Arial"/>
                <w:sz w:val="12"/>
                <w:szCs w:val="12"/>
              </w:rPr>
              <w:lastRenderedPageBreak/>
              <w:t>средств, предусмотренных для государственных органов.</w:t>
            </w:r>
          </w:p>
          <w:p w14:paraId="419C09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A375A3E" w14:textId="77777777" w:rsidR="00CB02CB" w:rsidRPr="00D33A4E" w:rsidRDefault="00CB02CB">
            <w:pPr>
              <w:rPr>
                <w:rFonts w:eastAsia="Times New Roman"/>
                <w:sz w:val="8"/>
                <w:szCs w:val="8"/>
              </w:rPr>
            </w:pPr>
          </w:p>
        </w:tc>
      </w:tr>
      <w:tr w:rsidR="00CB02CB" w:rsidRPr="00D33A4E" w14:paraId="1DC86249"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2EFD04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515BF1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E51590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1D25DA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E5FBB4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99FF34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843A608" w14:textId="77777777" w:rsidR="00CB02CB" w:rsidRPr="00D33A4E" w:rsidRDefault="00CB02CB">
            <w:pPr>
              <w:rPr>
                <w:rFonts w:ascii="Arial" w:eastAsia="Times New Roman" w:hAnsi="Arial" w:cs="Arial"/>
                <w:b/>
                <w:bCs/>
                <w:sz w:val="12"/>
                <w:szCs w:val="12"/>
              </w:rPr>
            </w:pPr>
          </w:p>
        </w:tc>
        <w:tc>
          <w:tcPr>
            <w:tcW w:w="10" w:type="pct"/>
            <w:vAlign w:val="center"/>
          </w:tcPr>
          <w:p w14:paraId="36455B32" w14:textId="77777777" w:rsidR="00CB02CB" w:rsidRPr="00D33A4E" w:rsidRDefault="00CB02CB">
            <w:pPr>
              <w:rPr>
                <w:rFonts w:eastAsia="Times New Roman"/>
                <w:sz w:val="8"/>
                <w:szCs w:val="8"/>
              </w:rPr>
            </w:pPr>
          </w:p>
        </w:tc>
      </w:tr>
      <w:tr w:rsidR="00CB02CB" w:rsidRPr="00D33A4E" w14:paraId="75D6FFBF"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B6F4B2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7A41A8C"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D9B49D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Приведение подзаконных актов, включая указы Президента Кыргызской Республики и постановления Кабинета Министров Кыргызской Республики, в соответствие с принятым законом</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6CCD4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IV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0B95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указы Президента Кыргызской Республики и постановления Кабинета Министров Кыргызской Республики о приведении нормативных правовых актов в соответствие с законом</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7F9D9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CE615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Республиканский бюджет в пределах средств, предусмотренных для государственных органов. </w:t>
            </w:r>
          </w:p>
          <w:p w14:paraId="2F78D6D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49D7C615"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5B055B3"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41E46B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5</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8B859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правовых норм, регулирующих порядок проведения проверки (анализа) Единой налоговой декларации о доходах, расходах, имуществе и обязательствах лиц, замещающих или занимающих государственные и муниципальные должности, и их близких родственников</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8FD02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Анализ правоприменительной практики исполнения нормативных правовых актов, регулирующих порядок проведения проверки сведений, указанных в Единой налоговой декларации о доходах, расходах, имуществе и обязательствах лиц, замещающих или занимающих государственные и муниципальные должности, и их близких родственников, с учетом изучения международных стандартов и передового опыта зарубежных стран по вопросам декларирования активов</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318F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35A52A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Составлена аналитическая записка</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B228D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(ГНС),</w:t>
            </w:r>
          </w:p>
          <w:p w14:paraId="679707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7FFE3E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ED5C61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0A1E3A2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44A9A80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A122A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2FBAA3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2614C402" w14:textId="77777777" w:rsidR="00CB02CB" w:rsidRPr="00D33A4E" w:rsidRDefault="00CB02CB">
            <w:pPr>
              <w:rPr>
                <w:rFonts w:eastAsia="Times New Roman"/>
                <w:sz w:val="8"/>
                <w:szCs w:val="8"/>
              </w:rPr>
            </w:pPr>
          </w:p>
        </w:tc>
      </w:tr>
      <w:tr w:rsidR="00CB02CB" w:rsidRPr="00D33A4E" w14:paraId="2A2CBA94"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8D466C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776D2D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482EB4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D87E71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1B94C5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CB1E65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FDF724D" w14:textId="77777777" w:rsidR="00CB02CB" w:rsidRPr="00D33A4E" w:rsidRDefault="00CB02CB">
            <w:pPr>
              <w:rPr>
                <w:rFonts w:ascii="Arial" w:eastAsia="Times New Roman" w:hAnsi="Arial" w:cs="Arial"/>
                <w:b/>
                <w:bCs/>
                <w:sz w:val="12"/>
                <w:szCs w:val="12"/>
              </w:rPr>
            </w:pPr>
          </w:p>
        </w:tc>
        <w:tc>
          <w:tcPr>
            <w:tcW w:w="10" w:type="pct"/>
            <w:vAlign w:val="center"/>
          </w:tcPr>
          <w:p w14:paraId="2A30B8C2" w14:textId="77777777" w:rsidR="00CB02CB" w:rsidRPr="00D33A4E" w:rsidRDefault="00CB02CB">
            <w:pPr>
              <w:rPr>
                <w:rFonts w:eastAsia="Times New Roman"/>
                <w:sz w:val="8"/>
                <w:szCs w:val="8"/>
              </w:rPr>
            </w:pPr>
          </w:p>
        </w:tc>
      </w:tr>
      <w:tr w:rsidR="00CB02CB" w:rsidRPr="00D33A4E" w14:paraId="066127CC"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0FE79E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D97B7B0"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6E9E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 внесение в нормотворческие органы соответствующих проектов нормативных правовых актов, предусматривающих:</w:t>
            </w:r>
          </w:p>
          <w:p w14:paraId="7ECFCDD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проведение проверки (анализа) сведений, указанных в Единой налоговой декларации, на предмет соответствия расходов доходам;</w:t>
            </w:r>
          </w:p>
          <w:p w14:paraId="0519362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порядок взаимодействия органов налоговой службы с органами прокуратуры о передаче материалов анализа при представлении декларации после установленного срока либо наличия в представленной декларации неполных и/или недостоверных сведений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33F701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2026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BB770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Принято постановление Кабинета Министров Кыргызской Республики "О внесении изменений в </w:t>
            </w:r>
            <w:hyperlink r:id="rId19" w:tooltip="cdb:159664" w:history="1">
              <w:r w:rsidRPr="00D33A4E">
                <w:rPr>
                  <w:rFonts w:ascii="Arial" w:eastAsia="Times New Roman" w:hAnsi="Arial" w:cs="Arial"/>
                  <w:color w:val="0000FF"/>
                  <w:sz w:val="12"/>
                  <w:szCs w:val="12"/>
                  <w:u w:val="single"/>
                </w:rPr>
                <w:t>постановление</w:t>
              </w:r>
            </w:hyperlink>
            <w:r w:rsidRPr="00D33A4E">
              <w:rPr>
                <w:rFonts w:ascii="Arial" w:eastAsia="Times New Roman" w:hAnsi="Arial" w:cs="Arial"/>
                <w:sz w:val="12"/>
                <w:szCs w:val="12"/>
              </w:rPr>
              <w:t xml:space="preserve"> Кабинета Министров Кыргызской Республики "О мерах по реализации требований </w:t>
            </w:r>
            <w:hyperlink r:id="rId20" w:anchor="st_107" w:tooltip="cdb:112340#st_107" w:history="1">
              <w:r w:rsidRPr="00D33A4E">
                <w:rPr>
                  <w:rFonts w:ascii="Arial" w:eastAsia="Times New Roman" w:hAnsi="Arial" w:cs="Arial"/>
                  <w:color w:val="0000FF"/>
                  <w:sz w:val="12"/>
                  <w:szCs w:val="12"/>
                  <w:u w:val="single"/>
                </w:rPr>
                <w:t>статьи 107</w:t>
              </w:r>
            </w:hyperlink>
            <w:r w:rsidRPr="00D33A4E">
              <w:rPr>
                <w:rFonts w:ascii="Arial" w:eastAsia="Times New Roman" w:hAnsi="Arial" w:cs="Arial"/>
                <w:sz w:val="12"/>
                <w:szCs w:val="12"/>
              </w:rPr>
              <w:t xml:space="preserve"> Налогового кодекса Кыргызской Республики" от 16 декабря 2022 года № 687, предусматривающее:</w:t>
            </w:r>
          </w:p>
          <w:p w14:paraId="69D2E1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внедрение правовых механизмов проверки соответствия расходов доходам;</w:t>
            </w:r>
          </w:p>
          <w:p w14:paraId="5A2772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установление порядка взаимодействия органов налоговой службы с органами прокуратуры о передаче материалов анализа сведений, указанных в Единой налоговой декларации физического лица, замещающего или занимающего государственную и муниципальную должность</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5D804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3C0E5AD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0DBEBA8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690776A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5E5FF72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229971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0" w:type="auto"/>
            <w:vMerge/>
            <w:tcBorders>
              <w:top w:val="none" w:sz="4" w:space="0" w:color="000000"/>
              <w:left w:val="none" w:sz="4" w:space="0" w:color="000000"/>
              <w:bottom w:val="single" w:sz="8" w:space="0" w:color="auto"/>
              <w:right w:val="single" w:sz="8" w:space="0" w:color="auto"/>
            </w:tcBorders>
            <w:vAlign w:val="center"/>
          </w:tcPr>
          <w:p w14:paraId="7395D048" w14:textId="77777777" w:rsidR="00CB02CB" w:rsidRPr="00D33A4E" w:rsidRDefault="00CB02CB">
            <w:pPr>
              <w:rPr>
                <w:rFonts w:ascii="Arial" w:eastAsia="Times New Roman" w:hAnsi="Arial" w:cs="Arial"/>
                <w:b/>
                <w:bCs/>
                <w:sz w:val="12"/>
                <w:szCs w:val="12"/>
              </w:rPr>
            </w:pPr>
          </w:p>
        </w:tc>
        <w:tc>
          <w:tcPr>
            <w:tcW w:w="10" w:type="pct"/>
            <w:vAlign w:val="center"/>
          </w:tcPr>
          <w:p w14:paraId="55645D6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01351DD"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84060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6</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C7B7B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Совершенствование </w:t>
            </w:r>
            <w:hyperlink r:id="rId21" w:tooltip="cdb:111254"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"Об основах административной деятельности и административных процедурах"</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DF95E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Проведение анализа законодательства административных процедур государственных и муниципальных органов, разработка и внесение в ЖК проекта Закона Кыргызской Республики "О внесении изменений в </w:t>
            </w:r>
            <w:hyperlink r:id="rId22" w:tooltip="cdb:111254"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"Об основах административной деятельности и административных процедурах", направленного на практическое применение основополагающих принципов административной деятельности, оперативное принятие решения, исключение излишней законодательной регламентации и упрощение административных процедур, сокращение документооборота и отчетности, повышение эффективности взаимодействия граждан с органами власти, исключение коррупционных рисков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87E3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29619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 Закон Кыргызской Республики "О внесении изменений в </w:t>
            </w:r>
            <w:hyperlink r:id="rId23" w:tooltip="cdb:111254"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"Об основах административной деятельности и административных процедурах"</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90ACF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4347C5B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379A6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5D0390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6CC0EB6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087397F"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03872E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7</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9D368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Повышение потенциала лиц, занимающих государственные и муниципальные должности, связанного с применением вновь принятых </w:t>
            </w:r>
            <w:r w:rsidRPr="00D33A4E">
              <w:rPr>
                <w:rFonts w:ascii="Arial" w:eastAsia="Times New Roman" w:hAnsi="Arial" w:cs="Arial"/>
                <w:sz w:val="12"/>
                <w:szCs w:val="12"/>
              </w:rPr>
              <w:lastRenderedPageBreak/>
              <w:t>антикоррупционных законодательных актов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40AEE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Организация обучающих тренингов по применению антикоррупционного законодательства для служащих государственных органов и ОМСУ</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81DA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2026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A989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основе Программы системы обучения проведены обучающие тренинги для служащих государственных органов и ОМСУ по применению вновь принятых законодательных актов в области противодействия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152A6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440904C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909A2E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АГУ при ПКР,</w:t>
            </w:r>
          </w:p>
          <w:p w14:paraId="71BA885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1C0DACC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AA1E3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405703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Средства партнеров по </w:t>
            </w:r>
            <w:r w:rsidRPr="00D33A4E">
              <w:rPr>
                <w:rFonts w:ascii="Arial" w:eastAsia="Times New Roman" w:hAnsi="Arial" w:cs="Arial"/>
                <w:sz w:val="12"/>
                <w:szCs w:val="12"/>
              </w:rPr>
              <w:lastRenderedPageBreak/>
              <w:t>развитию</w:t>
            </w:r>
          </w:p>
        </w:tc>
        <w:tc>
          <w:tcPr>
            <w:tcW w:w="10" w:type="pct"/>
            <w:vAlign w:val="center"/>
          </w:tcPr>
          <w:p w14:paraId="651E900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lastRenderedPageBreak/>
              <w:t> </w:t>
            </w:r>
          </w:p>
        </w:tc>
      </w:tr>
      <w:tr w:rsidR="00CB02CB" w:rsidRPr="00D33A4E" w14:paraId="21FA7EBB"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EB5B3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8</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BD94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Мониторинг применения антикоррупционного законодательства, как измерительный инструмент определения эффективности его реализации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037F2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Мониторинг реализации принятых нормативных правовых актов Кыргызской Республики для оценки их эффективности и оптимизации в течение следующего мониторингового периода на втором этапе актуализации плановых мероприятий по реализации Стратегии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32CC59"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2026-2027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D6347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Ежегодно проводится мониторинг эффективности реализация принятых антикоррупционных законодательных актов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A8AE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1D3C21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26F0187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63E739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38A49D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1E2F57F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p w14:paraId="194D64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491C66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A4001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6BA41BD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1CDDF4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619CCE0"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1DC95AA" w14:textId="77777777" w:rsidR="00CB02CB" w:rsidRPr="00D33A4E" w:rsidRDefault="003C29A8">
            <w:pPr>
              <w:jc w:val="center"/>
              <w:rPr>
                <w:rFonts w:ascii="Arial" w:eastAsia="Times New Roman" w:hAnsi="Arial" w:cs="Arial"/>
                <w:b/>
                <w:bCs/>
                <w:sz w:val="12"/>
                <w:szCs w:val="12"/>
              </w:rPr>
            </w:pPr>
            <w:bookmarkStart w:id="2" w:name="g2"/>
            <w:bookmarkEnd w:id="2"/>
            <w:r w:rsidRPr="00D33A4E">
              <w:rPr>
                <w:rFonts w:ascii="Arial" w:eastAsia="Times New Roman" w:hAnsi="Arial" w:cs="Arial"/>
                <w:b/>
                <w:bCs/>
                <w:sz w:val="12"/>
                <w:szCs w:val="12"/>
              </w:rPr>
              <w:t xml:space="preserve">Глава 2. Установление правовых основ и внедрение единой методологии антикоррупционной экспертизы </w:t>
            </w:r>
          </w:p>
          <w:p w14:paraId="26666A69"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нормативных правовых актов и их проектов</w:t>
            </w:r>
          </w:p>
        </w:tc>
        <w:tc>
          <w:tcPr>
            <w:tcW w:w="10" w:type="pct"/>
            <w:vAlign w:val="center"/>
          </w:tcPr>
          <w:p w14:paraId="420CF4D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CD952AC"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6D56F0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10A4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Создание национальной системы антикоррупционной экспертизы нормативных правовых актов и их проектов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80B75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Инвентаризация и анализ действующих нормативных правовых актов, регулирующих вопросы проведения антикоррупционной экспертизы</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07A62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7F176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Составлена аналитическая записка, позволяющая выработать единый правовой механизм проведения антикоррупционной экспертизы</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B21C2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3CEE7AB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3E70F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7254455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25F404F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p w14:paraId="1D6FA87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5F9F89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067233A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6354EA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261788E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6FECDCA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A3F2492"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8457B4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C9666AC"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0EDAA3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 внесение в нормотворческий орган проекта нормативного правового акта, определяющего порядок проведения антикоррупционной экспертизы нормативных правовых актов и их проектов, с единой методологией ее проведения (с включением практических примеров коррупциогенных факторов), позволяющий эффективно выявлять и устранять коррупциогенные факторы, обеспечивать транспарентность и учет их результатов, упростить порядок аккредитации юридических и физических лиц в качестве экспертов по проведению независимой антикоррупционной экспертизы, определить уполномоченного государственного органа по вопросам координации антикоррупционной экспертизы</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A75EE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F1F30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об утверждении порядка проведения антикоррупционной экспертизы нормативных правовых актов и их проектов, методологии ее проведения</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06403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2DA7FE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6369BFC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6AEED64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679E9F2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p w14:paraId="4B4D95A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7A722D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0" w:type="auto"/>
            <w:vMerge/>
            <w:tcBorders>
              <w:top w:val="none" w:sz="4" w:space="0" w:color="000000"/>
              <w:left w:val="none" w:sz="4" w:space="0" w:color="000000"/>
              <w:bottom w:val="single" w:sz="8" w:space="0" w:color="auto"/>
              <w:right w:val="single" w:sz="8" w:space="0" w:color="auto"/>
            </w:tcBorders>
            <w:vAlign w:val="center"/>
          </w:tcPr>
          <w:p w14:paraId="093E3848" w14:textId="77777777" w:rsidR="00CB02CB" w:rsidRPr="00D33A4E" w:rsidRDefault="00CB02CB">
            <w:pPr>
              <w:rPr>
                <w:rFonts w:ascii="Arial" w:eastAsia="Times New Roman" w:hAnsi="Arial" w:cs="Arial"/>
                <w:b/>
                <w:bCs/>
                <w:sz w:val="12"/>
                <w:szCs w:val="12"/>
              </w:rPr>
            </w:pPr>
          </w:p>
        </w:tc>
        <w:tc>
          <w:tcPr>
            <w:tcW w:w="10" w:type="pct"/>
            <w:vAlign w:val="center"/>
          </w:tcPr>
          <w:p w14:paraId="3301E1C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296061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36AE55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6EDB89E"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D02FB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Создание онлайн платформы либо развитие Единого портала общественного обсуждения проектов нормативных правовых актов Кыргызской Республики, предусматривающее платформу для общественного обсуждения результатов антикоррупционной экспертизы проектов нормативных правовых актов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5C40A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E01E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Функционирует платформа (Единый портал) независимой антикоррупционной экспертизы проектов нормативных правовых актов, предоставляющая возможность для широкого круга общественности, аккредитованных в установленном законом порядке, принимать участие в ее проведении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EF1F3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5C8E3A8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576939C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0" w:type="auto"/>
            <w:vMerge/>
            <w:tcBorders>
              <w:top w:val="none" w:sz="4" w:space="0" w:color="000000"/>
              <w:left w:val="none" w:sz="4" w:space="0" w:color="000000"/>
              <w:bottom w:val="single" w:sz="8" w:space="0" w:color="auto"/>
              <w:right w:val="single" w:sz="8" w:space="0" w:color="auto"/>
            </w:tcBorders>
            <w:vAlign w:val="center"/>
          </w:tcPr>
          <w:p w14:paraId="7ADB0346" w14:textId="77777777" w:rsidR="00CB02CB" w:rsidRPr="00D33A4E" w:rsidRDefault="00CB02CB">
            <w:pPr>
              <w:rPr>
                <w:rFonts w:ascii="Arial" w:eastAsia="Times New Roman" w:hAnsi="Arial" w:cs="Arial"/>
                <w:b/>
                <w:bCs/>
                <w:sz w:val="12"/>
                <w:szCs w:val="12"/>
              </w:rPr>
            </w:pPr>
          </w:p>
        </w:tc>
        <w:tc>
          <w:tcPr>
            <w:tcW w:w="10" w:type="pct"/>
            <w:vAlign w:val="center"/>
          </w:tcPr>
          <w:p w14:paraId="3F198F2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A4F6E85"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07567C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31BA7BF"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FF0B6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 Разработка методов (программы) проведения обучений по повышению потенциала компетентных лиц, непосредственно осуществляющих антикоррупционную экспертизу</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66218D"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621E69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Утверждены методы (программы) и созданы условия для проведения на системной основе обучающих тренингов по проведению антикоррупционной экспертизы</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988D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07DC0E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АГУ при ПКР,</w:t>
            </w:r>
          </w:p>
          <w:p w14:paraId="135E94A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2E7A3EC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22C776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591E5DD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7D0213A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53B81F9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0" w:type="auto"/>
            <w:vMerge/>
            <w:tcBorders>
              <w:top w:val="none" w:sz="4" w:space="0" w:color="000000"/>
              <w:left w:val="none" w:sz="4" w:space="0" w:color="000000"/>
              <w:bottom w:val="single" w:sz="8" w:space="0" w:color="auto"/>
              <w:right w:val="single" w:sz="8" w:space="0" w:color="auto"/>
            </w:tcBorders>
            <w:vAlign w:val="center"/>
          </w:tcPr>
          <w:p w14:paraId="59A0D9DE" w14:textId="77777777" w:rsidR="00CB02CB" w:rsidRPr="00D33A4E" w:rsidRDefault="00CB02CB">
            <w:pPr>
              <w:rPr>
                <w:rFonts w:ascii="Arial" w:eastAsia="Times New Roman" w:hAnsi="Arial" w:cs="Arial"/>
                <w:b/>
                <w:bCs/>
                <w:sz w:val="12"/>
                <w:szCs w:val="12"/>
              </w:rPr>
            </w:pPr>
          </w:p>
        </w:tc>
        <w:tc>
          <w:tcPr>
            <w:tcW w:w="10" w:type="pct"/>
            <w:vAlign w:val="center"/>
          </w:tcPr>
          <w:p w14:paraId="0AD2F6B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9A88F9D"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44FCC51" w14:textId="77777777" w:rsidR="00CB02CB" w:rsidRPr="00D33A4E" w:rsidRDefault="003C29A8">
            <w:pPr>
              <w:jc w:val="center"/>
              <w:rPr>
                <w:rFonts w:ascii="Arial" w:eastAsia="Times New Roman" w:hAnsi="Arial" w:cs="Arial"/>
                <w:b/>
                <w:bCs/>
                <w:sz w:val="12"/>
                <w:szCs w:val="12"/>
              </w:rPr>
            </w:pPr>
            <w:bookmarkStart w:id="3" w:name="g3"/>
            <w:bookmarkEnd w:id="3"/>
            <w:r w:rsidRPr="00D33A4E">
              <w:rPr>
                <w:rFonts w:ascii="Arial" w:eastAsia="Times New Roman" w:hAnsi="Arial" w:cs="Arial"/>
                <w:b/>
                <w:bCs/>
                <w:sz w:val="12"/>
                <w:szCs w:val="12"/>
              </w:rPr>
              <w:t>Глава 3. Развитие и совершенствование государственного института по предупреждению коррупции</w:t>
            </w:r>
          </w:p>
        </w:tc>
        <w:tc>
          <w:tcPr>
            <w:tcW w:w="10" w:type="pct"/>
            <w:vAlign w:val="center"/>
          </w:tcPr>
          <w:p w14:paraId="745E1DC2"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2DB8390"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29A68D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B565D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Институционализация национальной антикоррупционной политики</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210992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Изучение международного опыта по созданию специализированного государственного органа по предупреждению коррупции в соответствии с Конвенцией ООН (организация объединенных наций) против коррупции</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CF97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3FD77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основе анализа международного опыта принято решение о создании (определении) уполномоченного государственного органа по предупреждению коррупции, ответственного за разработку и реализацию государственной политики в сфере предупреждения коррупции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DED492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АП,</w:t>
            </w:r>
          </w:p>
          <w:p w14:paraId="331D645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09A0514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6659DB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4DEE2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w:t>
            </w:r>
          </w:p>
        </w:tc>
        <w:tc>
          <w:tcPr>
            <w:tcW w:w="10" w:type="pct"/>
            <w:vAlign w:val="center"/>
          </w:tcPr>
          <w:p w14:paraId="68B6AB6E" w14:textId="77777777" w:rsidR="00CB02CB" w:rsidRPr="00D33A4E" w:rsidRDefault="00CB02CB">
            <w:pPr>
              <w:rPr>
                <w:rFonts w:eastAsia="Times New Roman"/>
                <w:sz w:val="8"/>
                <w:szCs w:val="8"/>
              </w:rPr>
            </w:pPr>
          </w:p>
        </w:tc>
      </w:tr>
      <w:tr w:rsidR="00CB02CB" w:rsidRPr="00D33A4E" w14:paraId="554786E1"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A52F4A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B81174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26763B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368A07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FE1F32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A39961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E403E30" w14:textId="77777777" w:rsidR="00CB02CB" w:rsidRPr="00D33A4E" w:rsidRDefault="00CB02CB">
            <w:pPr>
              <w:rPr>
                <w:rFonts w:ascii="Arial" w:eastAsia="Times New Roman" w:hAnsi="Arial" w:cs="Arial"/>
                <w:b/>
                <w:bCs/>
                <w:sz w:val="12"/>
                <w:szCs w:val="12"/>
              </w:rPr>
            </w:pPr>
          </w:p>
        </w:tc>
        <w:tc>
          <w:tcPr>
            <w:tcW w:w="10" w:type="pct"/>
            <w:vAlign w:val="center"/>
          </w:tcPr>
          <w:p w14:paraId="219E69A4" w14:textId="77777777" w:rsidR="00CB02CB" w:rsidRPr="00D33A4E" w:rsidRDefault="00CB02CB">
            <w:pPr>
              <w:rPr>
                <w:rFonts w:eastAsia="Times New Roman"/>
                <w:sz w:val="8"/>
                <w:szCs w:val="8"/>
              </w:rPr>
            </w:pPr>
          </w:p>
        </w:tc>
      </w:tr>
      <w:tr w:rsidR="00CB02CB" w:rsidRPr="00D33A4E" w14:paraId="46A4514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40E387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098CEBA"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3F70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Создание (определение) независимого уполномоченного государственного органа по предупреждению коррупции, (без правоохранительных функций), обладающего следующими функциями:</w:t>
            </w:r>
          </w:p>
          <w:p w14:paraId="19CA56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разработка и реализация антикоррупционной политики в сфере предупреждения коррупции;</w:t>
            </w:r>
          </w:p>
          <w:p w14:paraId="025AD67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разработка комплексных подходов и внедрение превентивных и профилактических антикоррупционных мер;</w:t>
            </w:r>
          </w:p>
          <w:p w14:paraId="71E2ACE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 контроль, мониторинг, анализ и оценка эффективности деятельности государственных органов исполнительной власти и ОМСУ в области предупреждения коррупции, реализации антикоррупционных мероприятий;</w:t>
            </w:r>
          </w:p>
          <w:p w14:paraId="20102F0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 взаимодействие с государственными органами и общественностью; </w:t>
            </w:r>
          </w:p>
          <w:p w14:paraId="27E8FBE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разработка мер по реализации организационных и правовых основ управления конфликтом интересов в деятельности лиц, занимающих государственные, муниципальные и иные предусмотренные законодательством должности;</w:t>
            </w:r>
          </w:p>
          <w:p w14:paraId="3015B1E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выявление, оценка и управление коррупционными рисками;</w:t>
            </w:r>
          </w:p>
          <w:p w14:paraId="4B55C51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участие в проведении антикоррупционных исследований, экспертиз;</w:t>
            </w:r>
          </w:p>
          <w:p w14:paraId="3477516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внесение рекомендаций о привлечении к соответствующей ответственности руководителей и должностных лиц государственных органов, ОМСУ за неисполнение нормативных правовых актов в сфере противодействия коррупции, несоблюдение антикоррупционных ограничений, запретов и иных мер предупреждения коррупции;</w:t>
            </w:r>
          </w:p>
          <w:p w14:paraId="607AF04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организация научно-исследовательской и информационно-аналитической работы в сфере предупреждения коррупции;</w:t>
            </w:r>
          </w:p>
          <w:p w14:paraId="675FAF8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организация антикоррупционного образования и просвещения государственных служащих и общественности, формирование антикоррупционной культуры и иных мероприятий в области предупреждения коррупции</w:t>
            </w:r>
          </w:p>
        </w:tc>
        <w:tc>
          <w:tcPr>
            <w:tcW w:w="0" w:type="auto"/>
            <w:vMerge/>
            <w:tcBorders>
              <w:top w:val="none" w:sz="4" w:space="0" w:color="000000"/>
              <w:left w:val="none" w:sz="4" w:space="0" w:color="000000"/>
              <w:bottom w:val="single" w:sz="8" w:space="0" w:color="auto"/>
              <w:right w:val="single" w:sz="8" w:space="0" w:color="auto"/>
            </w:tcBorders>
            <w:vAlign w:val="center"/>
          </w:tcPr>
          <w:p w14:paraId="5CDE881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016D7D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762D02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4D971B1" w14:textId="77777777" w:rsidR="00CB02CB" w:rsidRPr="00D33A4E" w:rsidRDefault="00CB02CB">
            <w:pPr>
              <w:rPr>
                <w:rFonts w:ascii="Arial" w:eastAsia="Times New Roman" w:hAnsi="Arial" w:cs="Arial"/>
                <w:b/>
                <w:bCs/>
                <w:sz w:val="12"/>
                <w:szCs w:val="12"/>
              </w:rPr>
            </w:pPr>
          </w:p>
        </w:tc>
        <w:tc>
          <w:tcPr>
            <w:tcW w:w="10" w:type="pct"/>
            <w:vAlign w:val="center"/>
          </w:tcPr>
          <w:p w14:paraId="34EB6C3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3E03BB6"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8CFDB7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22BA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эффективности и прозрачности деятельности института уполномоченного по вопросам предупреждения коррупции в государственных органах исполнительной власти и ОМСУ республиканского назначения</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467CCA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инвентаризации и анализа нормативных правовых актов Кыргызской Республики, определяющих правовое положение, функции и основные направления деятельности уполномоченных по вопросам предупреждения коррупции, в целях устранения пробелов и несоответствий, приведения их в соответствие с законодательством о противодействии коррупции и достижения эффективности работы по предупреждению коррупции в государственных органах исполнительной власти и ОМСУ республиканского назначения</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234C7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E38EEE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нормативные правовые акты Кыргызской Республики.</w:t>
            </w:r>
          </w:p>
          <w:p w14:paraId="2932224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Уполномоченные по вопросам предупреждения коррупции являются эффективным звеном в обеспечении добропорядочности на государственной и муниципальной службе</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5A027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2F1E698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3CC40E8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486E35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4710BF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7D0C77"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20540F6B"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8B5E39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C5F85A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797AEB6"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11661C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проектов указов Президента и решений Кабинета Министров Кыргызской Республики направленных на:</w:t>
            </w:r>
          </w:p>
          <w:p w14:paraId="02B295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совершенствование правового регулирования деятельности, прохождения службы, оптимизацию задач и функций уполномоченных по вопросам предупреждения коррупции с автоматизацией процессов их деятельности и отчетности;</w:t>
            </w:r>
          </w:p>
          <w:p w14:paraId="181445F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определение уполномоченных по вопросам предупреждения коррупции в структуре уполномоченного государственного органа по предупреждению коррупции;</w:t>
            </w:r>
          </w:p>
          <w:p w14:paraId="5CCCD1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усиление роли и повышение статуса уполномоченных по вопросам предупреждения коррупции в системе государственного управления и местного самоуправления;</w:t>
            </w:r>
          </w:p>
          <w:p w14:paraId="388B120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 укрепление и развитие их потенциала путем непрерывного повышения квалификации с целью освоения передового международного опыта и </w:t>
            </w:r>
            <w:r w:rsidRPr="00D33A4E">
              <w:rPr>
                <w:rFonts w:ascii="Arial" w:eastAsia="Times New Roman" w:hAnsi="Arial" w:cs="Arial"/>
                <w:sz w:val="12"/>
                <w:szCs w:val="12"/>
              </w:rPr>
              <w:lastRenderedPageBreak/>
              <w:t>технологий</w:t>
            </w:r>
          </w:p>
        </w:tc>
        <w:tc>
          <w:tcPr>
            <w:tcW w:w="0" w:type="auto"/>
            <w:vMerge/>
            <w:tcBorders>
              <w:top w:val="none" w:sz="4" w:space="0" w:color="000000"/>
              <w:left w:val="none" w:sz="4" w:space="0" w:color="000000"/>
              <w:bottom w:val="single" w:sz="8" w:space="0" w:color="auto"/>
              <w:right w:val="single" w:sz="8" w:space="0" w:color="auto"/>
            </w:tcBorders>
            <w:vAlign w:val="center"/>
          </w:tcPr>
          <w:p w14:paraId="4A3F385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661120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4FCBD9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F02A5EB" w14:textId="77777777" w:rsidR="00CB02CB" w:rsidRPr="00D33A4E" w:rsidRDefault="00CB02CB">
            <w:pPr>
              <w:rPr>
                <w:rFonts w:ascii="Arial" w:eastAsia="Times New Roman" w:hAnsi="Arial" w:cs="Arial"/>
                <w:b/>
                <w:bCs/>
                <w:sz w:val="12"/>
                <w:szCs w:val="12"/>
              </w:rPr>
            </w:pPr>
          </w:p>
        </w:tc>
        <w:tc>
          <w:tcPr>
            <w:tcW w:w="10" w:type="pct"/>
            <w:vAlign w:val="center"/>
          </w:tcPr>
          <w:p w14:paraId="53A4149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E63B113"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4E97E7C" w14:textId="77777777" w:rsidR="00CB02CB" w:rsidRPr="00D33A4E" w:rsidRDefault="003C29A8">
            <w:pPr>
              <w:jc w:val="center"/>
              <w:rPr>
                <w:rFonts w:ascii="Arial" w:eastAsia="Times New Roman" w:hAnsi="Arial" w:cs="Arial"/>
                <w:b/>
                <w:bCs/>
                <w:sz w:val="12"/>
                <w:szCs w:val="12"/>
              </w:rPr>
            </w:pPr>
            <w:bookmarkStart w:id="4" w:name="g4"/>
            <w:bookmarkEnd w:id="4"/>
            <w:r w:rsidRPr="00D33A4E">
              <w:rPr>
                <w:rFonts w:ascii="Arial" w:eastAsia="Times New Roman" w:hAnsi="Arial" w:cs="Arial"/>
                <w:b/>
                <w:bCs/>
                <w:sz w:val="12"/>
                <w:szCs w:val="12"/>
              </w:rPr>
              <w:t xml:space="preserve">Глава 4. Повышение доверия к судебным, надзорным и правоохранительным органам, укрепление принципа честности и </w:t>
            </w:r>
          </w:p>
          <w:p w14:paraId="1CA63856"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неподкупности, обеспечение неотвратимости ответственности за коррупционные правонарушения</w:t>
            </w:r>
          </w:p>
        </w:tc>
        <w:tc>
          <w:tcPr>
            <w:tcW w:w="10" w:type="pct"/>
            <w:vAlign w:val="center"/>
          </w:tcPr>
          <w:p w14:paraId="2FCBF43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CAD6EC5"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18D055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1383F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Формирование механизмов судебного реагирования на установленные в ходе судебного разбирательства дел нарушения законности, требующего принятия мер</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BBA4D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Выработка правовых механизмов рассмотрения частных определений судов (судьи) на установленные в судебном заседании факты нарушения закона, обязывающих органы государственной власти и ОМСУ принимать меры по устранению нарушений закона, рассмотрению ответственности должностных лиц за незаконные решения, действия (бездействия), нарушения права граждан, интересов общества и государства, с последующим уведомлением судов о результатах их исполнения</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B0298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35A37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Разработаны и приняты нормативные правовые акты, регулирующие процедуры порядка рассмотрения частных определений судов (судьи)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CDDA0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47326D2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91472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04639DE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9784753"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47F833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D8999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открытости и прозрачности деятельности судов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88DE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Разработка и внесение в ЖК законопроекта, предусматривающего порядок применения цифровых технологий в судебном производстве (выдача результатов аудио-, видеофиксации сторонам, правила оформления электронных исков и </w:t>
            </w:r>
            <w:proofErr w:type="gramStart"/>
            <w:r w:rsidRPr="00D33A4E">
              <w:rPr>
                <w:rFonts w:ascii="Arial" w:eastAsia="Times New Roman" w:hAnsi="Arial" w:cs="Arial"/>
                <w:sz w:val="12"/>
                <w:szCs w:val="12"/>
              </w:rPr>
              <w:t>т.п.</w:t>
            </w:r>
            <w:proofErr w:type="gramEnd"/>
            <w:r w:rsidRPr="00D33A4E">
              <w:rPr>
                <w:rFonts w:ascii="Arial" w:eastAsia="Times New Roman" w:hAnsi="Arial" w:cs="Arial"/>
                <w:sz w:val="12"/>
                <w:szCs w:val="12"/>
              </w:rPr>
              <w:t>), внедрение обязательной фиксации видео-, звукозаписи судебных заседаний по гражданским, экономическим и административным делам</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CB664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2026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20878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 Закон Кыргызской Республики "О внесении изменений в Гражданский процессуальный </w:t>
            </w:r>
            <w:hyperlink r:id="rId24" w:tooltip="cdb:111521" w:history="1">
              <w:r w:rsidRPr="00D33A4E">
                <w:rPr>
                  <w:rFonts w:ascii="Arial" w:eastAsia="Times New Roman" w:hAnsi="Arial" w:cs="Arial"/>
                  <w:color w:val="0000FF"/>
                  <w:sz w:val="12"/>
                  <w:szCs w:val="12"/>
                  <w:u w:val="single"/>
                </w:rPr>
                <w:t>кодекс</w:t>
              </w:r>
            </w:hyperlink>
            <w:r w:rsidRPr="00D33A4E">
              <w:rPr>
                <w:rFonts w:ascii="Arial" w:eastAsia="Times New Roman" w:hAnsi="Arial" w:cs="Arial"/>
                <w:sz w:val="12"/>
                <w:szCs w:val="12"/>
              </w:rPr>
              <w:t xml:space="preserve">, Административно-процессуальный </w:t>
            </w:r>
            <w:hyperlink r:id="rId25" w:tooltip="cdb:111520" w:history="1">
              <w:r w:rsidRPr="00D33A4E">
                <w:rPr>
                  <w:rFonts w:ascii="Arial" w:eastAsia="Times New Roman" w:hAnsi="Arial" w:cs="Arial"/>
                  <w:color w:val="0000FF"/>
                  <w:sz w:val="12"/>
                  <w:szCs w:val="12"/>
                  <w:u w:val="single"/>
                </w:rPr>
                <w:t>кодекс</w:t>
              </w:r>
            </w:hyperlink>
            <w:r w:rsidRPr="00D33A4E">
              <w:rPr>
                <w:rFonts w:ascii="Arial" w:eastAsia="Times New Roman" w:hAnsi="Arial" w:cs="Arial"/>
                <w:sz w:val="12"/>
                <w:szCs w:val="12"/>
              </w:rPr>
              <w:t xml:space="preserve">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FCA4B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32486D7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9CCF8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5DD2C26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96B139A"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655228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1B6E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Постоянное информирование общественности о деятельности судов, надзорных и правоохранительных органов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6C6C8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Освещение деятельности судов, надзорных и правоохранительных органов в средствах массовой информации, на официальных сайтах и социальных сетях, в том числе посредством проведения пресс-конференций (ежегодного, а также по резонансным уголовным делам, и др.)</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8BC94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Постоянно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B4E9D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Выработаны механизмы информационного взаимодействия судебной, надзорной и правоохранительной системы с общественностью.</w:t>
            </w:r>
          </w:p>
          <w:p w14:paraId="787C3A3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Обеспечена эффективность, достоверность и своевременность предоставления информации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D2510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2F7A8B7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местные суды,</w:t>
            </w:r>
          </w:p>
          <w:p w14:paraId="0B45815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047ECA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0F2C8F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3B8B43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9ED45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304530B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A8F84FC"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BDBF87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D7372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уголовного законодательства.</w:t>
            </w:r>
          </w:p>
          <w:p w14:paraId="6B6AE7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неотвратимости ответственности за коррупционные преступления, повышение гарантий защиты прав граждан</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458C0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Анализ правоприменительной практики, международных стандартов и положительного опыта зарубежных стран для рассмотрения возможности:</w:t>
            </w:r>
          </w:p>
          <w:p w14:paraId="2A1A597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расширения круга субъектов коррупционных преступлений в публичном и частном секторах;</w:t>
            </w:r>
          </w:p>
          <w:p w14:paraId="4FE5F6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ужесточения уголовной ответственности за коррупционные и отдельные виды экономических преступлений, смежных с коррупцией;</w:t>
            </w:r>
          </w:p>
          <w:p w14:paraId="4433494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пересмотра отдельных статей коррупционных преступлений, обеспечив их практическое применение;</w:t>
            </w:r>
          </w:p>
          <w:p w14:paraId="7E8E9A2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 установления судом сроков по возмещению нанесенного ущерба и выплаты штрафов лицами, находящимися под </w:t>
            </w:r>
            <w:proofErr w:type="spellStart"/>
            <w:r w:rsidRPr="00D33A4E">
              <w:rPr>
                <w:rFonts w:ascii="Arial" w:eastAsia="Times New Roman" w:hAnsi="Arial" w:cs="Arial"/>
                <w:sz w:val="12"/>
                <w:szCs w:val="12"/>
              </w:rPr>
              <w:t>пробационным</w:t>
            </w:r>
            <w:proofErr w:type="spellEnd"/>
            <w:r w:rsidRPr="00D33A4E">
              <w:rPr>
                <w:rFonts w:ascii="Arial" w:eastAsia="Times New Roman" w:hAnsi="Arial" w:cs="Arial"/>
                <w:sz w:val="12"/>
                <w:szCs w:val="12"/>
              </w:rPr>
              <w:t xml:space="preserve"> надзором;</w:t>
            </w:r>
          </w:p>
          <w:p w14:paraId="3FBDC6C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усиления ответственности за привлечение заведомо невиновного к уголовной ответственности, заведомо незаконное задержание, заключение под стражу или содержание под стражей, принуждение к даче показаний, фальсификацию доказательств и оперативно-розыскных материалов, провокацию преступлений, заведомо ложный донос, воспрепятствование законной деятельности лиц, осуществляющих защиту прав, свобод и законных интересов человека и гражданина, оказывающих юридическую помощь физическим и юридическим лицам</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809C7B"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001E1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Составлена аналитическая записка</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8FE2B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3CF9C92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55A666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6BB8644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1BEC78E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59E5E4F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638CDA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2DB692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w:t>
            </w:r>
          </w:p>
          <w:p w14:paraId="5014B1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бизнес-сообщество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4F42E8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66A9BC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8B9CA38" w14:textId="77777777" w:rsidR="00CB02CB" w:rsidRPr="00D33A4E" w:rsidRDefault="00CB02CB">
            <w:pPr>
              <w:rPr>
                <w:rFonts w:eastAsia="Times New Roman"/>
                <w:sz w:val="8"/>
                <w:szCs w:val="8"/>
              </w:rPr>
            </w:pPr>
          </w:p>
        </w:tc>
      </w:tr>
      <w:tr w:rsidR="00CB02CB" w:rsidRPr="00D33A4E" w14:paraId="60F5830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EED8BB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A14DE7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DA75AE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8579B2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3E6E57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BFE64C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96C9F2C" w14:textId="77777777" w:rsidR="00CB02CB" w:rsidRPr="00D33A4E" w:rsidRDefault="00CB02CB">
            <w:pPr>
              <w:rPr>
                <w:rFonts w:ascii="Arial" w:eastAsia="Times New Roman" w:hAnsi="Arial" w:cs="Arial"/>
                <w:b/>
                <w:bCs/>
                <w:sz w:val="12"/>
                <w:szCs w:val="12"/>
              </w:rPr>
            </w:pPr>
          </w:p>
        </w:tc>
        <w:tc>
          <w:tcPr>
            <w:tcW w:w="10" w:type="pct"/>
            <w:vAlign w:val="center"/>
          </w:tcPr>
          <w:p w14:paraId="3723515F" w14:textId="77777777" w:rsidR="00CB02CB" w:rsidRPr="00D33A4E" w:rsidRDefault="00CB02CB">
            <w:pPr>
              <w:rPr>
                <w:rFonts w:eastAsia="Times New Roman"/>
                <w:sz w:val="8"/>
                <w:szCs w:val="8"/>
              </w:rPr>
            </w:pPr>
          </w:p>
        </w:tc>
      </w:tr>
      <w:tr w:rsidR="00CB02CB" w:rsidRPr="00D33A4E" w14:paraId="45BAF3A7"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45B165E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19E78FA"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93DB8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2. Разработка и внесение в ЖК проекта Закона Кыргызской Республики "О внесении изменений в Уголовный </w:t>
            </w:r>
            <w:hyperlink r:id="rId26" w:tooltip="cdb:112309" w:history="1">
              <w:r w:rsidRPr="00D33A4E">
                <w:rPr>
                  <w:rFonts w:ascii="Arial" w:eastAsia="Times New Roman" w:hAnsi="Arial" w:cs="Arial"/>
                  <w:color w:val="0000FF"/>
                  <w:sz w:val="12"/>
                  <w:szCs w:val="12"/>
                  <w:u w:val="single"/>
                </w:rPr>
                <w:t>кодекс</w:t>
              </w:r>
            </w:hyperlink>
            <w:r w:rsidRPr="00D33A4E">
              <w:rPr>
                <w:rFonts w:ascii="Arial" w:eastAsia="Times New Roman" w:hAnsi="Arial" w:cs="Arial"/>
                <w:sz w:val="12"/>
                <w:szCs w:val="12"/>
              </w:rPr>
              <w:t xml:space="preserve"> Кыргызской Республики"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5A63B2"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2026-2027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AF9BC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На основе анализа принят Закон Кыргызской Республики "О внесении изменений в Уголовный </w:t>
            </w:r>
            <w:hyperlink r:id="rId27" w:tooltip="cdb:112309" w:history="1">
              <w:r w:rsidRPr="00D33A4E">
                <w:rPr>
                  <w:rFonts w:ascii="Arial" w:eastAsia="Times New Roman" w:hAnsi="Arial" w:cs="Arial"/>
                  <w:color w:val="0000FF"/>
                  <w:sz w:val="12"/>
                  <w:szCs w:val="12"/>
                  <w:u w:val="single"/>
                </w:rPr>
                <w:t>кодекс</w:t>
              </w:r>
            </w:hyperlink>
            <w:r w:rsidRPr="00D33A4E">
              <w:rPr>
                <w:rFonts w:ascii="Arial" w:eastAsia="Times New Roman" w:hAnsi="Arial" w:cs="Arial"/>
                <w:sz w:val="12"/>
                <w:szCs w:val="12"/>
              </w:rPr>
              <w:t xml:space="preserve">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F7DB5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6AA74FE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2FB252C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671F472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35FA9F3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6ABA728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0DC82FF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эксперты (по </w:t>
            </w:r>
            <w:r w:rsidRPr="00D33A4E">
              <w:rPr>
                <w:rFonts w:ascii="Arial" w:eastAsia="Times New Roman" w:hAnsi="Arial" w:cs="Arial"/>
                <w:sz w:val="12"/>
                <w:szCs w:val="12"/>
              </w:rPr>
              <w:lastRenderedPageBreak/>
              <w:t>согласованию),</w:t>
            </w:r>
          </w:p>
          <w:p w14:paraId="53E59DF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0" w:type="auto"/>
            <w:vMerge/>
            <w:tcBorders>
              <w:top w:val="none" w:sz="4" w:space="0" w:color="000000"/>
              <w:left w:val="none" w:sz="4" w:space="0" w:color="000000"/>
              <w:bottom w:val="single" w:sz="8" w:space="0" w:color="auto"/>
              <w:right w:val="single" w:sz="8" w:space="0" w:color="auto"/>
            </w:tcBorders>
            <w:vAlign w:val="center"/>
          </w:tcPr>
          <w:p w14:paraId="2AE97774" w14:textId="77777777" w:rsidR="00CB02CB" w:rsidRPr="00D33A4E" w:rsidRDefault="00CB02CB">
            <w:pPr>
              <w:rPr>
                <w:rFonts w:ascii="Arial" w:eastAsia="Times New Roman" w:hAnsi="Arial" w:cs="Arial"/>
                <w:b/>
                <w:bCs/>
                <w:sz w:val="12"/>
                <w:szCs w:val="12"/>
              </w:rPr>
            </w:pPr>
          </w:p>
        </w:tc>
        <w:tc>
          <w:tcPr>
            <w:tcW w:w="10" w:type="pct"/>
            <w:vAlign w:val="center"/>
          </w:tcPr>
          <w:p w14:paraId="5998608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D8A0842"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0222F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5</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8EA9A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механизмов борьбы с коррупцией</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E100BE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Проведение анализа международных стандартов и рекомендаций, передового опыта зарубежных стран и применения национального законодательства для рассмотрения возможности:</w:t>
            </w:r>
          </w:p>
          <w:p w14:paraId="08A6077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внедрения правовых механизмов применения мер ответственности юридических лиц, причастных к коррупционным преступлениям, обеспечив применение на практике;</w:t>
            </w:r>
          </w:p>
          <w:p w14:paraId="6478686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образования (определения) специализированного подразделения с совершенствованием правовых норм регулирования вопросов поиска и возврата активов, полученных в результате совершения коррупционных правонарушений;</w:t>
            </w:r>
          </w:p>
          <w:p w14:paraId="7A4AC01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создания единой интегрированной сети с участием правоохранительных и контролирующих органов, органа внешнего государственного аудита и иных компетентных государственных органов для получения оперативных сведений по подозреваемым лицам в преступлении коррупционной направленности и нарушении антикоррупционного законодательства;</w:t>
            </w:r>
          </w:p>
          <w:p w14:paraId="20B714E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реформирования органов следствия с целью создания единого, централизованного и независимого следственного органа с соответствующими подразделениями, специализирующимся на расследование дел коррупционной направленности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AAD6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2026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6FAEAD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Составлена аналитическая записка для выработки предложений о возможности принятия нормативных правовых актов и внедрение инструментов по реализации обозначенных мероприятий.</w:t>
            </w:r>
          </w:p>
          <w:p w14:paraId="130F15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Итоги анализа рассмотрены для последующего включения в актуализированный план мероприятий II этапа реализации Стратегии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4B2741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0D1D374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34DE883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581C959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5BA4E7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604B50F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446CF5B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1AF78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5C96903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72690B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D660A1A"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36B8EA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6</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4CDC9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законодательства о правонарушениях</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B63AD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Разработка и внесение в ЖК проекта Закона Кыргызской Республики "О внесении изменений в </w:t>
            </w:r>
            <w:hyperlink r:id="rId28" w:tooltip="cdb:112306" w:history="1">
              <w:r w:rsidRPr="00D33A4E">
                <w:rPr>
                  <w:rFonts w:ascii="Arial" w:eastAsia="Times New Roman" w:hAnsi="Arial" w:cs="Arial"/>
                  <w:color w:val="0000FF"/>
                  <w:sz w:val="12"/>
                  <w:szCs w:val="12"/>
                  <w:u w:val="single"/>
                </w:rPr>
                <w:t>Кодекс</w:t>
              </w:r>
            </w:hyperlink>
            <w:r w:rsidRPr="00D33A4E">
              <w:rPr>
                <w:rFonts w:ascii="Arial" w:eastAsia="Times New Roman" w:hAnsi="Arial" w:cs="Arial"/>
                <w:sz w:val="12"/>
                <w:szCs w:val="12"/>
              </w:rPr>
              <w:t xml:space="preserve"> Кыргызской Республики о правонарушениях", предусматривающих исключение дискреционных полномочий при рассмотрении дел о правонарушениях, оптимизацию рационального применения наказания в виде предупреждения, не повлекшего вредные последствия, расширение мер ответственности за нарушения антикоррупционного законодательства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FBD1E7"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B0489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 Закон Кыргызской Республики "О внесении изменений в </w:t>
            </w:r>
            <w:hyperlink r:id="rId29" w:tooltip="cdb:112306" w:history="1">
              <w:r w:rsidRPr="00D33A4E">
                <w:rPr>
                  <w:rFonts w:ascii="Arial" w:eastAsia="Times New Roman" w:hAnsi="Arial" w:cs="Arial"/>
                  <w:color w:val="0000FF"/>
                  <w:sz w:val="12"/>
                  <w:szCs w:val="12"/>
                  <w:u w:val="single"/>
                </w:rPr>
                <w:t>Кодекс</w:t>
              </w:r>
            </w:hyperlink>
            <w:r w:rsidRPr="00D33A4E">
              <w:rPr>
                <w:rFonts w:ascii="Arial" w:eastAsia="Times New Roman" w:hAnsi="Arial" w:cs="Arial"/>
                <w:sz w:val="12"/>
                <w:szCs w:val="12"/>
              </w:rPr>
              <w:t xml:space="preserve"> Кыргызской Республики о правонарушениях"</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DD68C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45095C4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326F72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58E44C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49516FC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w:t>
            </w:r>
          </w:p>
          <w:p w14:paraId="543A45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бизнес-сообщество (по согласованию),</w:t>
            </w:r>
          </w:p>
          <w:p w14:paraId="5A7A54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FE4E7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341464A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2031FE1"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E9E3A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7</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27A2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Формирование единой статистической отчетности преступлений коррупционной направленности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69E7F6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Определение перечня преступлений коррупционной направленности, предусмотренных уголовным законодательством, для обеспечения единой системности и анализа состояния коррупционной преступности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894FF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CE1C4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Совместным правовым актом утвержден Перечень преступлений коррупционной направленности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520F1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BDE47A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397048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23997CF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5BC0E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25037DF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E1FB3ED"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CEABD5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8</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6EEB8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эффективности расследования коррупционных преступлений</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4E7EF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эффективности и качества расследования преступлений коррупционной направленности посредством совершенствования методики организации следствия, обеспечения правовой и материально-технической базой в практической деятельности следственных подразделений, развития инструментов межведомственного взаимодействия в борьбе с коррупцией, а также внедрение правовых механизмов поощрения и стимулирования деятельности следователей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69E3B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Постоянно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517B0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улучшению эффективности работы следственных подразделений по расследованию преступлений коррупционной направленности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E8D6E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2489AB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50759A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B9BC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529375EC"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411FA7D"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14679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9</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A05A1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Управление конфликтом интересов в деятельности должностных лиц судебной, надзорной </w:t>
            </w:r>
            <w:r w:rsidRPr="00D33A4E">
              <w:rPr>
                <w:rFonts w:ascii="Arial" w:eastAsia="Times New Roman" w:hAnsi="Arial" w:cs="Arial"/>
                <w:sz w:val="12"/>
                <w:szCs w:val="12"/>
              </w:rPr>
              <w:lastRenderedPageBreak/>
              <w:t>и правоохранительной системы</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AC41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 xml:space="preserve">Совершенствование (принятие) внутренних правил управления конфликтом интересов в деятельности должностных лиц судебной, надзорной и правоохранительной системы, </w:t>
            </w:r>
            <w:r w:rsidRPr="00D33A4E">
              <w:rPr>
                <w:rFonts w:ascii="Arial" w:eastAsia="Times New Roman" w:hAnsi="Arial" w:cs="Arial"/>
                <w:sz w:val="12"/>
                <w:szCs w:val="12"/>
              </w:rPr>
              <w:lastRenderedPageBreak/>
              <w:t>отражающих их особый статус и функции</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68FA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I полугодие 2026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6B94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Ведомственными правовыми актами утверждены (обновлены) правила управления конфликтом интересов, обеспечив их исполнение</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3BF5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2333CD3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1555399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018DF6B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3E3ECD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p w14:paraId="0A5FA8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 (СИН)</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2C9A6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Республиканский бюджет в пределах средств, предусмотренных для государственных </w:t>
            </w:r>
            <w:r w:rsidRPr="00D33A4E">
              <w:rPr>
                <w:rFonts w:ascii="Arial" w:eastAsia="Times New Roman" w:hAnsi="Arial" w:cs="Arial"/>
                <w:sz w:val="12"/>
                <w:szCs w:val="12"/>
              </w:rPr>
              <w:lastRenderedPageBreak/>
              <w:t>органов.</w:t>
            </w:r>
          </w:p>
          <w:p w14:paraId="5D089CE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2E7971DD" w14:textId="77777777" w:rsidR="00CB02CB" w:rsidRPr="00D33A4E" w:rsidRDefault="00CB02CB">
            <w:pPr>
              <w:rPr>
                <w:rFonts w:eastAsia="Times New Roman"/>
                <w:sz w:val="8"/>
                <w:szCs w:val="8"/>
              </w:rPr>
            </w:pPr>
          </w:p>
        </w:tc>
      </w:tr>
      <w:tr w:rsidR="00CB02CB" w:rsidRPr="00D33A4E" w14:paraId="2A6A69CB"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40C340A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D94768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393D86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9E2E76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0D516E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9DCF27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C4D8DF3" w14:textId="77777777" w:rsidR="00CB02CB" w:rsidRPr="00D33A4E" w:rsidRDefault="00CB02CB">
            <w:pPr>
              <w:rPr>
                <w:rFonts w:ascii="Arial" w:eastAsia="Times New Roman" w:hAnsi="Arial" w:cs="Arial"/>
                <w:b/>
                <w:bCs/>
                <w:sz w:val="12"/>
                <w:szCs w:val="12"/>
              </w:rPr>
            </w:pPr>
          </w:p>
        </w:tc>
        <w:tc>
          <w:tcPr>
            <w:tcW w:w="10" w:type="pct"/>
            <w:vAlign w:val="center"/>
          </w:tcPr>
          <w:p w14:paraId="564B8642" w14:textId="77777777" w:rsidR="00CB02CB" w:rsidRPr="00D33A4E" w:rsidRDefault="00CB02CB">
            <w:pPr>
              <w:rPr>
                <w:rFonts w:eastAsia="Times New Roman"/>
                <w:sz w:val="8"/>
                <w:szCs w:val="8"/>
              </w:rPr>
            </w:pPr>
          </w:p>
        </w:tc>
      </w:tr>
      <w:tr w:rsidR="00CB02CB" w:rsidRPr="00D33A4E" w14:paraId="2BA3B580"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F6966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10</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97E55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Управление коррупционными рисками в деятельности надзорных и правоохранительных органов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EB3293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внутренней системы оценки и управления коррупционными рисками в деятельности надзорных и правоохранительных органов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A40B45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54330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Ведомственными правовыми актами утверждены положения об оценке и управление коррупционными рисками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361B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22C947C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1ED36E1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303254A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p w14:paraId="15E723C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 (СИН),</w:t>
            </w:r>
          </w:p>
          <w:p w14:paraId="5F5536B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2173C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156497C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4F2077E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4413FC5"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276C34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11</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2E0A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Улучшение системы и практики подбора кадров на должности следователей и руководителей подразделений правоохранительных органов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E5F5C0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Проведение на периодичной основе анализа эффективности нормативных правовых и ведомственных актов, регламентирующих отбор и назначение сотрудников правоохранительных органов, осуществляющих расследование коррупционных преступлений, основанного на оценке личных качеств (опыт, навыки, добропорядочность), совершенствование процедур аттестации и ротации, организацию регулярного повышения квалификации.</w:t>
            </w:r>
          </w:p>
          <w:p w14:paraId="6B5AC1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 необходимости вносить предложения о внесении изменений в соответствующие нормативные правовые акты</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CC8AD7"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 (ежегодно)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F7134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Проводится анализ эффективности нормативных правовых актов, в том числе ведомственных актов, с подготовкой заключения о необходимости внесения поправок в нормативные правовые акты</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AB54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2CE7A78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4E13B6E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 (СИН),</w:t>
            </w:r>
          </w:p>
          <w:p w14:paraId="655D486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AED0D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3B8E77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638C9BC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974AA63"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638228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92B86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профессиональной компетенции и устойчивости к соблазнам коррупционного поведения в судебных органах</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1B9AD1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Проведение регулярных специально разработанных социально-психологических тренингов по антикоррупционной модели поведения и выработке соответствующего алгоритма поведения в профессиональной деятельности судей и сотрудников судебных органов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318154"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3B3BA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основе утвержденной программы проведены тренинги.</w:t>
            </w:r>
          </w:p>
          <w:p w14:paraId="7C6D0C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Уровень устойчивости к коррупционным проявлениям в целевых группах выше 60%</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7BDA4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ВШП при ВС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071A6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53073BA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787A292"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359D45D"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BB9484B" w14:textId="77777777" w:rsidR="00CB02CB" w:rsidRPr="00D33A4E" w:rsidRDefault="003C29A8">
            <w:pPr>
              <w:jc w:val="center"/>
              <w:rPr>
                <w:rFonts w:ascii="Arial" w:eastAsia="Times New Roman" w:hAnsi="Arial" w:cs="Arial"/>
                <w:b/>
                <w:bCs/>
                <w:sz w:val="12"/>
                <w:szCs w:val="12"/>
              </w:rPr>
            </w:pPr>
            <w:bookmarkStart w:id="5" w:name="g5"/>
            <w:bookmarkEnd w:id="5"/>
            <w:r w:rsidRPr="00D33A4E">
              <w:rPr>
                <w:rFonts w:ascii="Arial" w:eastAsia="Times New Roman" w:hAnsi="Arial" w:cs="Arial"/>
                <w:b/>
                <w:bCs/>
                <w:sz w:val="12"/>
                <w:szCs w:val="12"/>
              </w:rPr>
              <w:t xml:space="preserve">Глава 5. Обеспечение эффективности и прозрачности деятельности государственных органов и ОМСУ в целях предупреждения </w:t>
            </w:r>
          </w:p>
          <w:p w14:paraId="6E174527"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коррупции</w:t>
            </w:r>
          </w:p>
        </w:tc>
        <w:tc>
          <w:tcPr>
            <w:tcW w:w="10" w:type="pct"/>
            <w:vAlign w:val="center"/>
          </w:tcPr>
          <w:p w14:paraId="0DC4D63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52BE041"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834E7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9B387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Укрепление принципов прозрачности и открытости в деятельности органов государственного управления и ОМСУ</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D0FFF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1. Приведение </w:t>
            </w:r>
            <w:hyperlink r:id="rId30" w:tooltip="cdb:160227" w:history="1">
              <w:r w:rsidRPr="00D33A4E">
                <w:rPr>
                  <w:rFonts w:ascii="Arial" w:eastAsia="Times New Roman" w:hAnsi="Arial" w:cs="Arial"/>
                  <w:color w:val="0000FF"/>
                  <w:sz w:val="12"/>
                  <w:szCs w:val="12"/>
                  <w:u w:val="single"/>
                </w:rPr>
                <w:t>постановления</w:t>
              </w:r>
            </w:hyperlink>
            <w:r w:rsidRPr="00D33A4E">
              <w:rPr>
                <w:rFonts w:ascii="Arial" w:eastAsia="Times New Roman" w:hAnsi="Arial" w:cs="Arial"/>
                <w:sz w:val="12"/>
                <w:szCs w:val="12"/>
              </w:rPr>
              <w:t xml:space="preserve"> Кабинета Министров Кыргызской Республики "О некоторых мерах по реализации </w:t>
            </w:r>
            <w:hyperlink r:id="rId31" w:tooltip="cdb:112303"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государственной гражданской службе и муниципальной службе" от 31 мая 2023 года № 293, </w:t>
            </w:r>
            <w:hyperlink r:id="rId32" w:tooltip="cdb:215180" w:history="1">
              <w:r w:rsidRPr="00D33A4E">
                <w:rPr>
                  <w:rFonts w:ascii="Arial" w:eastAsia="Times New Roman" w:hAnsi="Arial" w:cs="Arial"/>
                  <w:color w:val="0000FF"/>
                  <w:sz w:val="12"/>
                  <w:szCs w:val="12"/>
                  <w:u w:val="single"/>
                </w:rPr>
                <w:t>распоряжения</w:t>
              </w:r>
            </w:hyperlink>
            <w:r w:rsidRPr="00D33A4E">
              <w:rPr>
                <w:rFonts w:ascii="Arial" w:eastAsia="Times New Roman" w:hAnsi="Arial" w:cs="Arial"/>
                <w:sz w:val="12"/>
                <w:szCs w:val="12"/>
              </w:rPr>
              <w:t xml:space="preserve"> Премьер-министра Кыргызской Республики от 18 мая 2016 года № 281 в соответствие с законодательством о противодействии коррупции, включая:</w:t>
            </w:r>
          </w:p>
          <w:p w14:paraId="15F9B54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исключение дублирующих норм и определение коррупционных рисков и коррупциогенных должностей в системе государственных органов;</w:t>
            </w:r>
          </w:p>
          <w:p w14:paraId="27AC1DE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совершенствование системы измерения и оценки коррупционных рисков в деятельности государственных органов и ОМСУ, содержащихся в административных процедурах, функциях и полномочиях, включая нормотворческие полномочия, а также при принятии решений, применении мер воздействия (взысканий), предоставлении государственных и муниципальных услуг, регламентирование механизмов их предупреждения и устранения в соответствии с перечнями случаев и ситуаций, по которым имеется риск возникновения коррупции;</w:t>
            </w:r>
          </w:p>
          <w:p w14:paraId="1103770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обнародование перечня случаев и ситуаций, по которым имеется риск возникновения коррупции, в ведомственных сайтах государственных органов и ОМСУ.</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CFA91D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3BA1C2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Кабинетом Министров Кыргызской Республики в новой редакции принято постановление об утверждении методики по выявлению, оценке и управлению коррупционными рисками в государственных органах и ОМСУ</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D6FAB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335CB2D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0646C29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63A31F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03F492A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AB0E0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3545D1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286B71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30FB4A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4F46D5B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B826902"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03582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2. Закрепление в положениях нормативных правовых актов, определяющих правовые и организационные основы </w:t>
            </w:r>
            <w:r w:rsidRPr="00D33A4E">
              <w:rPr>
                <w:rFonts w:ascii="Arial" w:eastAsia="Times New Roman" w:hAnsi="Arial" w:cs="Arial"/>
                <w:sz w:val="12"/>
                <w:szCs w:val="12"/>
              </w:rPr>
              <w:lastRenderedPageBreak/>
              <w:t>деятельности центральных государственных органов (министерств) и административных органов (агентств), в их должностных инструкциях ответственности руководителей государственных органов (подведомственных подразделений), исполнительных ОМСУ за действие (бездействие) подчиненных сотрудников, посредством создания внутренней системы предупреждения коррупции, обеспечения регулярного контроля за соблюдением законов, состоянием служебной дисциплины</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59B5B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III квартал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9C4C3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В нормативные правовые акты Кыргызской Республики об утверждении положений государственных органов и </w:t>
            </w:r>
            <w:r w:rsidRPr="00D33A4E">
              <w:rPr>
                <w:rFonts w:ascii="Arial" w:eastAsia="Times New Roman" w:hAnsi="Arial" w:cs="Arial"/>
                <w:sz w:val="12"/>
                <w:szCs w:val="12"/>
              </w:rPr>
              <w:lastRenderedPageBreak/>
              <w:t>административных органов исполнительной власти, а также в должностные инструкции работников исполнительных ОМСУ, их подведомственных подразделений внесены дополнения, повышающие ответственность их руководителей за непринятие мер по созданию внутренней системы предупреждения коррупции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25098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ГАГСМСУ,</w:t>
            </w:r>
          </w:p>
          <w:p w14:paraId="3AEBBD0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00BEF9A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397D36A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министерства и </w:t>
            </w:r>
            <w:r w:rsidRPr="00D33A4E">
              <w:rPr>
                <w:rFonts w:ascii="Arial" w:eastAsia="Times New Roman" w:hAnsi="Arial" w:cs="Arial"/>
                <w:sz w:val="12"/>
                <w:szCs w:val="12"/>
              </w:rPr>
              <w:lastRenderedPageBreak/>
              <w:t>ведомства</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A7094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Не требуется</w:t>
            </w:r>
          </w:p>
        </w:tc>
        <w:tc>
          <w:tcPr>
            <w:tcW w:w="10" w:type="pct"/>
            <w:vAlign w:val="center"/>
          </w:tcPr>
          <w:p w14:paraId="0A1BAEDB" w14:textId="77777777" w:rsidR="00CB02CB" w:rsidRPr="00D33A4E" w:rsidRDefault="00CB02CB">
            <w:pPr>
              <w:rPr>
                <w:rFonts w:eastAsia="Times New Roman"/>
                <w:sz w:val="8"/>
                <w:szCs w:val="8"/>
              </w:rPr>
            </w:pPr>
          </w:p>
        </w:tc>
      </w:tr>
      <w:tr w:rsidR="00CB02CB" w:rsidRPr="00D33A4E" w14:paraId="4D021BA9"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C92C4E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599E33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BAF498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EA51DA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F70814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A1CCF0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E3DE1AE" w14:textId="77777777" w:rsidR="00CB02CB" w:rsidRPr="00D33A4E" w:rsidRDefault="00CB02CB">
            <w:pPr>
              <w:rPr>
                <w:rFonts w:ascii="Arial" w:eastAsia="Times New Roman" w:hAnsi="Arial" w:cs="Arial"/>
                <w:b/>
                <w:bCs/>
                <w:sz w:val="12"/>
                <w:szCs w:val="12"/>
              </w:rPr>
            </w:pPr>
          </w:p>
        </w:tc>
        <w:tc>
          <w:tcPr>
            <w:tcW w:w="10" w:type="pct"/>
            <w:vAlign w:val="center"/>
          </w:tcPr>
          <w:p w14:paraId="0707B046" w14:textId="77777777" w:rsidR="00CB02CB" w:rsidRPr="00D33A4E" w:rsidRDefault="00CB02CB">
            <w:pPr>
              <w:rPr>
                <w:rFonts w:eastAsia="Times New Roman"/>
                <w:sz w:val="8"/>
                <w:szCs w:val="8"/>
              </w:rPr>
            </w:pPr>
          </w:p>
        </w:tc>
      </w:tr>
      <w:tr w:rsidR="00CB02CB" w:rsidRPr="00D33A4E" w14:paraId="13E690C0"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4EBFF0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CA2B6AF"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94731F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Внедрение единых стандартов антикоррупционного поведения государственного и муниципального служащего</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53A04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квартал 2026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3880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Кабинетом Министров Кыргызской Республики приняты типовые Стандарты антикоррупционного поведения государственного гражданского служащего и муниципального служащего, устанавливающие единую систему запретов, ограничений, обязанностей и дозволений, обеспечивающих предупреждение коррупции в системе государственного управления и местного самоуправления</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A034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68FB2FD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076660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D903CA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Не требуется</w:t>
            </w:r>
          </w:p>
        </w:tc>
        <w:tc>
          <w:tcPr>
            <w:tcW w:w="10" w:type="pct"/>
            <w:vAlign w:val="center"/>
          </w:tcPr>
          <w:p w14:paraId="2174AB9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7F7E520"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F4BDCA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5C06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Снижение коррупционной мотивации сотрудников системы государственного управления и местного самоуправления</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687F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комплекса мер по улучшению условий для привлечения высококвалифицированных специалистов и сохранения кадрового потенциала, повышения престижности и привлекательности работы в государственных органах и ОМСУ и снижения рисков проявления коррупции в секторе государственного управления</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0E09E40"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23D1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улучшению системы и подбора кадров на государственные и муниципальные должности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2D88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06D936E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1C88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 и ОМСУ</w:t>
            </w:r>
          </w:p>
        </w:tc>
        <w:tc>
          <w:tcPr>
            <w:tcW w:w="10" w:type="pct"/>
            <w:vAlign w:val="center"/>
          </w:tcPr>
          <w:p w14:paraId="1FA3BF8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C60DF75"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C1DEE3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489BE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Формирование антикоррупционной идеологии, морально-этических, нравственных и ценностных ориентиров в системе государственного управления</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91EA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Обеспечение соблюдения служащими государственных органов и ОМСУ норм этики, усиление информационно разъяснительной работы по неукоснительному исполнению служащими требований Кодекса этики государственных и муниципальных служащих Кыргызской Республики. Ежегодное проведение мониторинга и анализа эффективности деятельности комиссии по этике служащих, образованных в органах государственного управления и местного самоуправления с выработкой рекомендаций и мер по устранению недостатков и соблюдению служащими принципов и норм этики при прохождении ими службы</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E3B433"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D84F6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Ежегодно проводится мониторинг и анализ эффективности деятельности комиссии по этике служащих, разработана и утверждена форма отчетности о ее деятельности.</w:t>
            </w:r>
          </w:p>
          <w:p w14:paraId="40FDBE8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Итоги мониторинга размещаются на официальном сайте уполномоченного государственного органа по делам государственной службы и местного самоуправления.</w:t>
            </w:r>
          </w:p>
          <w:p w14:paraId="61829A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Разработаны и реализуются специальные программы по проведению информационно-пропагандистской деятельности о формировании устойчивого антикоррупционного поведения государственных и муниципальных служащих, соблюдении принципов и норм этики при прохождении службы, в том числе через средства массовой информации и интернет-ресурсы</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7A9EC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7D2A9B2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668FE7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39B06DA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06C08F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BA1EA3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Грантовые программы.</w:t>
            </w:r>
          </w:p>
          <w:p w14:paraId="5DA40A9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9361F6F" w14:textId="77777777" w:rsidR="00CB02CB" w:rsidRPr="00D33A4E" w:rsidRDefault="00CB02CB">
            <w:pPr>
              <w:rPr>
                <w:rFonts w:eastAsia="Times New Roman"/>
                <w:sz w:val="8"/>
                <w:szCs w:val="8"/>
              </w:rPr>
            </w:pPr>
          </w:p>
        </w:tc>
      </w:tr>
      <w:tr w:rsidR="00CB02CB" w:rsidRPr="00D33A4E" w14:paraId="4AF1A8AE"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B69685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5D4AD7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B0FA29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1DD7E6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9481A4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E25DBB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D6B7404" w14:textId="77777777" w:rsidR="00CB02CB" w:rsidRPr="00D33A4E" w:rsidRDefault="00CB02CB">
            <w:pPr>
              <w:rPr>
                <w:rFonts w:ascii="Arial" w:eastAsia="Times New Roman" w:hAnsi="Arial" w:cs="Arial"/>
                <w:b/>
                <w:bCs/>
                <w:sz w:val="12"/>
                <w:szCs w:val="12"/>
              </w:rPr>
            </w:pPr>
          </w:p>
        </w:tc>
        <w:tc>
          <w:tcPr>
            <w:tcW w:w="10" w:type="pct"/>
            <w:vAlign w:val="center"/>
          </w:tcPr>
          <w:p w14:paraId="1E4EAA8D" w14:textId="77777777" w:rsidR="00CB02CB" w:rsidRPr="00D33A4E" w:rsidRDefault="00CB02CB">
            <w:pPr>
              <w:rPr>
                <w:rFonts w:eastAsia="Times New Roman"/>
                <w:sz w:val="8"/>
                <w:szCs w:val="8"/>
              </w:rPr>
            </w:pPr>
          </w:p>
        </w:tc>
      </w:tr>
      <w:tr w:rsidR="00CB02CB" w:rsidRPr="00D33A4E" w14:paraId="308FE441"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3E103A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A564C2D"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B535C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Регулярное информирование общественности о работе этических комиссий в государственных органах и ОМСУ посредством размещения информации на официальном сайте уполномоченного государственного органа по делам государственной службы и местного самоуправления</w:t>
            </w:r>
          </w:p>
        </w:tc>
        <w:tc>
          <w:tcPr>
            <w:tcW w:w="0" w:type="auto"/>
            <w:vMerge/>
            <w:tcBorders>
              <w:top w:val="none" w:sz="4" w:space="0" w:color="000000"/>
              <w:left w:val="none" w:sz="4" w:space="0" w:color="000000"/>
              <w:bottom w:val="single" w:sz="8" w:space="0" w:color="auto"/>
              <w:right w:val="single" w:sz="8" w:space="0" w:color="auto"/>
            </w:tcBorders>
            <w:vAlign w:val="center"/>
          </w:tcPr>
          <w:p w14:paraId="31DC446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A38A64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A4F54C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074E4A2" w14:textId="77777777" w:rsidR="00CB02CB" w:rsidRPr="00D33A4E" w:rsidRDefault="00CB02CB">
            <w:pPr>
              <w:rPr>
                <w:rFonts w:ascii="Arial" w:eastAsia="Times New Roman" w:hAnsi="Arial" w:cs="Arial"/>
                <w:b/>
                <w:bCs/>
                <w:sz w:val="12"/>
                <w:szCs w:val="12"/>
              </w:rPr>
            </w:pPr>
          </w:p>
        </w:tc>
        <w:tc>
          <w:tcPr>
            <w:tcW w:w="10" w:type="pct"/>
            <w:vAlign w:val="center"/>
          </w:tcPr>
          <w:p w14:paraId="4F74027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BF34769"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B34549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19E5A42"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F966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3. Проведение на постоянной основе информационно-пропагандистской деятельности по соблюдению служащими принципов и норм этики, недопущению конфликта интересов и предупреждению коррупции в системе государственной гражданской службы и муниципальной службы, а также о популяризации через средства массовой информации и интернет-ресурсов принципов честности, беспристрастности, добросовестности, ответственности, профессионализма и высоких этических норм при исполнении государственными и муниципальными служащими </w:t>
            </w:r>
            <w:r w:rsidRPr="00D33A4E">
              <w:rPr>
                <w:rFonts w:ascii="Arial" w:eastAsia="Times New Roman" w:hAnsi="Arial" w:cs="Arial"/>
                <w:sz w:val="12"/>
                <w:szCs w:val="12"/>
              </w:rPr>
              <w:lastRenderedPageBreak/>
              <w:t>служебных обязанностей</w:t>
            </w:r>
          </w:p>
        </w:tc>
        <w:tc>
          <w:tcPr>
            <w:tcW w:w="0" w:type="auto"/>
            <w:vMerge/>
            <w:tcBorders>
              <w:top w:val="none" w:sz="4" w:space="0" w:color="000000"/>
              <w:left w:val="none" w:sz="4" w:space="0" w:color="000000"/>
              <w:bottom w:val="single" w:sz="8" w:space="0" w:color="auto"/>
              <w:right w:val="single" w:sz="8" w:space="0" w:color="auto"/>
            </w:tcBorders>
            <w:vAlign w:val="center"/>
          </w:tcPr>
          <w:p w14:paraId="64D6670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03B1CE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6D1C8C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911415A" w14:textId="77777777" w:rsidR="00CB02CB" w:rsidRPr="00D33A4E" w:rsidRDefault="00CB02CB">
            <w:pPr>
              <w:rPr>
                <w:rFonts w:ascii="Arial" w:eastAsia="Times New Roman" w:hAnsi="Arial" w:cs="Arial"/>
                <w:b/>
                <w:bCs/>
                <w:sz w:val="12"/>
                <w:szCs w:val="12"/>
              </w:rPr>
            </w:pPr>
          </w:p>
        </w:tc>
        <w:tc>
          <w:tcPr>
            <w:tcW w:w="10" w:type="pct"/>
            <w:vAlign w:val="center"/>
          </w:tcPr>
          <w:p w14:paraId="2605149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3F8B208"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F07523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EA2EB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профессиональной компетенции, формирование устойчивых принципов антикоррупционного поведения у государственных и муниципальных служащих</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0E424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Развитие системы антикоррупционного обучения (повышения квалификации) государственных и муниципальных служащих, направленной на управление конфликтом интересов, выявление коррупционных рисков при разработке нормативных правовых актов, составление антикоррупционных планов, соблюдение этических норм, формирование антикоррупционной модели поведения и снижение коррупционной мотивации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114894"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1A24B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Кабинетом Министров Кыргызской Республики утверждена типовая программа обучения государственных и муниципальных служащих в области предупреждения коррупции и соблюдения этических норм поведения.</w:t>
            </w:r>
          </w:p>
          <w:p w14:paraId="030051B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постоянной основе проводятся обучающие тренинги с охватом не менее 30% служащих</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E4C626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1368D4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37A2A3B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75706E5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АГУ при ПКР,</w:t>
            </w:r>
          </w:p>
          <w:p w14:paraId="7546C46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EA26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4FD77A7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881507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D362830"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6D2BDB6" w14:textId="77777777" w:rsidR="00CB02CB" w:rsidRPr="00D33A4E" w:rsidRDefault="003C29A8">
            <w:pPr>
              <w:jc w:val="center"/>
              <w:rPr>
                <w:rFonts w:ascii="Arial" w:eastAsia="Times New Roman" w:hAnsi="Arial" w:cs="Arial"/>
                <w:b/>
                <w:bCs/>
                <w:sz w:val="12"/>
                <w:szCs w:val="12"/>
              </w:rPr>
            </w:pPr>
            <w:bookmarkStart w:id="6" w:name="g6"/>
            <w:bookmarkEnd w:id="6"/>
            <w:r w:rsidRPr="00D33A4E">
              <w:rPr>
                <w:rFonts w:ascii="Arial" w:eastAsia="Times New Roman" w:hAnsi="Arial" w:cs="Arial"/>
                <w:b/>
                <w:bCs/>
                <w:sz w:val="12"/>
                <w:szCs w:val="12"/>
              </w:rPr>
              <w:t xml:space="preserve">Глава 6. Предотвращение коррупционных проявлений при взаимодействии граждан с органами государственной власти </w:t>
            </w:r>
          </w:p>
          <w:p w14:paraId="3DC4E308"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в отраслях социальной сферы и экономики</w:t>
            </w:r>
          </w:p>
        </w:tc>
        <w:tc>
          <w:tcPr>
            <w:tcW w:w="10" w:type="pct"/>
            <w:vAlign w:val="center"/>
          </w:tcPr>
          <w:p w14:paraId="454683AC"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4C270E6"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1B096F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9BB6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Минимизация коррупционных рисков при взаимодействии граждан с органами государственной власти в отраслях социальной сферы и экономики</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A6DF4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анализа нормативных правовых актов, направленных на автоматизацию процессов взаимодействия органов власти с гражданами и частным сектором, обеспечение прозрачности и открытости процедур и процессов принятия решений, повышение информированности общества</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ACFED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E755B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нормативные правовые акты, направленные на упрощение, обеспечение прозрачности и открытости процедур, сокращение перечня требуемых документов на фоне цифровизации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6D1402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5496E1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3B5F449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50D807E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r w:rsidRPr="00D33A4E">
              <w:rPr>
                <w:rFonts w:ascii="Arial" w:eastAsia="Times New Roman" w:hAnsi="Arial" w:cs="Arial"/>
                <w:sz w:val="12"/>
                <w:szCs w:val="12"/>
              </w:rPr>
              <w:br/>
              <w:t>ОМСУ</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AB45D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4470C1AA" w14:textId="77777777" w:rsidR="00CB02CB" w:rsidRPr="00D33A4E" w:rsidRDefault="00CB02CB">
            <w:pPr>
              <w:rPr>
                <w:rFonts w:eastAsia="Times New Roman"/>
                <w:sz w:val="8"/>
                <w:szCs w:val="8"/>
              </w:rPr>
            </w:pPr>
          </w:p>
        </w:tc>
      </w:tr>
      <w:tr w:rsidR="00CB02CB" w:rsidRPr="00D33A4E" w14:paraId="511ED195"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271EEB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7E0919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D3D376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083281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2A59A4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61C57C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86154A7" w14:textId="77777777" w:rsidR="00CB02CB" w:rsidRPr="00D33A4E" w:rsidRDefault="00CB02CB">
            <w:pPr>
              <w:rPr>
                <w:rFonts w:ascii="Arial" w:eastAsia="Times New Roman" w:hAnsi="Arial" w:cs="Arial"/>
                <w:b/>
                <w:bCs/>
                <w:sz w:val="12"/>
                <w:szCs w:val="12"/>
              </w:rPr>
            </w:pPr>
          </w:p>
        </w:tc>
        <w:tc>
          <w:tcPr>
            <w:tcW w:w="10" w:type="pct"/>
            <w:vAlign w:val="center"/>
          </w:tcPr>
          <w:p w14:paraId="38F95AD8" w14:textId="77777777" w:rsidR="00CB02CB" w:rsidRPr="00D33A4E" w:rsidRDefault="00CB02CB">
            <w:pPr>
              <w:rPr>
                <w:rFonts w:eastAsia="Times New Roman"/>
                <w:sz w:val="8"/>
                <w:szCs w:val="8"/>
              </w:rPr>
            </w:pPr>
          </w:p>
        </w:tc>
      </w:tr>
      <w:tr w:rsidR="00CB02CB" w:rsidRPr="00D33A4E" w14:paraId="4FA5105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65B150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F4357FC"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9324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Принятие мер по сокращению перечня документов (справок, сведений и др.), требуемых от физических и юридических лиц при предоставлении услуг, данные по которым можно получить через СМЭВ "</w:t>
            </w:r>
            <w:proofErr w:type="spellStart"/>
            <w:r w:rsidRPr="00D33A4E">
              <w:rPr>
                <w:rFonts w:ascii="Arial" w:eastAsia="Times New Roman" w:hAnsi="Arial" w:cs="Arial"/>
                <w:sz w:val="12"/>
                <w:szCs w:val="12"/>
              </w:rPr>
              <w:t>Тундук</w:t>
            </w:r>
            <w:proofErr w:type="spellEnd"/>
            <w:r w:rsidRPr="00D33A4E">
              <w:rPr>
                <w:rFonts w:ascii="Arial" w:eastAsia="Times New Roman" w:hAnsi="Arial" w:cs="Arial"/>
                <w:sz w:val="12"/>
                <w:szCs w:val="12"/>
              </w:rPr>
              <w:t>"</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8E1C26E"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0" w:type="auto"/>
            <w:vMerge/>
            <w:tcBorders>
              <w:top w:val="none" w:sz="4" w:space="0" w:color="000000"/>
              <w:left w:val="none" w:sz="4" w:space="0" w:color="000000"/>
              <w:bottom w:val="single" w:sz="8" w:space="0" w:color="auto"/>
              <w:right w:val="single" w:sz="8" w:space="0" w:color="auto"/>
            </w:tcBorders>
            <w:vAlign w:val="center"/>
          </w:tcPr>
          <w:p w14:paraId="27ECA50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C8366F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812DE44" w14:textId="77777777" w:rsidR="00CB02CB" w:rsidRPr="00D33A4E" w:rsidRDefault="00CB02CB">
            <w:pPr>
              <w:rPr>
                <w:rFonts w:ascii="Arial" w:eastAsia="Times New Roman" w:hAnsi="Arial" w:cs="Arial"/>
                <w:b/>
                <w:bCs/>
                <w:sz w:val="12"/>
                <w:szCs w:val="12"/>
              </w:rPr>
            </w:pPr>
          </w:p>
        </w:tc>
        <w:tc>
          <w:tcPr>
            <w:tcW w:w="10" w:type="pct"/>
            <w:vAlign w:val="center"/>
          </w:tcPr>
          <w:p w14:paraId="26E58ED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EB24717"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0A71A63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5024B12"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06C92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Упрощение административных процедур в государственных органах и ОМСУ, связанных с выдачей разрешительных документов, государственной регистрации, предоставлением информации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5EDDCB"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0" w:type="auto"/>
            <w:vMerge/>
            <w:tcBorders>
              <w:top w:val="none" w:sz="4" w:space="0" w:color="000000"/>
              <w:left w:val="none" w:sz="4" w:space="0" w:color="000000"/>
              <w:bottom w:val="single" w:sz="8" w:space="0" w:color="auto"/>
              <w:right w:val="single" w:sz="8" w:space="0" w:color="auto"/>
            </w:tcBorders>
            <w:vAlign w:val="center"/>
          </w:tcPr>
          <w:p w14:paraId="396F705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334966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37B22D3" w14:textId="77777777" w:rsidR="00CB02CB" w:rsidRPr="00D33A4E" w:rsidRDefault="00CB02CB">
            <w:pPr>
              <w:rPr>
                <w:rFonts w:ascii="Arial" w:eastAsia="Times New Roman" w:hAnsi="Arial" w:cs="Arial"/>
                <w:b/>
                <w:bCs/>
                <w:sz w:val="12"/>
                <w:szCs w:val="12"/>
              </w:rPr>
            </w:pPr>
          </w:p>
        </w:tc>
        <w:tc>
          <w:tcPr>
            <w:tcW w:w="10" w:type="pct"/>
            <w:vAlign w:val="center"/>
          </w:tcPr>
          <w:p w14:paraId="75F3A29D"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FD6E569"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85E001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3752A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Совершенствование </w:t>
            </w:r>
            <w:hyperlink r:id="rId33" w:tooltip="cdb:205360" w:history="1">
              <w:r w:rsidRPr="00D33A4E">
                <w:rPr>
                  <w:rFonts w:ascii="Arial" w:eastAsia="Times New Roman" w:hAnsi="Arial" w:cs="Arial"/>
                  <w:color w:val="0000FF"/>
                  <w:sz w:val="12"/>
                  <w:szCs w:val="12"/>
                  <w:u w:val="single"/>
                </w:rPr>
                <w:t>Закона</w:t>
              </w:r>
            </w:hyperlink>
            <w:r w:rsidRPr="00D33A4E">
              <w:rPr>
                <w:rFonts w:ascii="Arial" w:eastAsia="Times New Roman" w:hAnsi="Arial" w:cs="Arial"/>
                <w:sz w:val="12"/>
                <w:szCs w:val="12"/>
              </w:rPr>
              <w:t xml:space="preserve"> Кыргызской Республики "О государственных и муниципальных услугах" в части передачи государственных и муниципальных услуг на аутсорсинг</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6B46C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1. Разработка и внесение в ЖК проекта Закона Кыргызской Республики "О внесении изменений в </w:t>
            </w:r>
            <w:hyperlink r:id="rId34" w:tooltip="cdb:205360"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государственных и муниципальных услугах", предусматривающий возможность передачи государственных и муниципальных услуг частным юридическим лицам, аккредитованным государством (на аутсорсинг)</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08841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373ED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 Закон Кыргызской Республики "О внесении изменений в </w:t>
            </w:r>
            <w:hyperlink r:id="rId35" w:tooltip="cdb:205360"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государственных и муниципальных услугах"</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73A73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6FE19C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3D3AE01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16B36CF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p w14:paraId="7C67B8F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32308E6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0BD43D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6848D5F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p w14:paraId="4D44EC2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2446F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52C377C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9420264"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22BB7F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23E9D16"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1D1A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Типового положения о государственной аккредитации юридических/физических лиц на предоставление государственных и муниципальных услуг, предусматривающего методические указания по организации проведения анализа функций государственных органов исполнительной власти и ОМСУ по предоставлению услуг для организации аутсорсинга, а также по определению порядка анализа готовности рынка для определения и оценки варианта передачи государственных и муниципальных услуг государственных органов и ОМСУ в аутсорсинг</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9255F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III квартал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F8E4A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об утверждении Типового положения</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67F70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5C7C17F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1FB02B7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4480015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r w:rsidRPr="00D33A4E">
              <w:rPr>
                <w:rFonts w:ascii="Arial" w:eastAsia="Times New Roman" w:hAnsi="Arial" w:cs="Arial"/>
                <w:sz w:val="12"/>
                <w:szCs w:val="12"/>
              </w:rPr>
              <w:br/>
              <w:t>ОМСУ</w:t>
            </w:r>
          </w:p>
        </w:tc>
        <w:tc>
          <w:tcPr>
            <w:tcW w:w="0" w:type="auto"/>
            <w:vMerge/>
            <w:tcBorders>
              <w:top w:val="none" w:sz="4" w:space="0" w:color="000000"/>
              <w:left w:val="none" w:sz="4" w:space="0" w:color="000000"/>
              <w:bottom w:val="single" w:sz="8" w:space="0" w:color="auto"/>
              <w:right w:val="single" w:sz="8" w:space="0" w:color="auto"/>
            </w:tcBorders>
            <w:vAlign w:val="center"/>
          </w:tcPr>
          <w:p w14:paraId="7DC05EA3" w14:textId="77777777" w:rsidR="00CB02CB" w:rsidRPr="00D33A4E" w:rsidRDefault="00CB02CB">
            <w:pPr>
              <w:rPr>
                <w:rFonts w:ascii="Arial" w:eastAsia="Times New Roman" w:hAnsi="Arial" w:cs="Arial"/>
                <w:b/>
                <w:bCs/>
                <w:sz w:val="12"/>
                <w:szCs w:val="12"/>
              </w:rPr>
            </w:pPr>
          </w:p>
        </w:tc>
        <w:tc>
          <w:tcPr>
            <w:tcW w:w="10" w:type="pct"/>
            <w:vAlign w:val="center"/>
          </w:tcPr>
          <w:p w14:paraId="57FB92F7" w14:textId="77777777" w:rsidR="00CB02CB" w:rsidRPr="00D33A4E" w:rsidRDefault="00CB02CB">
            <w:pPr>
              <w:rPr>
                <w:rFonts w:eastAsia="Times New Roman"/>
                <w:sz w:val="8"/>
                <w:szCs w:val="8"/>
              </w:rPr>
            </w:pPr>
          </w:p>
        </w:tc>
      </w:tr>
      <w:tr w:rsidR="00CB02CB" w:rsidRPr="00D33A4E" w14:paraId="7C03F8D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462AF6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8F03D5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36EFA0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37B492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BB1DF6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1D4D09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C52AD55" w14:textId="77777777" w:rsidR="00CB02CB" w:rsidRPr="00D33A4E" w:rsidRDefault="00CB02CB">
            <w:pPr>
              <w:rPr>
                <w:rFonts w:ascii="Arial" w:eastAsia="Times New Roman" w:hAnsi="Arial" w:cs="Arial"/>
                <w:b/>
                <w:bCs/>
                <w:sz w:val="12"/>
                <w:szCs w:val="12"/>
              </w:rPr>
            </w:pPr>
          </w:p>
        </w:tc>
        <w:tc>
          <w:tcPr>
            <w:tcW w:w="10" w:type="pct"/>
            <w:vAlign w:val="center"/>
          </w:tcPr>
          <w:p w14:paraId="0AD0817B" w14:textId="77777777" w:rsidR="00CB02CB" w:rsidRPr="00D33A4E" w:rsidRDefault="00CB02CB">
            <w:pPr>
              <w:rPr>
                <w:rFonts w:eastAsia="Times New Roman"/>
                <w:sz w:val="8"/>
                <w:szCs w:val="8"/>
              </w:rPr>
            </w:pPr>
          </w:p>
        </w:tc>
      </w:tr>
      <w:tr w:rsidR="00CB02CB" w:rsidRPr="00D33A4E" w14:paraId="0E3079BA"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F6F246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D56A6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Предотвращение коррупционных проявлений при взаимодействии граждан с органами государственной власти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5FAE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Рассмотрение и анализ обращений (жалоба), поступивших в государственные органы и ОМСУ, связанных с коррупционными правонарушениями с принятием мер по недопущению и предупреждению коррупции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A746F4"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59F6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Внутренними правовыми актами урегулирован порядок проведения анализа обращений с принятием мер предупреждения коррупции, который проводится на ежегодной основе</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47E50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57298B0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6FC7EEA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1B455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Не требуется</w:t>
            </w:r>
          </w:p>
        </w:tc>
        <w:tc>
          <w:tcPr>
            <w:tcW w:w="10" w:type="pct"/>
            <w:vAlign w:val="center"/>
          </w:tcPr>
          <w:p w14:paraId="054048AB"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8098EA5"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4BA91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6C35B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прозрачности в сфере природопользования и недропользования</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5658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выполнения рекомендаций инициативы прозрачности добывающих отраслей и природопользователей в соответствии с международным стандартом</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8EBD63"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0434F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Повышена прозрачность деятельности государственных и юридических лиц в сфере природопользования и недропользования</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71A65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МПРЭТН</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06A4E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60F026B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C350A83"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1B2462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5</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3B1E7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Улучшение условий администрирования в местах </w:t>
            </w:r>
            <w:r w:rsidRPr="00D33A4E">
              <w:rPr>
                <w:rFonts w:ascii="Arial" w:eastAsia="Times New Roman" w:hAnsi="Arial" w:cs="Arial"/>
                <w:sz w:val="12"/>
                <w:szCs w:val="12"/>
              </w:rPr>
              <w:lastRenderedPageBreak/>
              <w:t>таможенного оформления и предварительных таможенных процедур</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0C873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 xml:space="preserve">Внедрение правовых норм организация и проведения анкетирования участников </w:t>
            </w:r>
            <w:r w:rsidRPr="00D33A4E">
              <w:rPr>
                <w:rFonts w:ascii="Arial" w:eastAsia="Times New Roman" w:hAnsi="Arial" w:cs="Arial"/>
                <w:sz w:val="12"/>
                <w:szCs w:val="12"/>
              </w:rPr>
              <w:lastRenderedPageBreak/>
              <w:t>внешнеэкономической деятельности (ВЭД) о деятельности таможенных органов, где изучение общественного мнения позволит принять меры по выявлению и устранению коррупционных рисков, улучшению условий администрирования</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ABDD23"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lastRenderedPageBreak/>
              <w:t>2025-2027</w:t>
            </w:r>
            <w:proofErr w:type="gramEnd"/>
            <w:r w:rsidRPr="00D33A4E">
              <w:rPr>
                <w:rFonts w:ascii="Arial" w:eastAsia="Times New Roman" w:hAnsi="Arial" w:cs="Arial"/>
                <w:sz w:val="12"/>
                <w:szCs w:val="12"/>
              </w:rPr>
              <w:t xml:space="preserve"> годы (полугодия)</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4F5C3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Нормативным правовым актом урегулирован порядок выявления и устранения </w:t>
            </w:r>
            <w:r w:rsidRPr="00D33A4E">
              <w:rPr>
                <w:rFonts w:ascii="Arial" w:eastAsia="Times New Roman" w:hAnsi="Arial" w:cs="Arial"/>
                <w:sz w:val="12"/>
                <w:szCs w:val="12"/>
              </w:rPr>
              <w:lastRenderedPageBreak/>
              <w:t>коррупционных рисков в деятельности органов таможенной службы, на основе которого проводится анкетирование участников ВЭД</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923F7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МФ (ГТС),</w:t>
            </w:r>
          </w:p>
          <w:p w14:paraId="15989D2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1AD0D4F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58875A6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эксперты (по согласованию)</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A4FF1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Не требуется</w:t>
            </w:r>
          </w:p>
        </w:tc>
        <w:tc>
          <w:tcPr>
            <w:tcW w:w="10" w:type="pct"/>
            <w:vAlign w:val="center"/>
          </w:tcPr>
          <w:p w14:paraId="63DBA425"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2DE68A4"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9E13316" w14:textId="77777777" w:rsidR="00CB02CB" w:rsidRPr="00D33A4E" w:rsidRDefault="003C29A8">
            <w:pPr>
              <w:jc w:val="center"/>
              <w:rPr>
                <w:rFonts w:ascii="Arial" w:eastAsia="Times New Roman" w:hAnsi="Arial" w:cs="Arial"/>
                <w:b/>
                <w:bCs/>
                <w:sz w:val="12"/>
                <w:szCs w:val="12"/>
              </w:rPr>
            </w:pPr>
            <w:bookmarkStart w:id="7" w:name="g7"/>
            <w:bookmarkEnd w:id="7"/>
            <w:r w:rsidRPr="00D33A4E">
              <w:rPr>
                <w:rFonts w:ascii="Arial" w:eastAsia="Times New Roman" w:hAnsi="Arial" w:cs="Arial"/>
                <w:b/>
                <w:bCs/>
                <w:sz w:val="12"/>
                <w:szCs w:val="12"/>
              </w:rPr>
              <w:t>Глава 7. Совершенствование системы управления государственными средствами, финансового контроля и процедур закупок</w:t>
            </w:r>
          </w:p>
        </w:tc>
        <w:tc>
          <w:tcPr>
            <w:tcW w:w="10" w:type="pct"/>
            <w:vAlign w:val="center"/>
          </w:tcPr>
          <w:p w14:paraId="6F71914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73933C7"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961497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4D78F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прозрачности бюджетных процессов, совершенствование системы контроля и укрепление финансовой дисциплины</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B26377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анализа применения нормативных правовых актов в сфере бюджетных правоотношений, направленных на:</w:t>
            </w:r>
          </w:p>
          <w:p w14:paraId="742A3EE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обеспечение законности и полноту формирования доходов, бюджетных ассигнований, реализацию государственных проектов, процессов предоставления налоговых льгот, приватизации объектов государственной (муниципальной) собственности;</w:t>
            </w:r>
          </w:p>
          <w:p w14:paraId="13BCBF2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принятие мер по повышению бюджетной прозрачности посредством публикации бюджетных документов, усиление механизмов контроля и надзора за расходованием бюджетных средств, вовлечение гражданского общества в бюджетные процессы, повышение осведомленности граждан при использовании новых цифровых технологий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FDDF5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6E9C0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Составлена аналитическая записка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6635BB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7CC2E37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5B9CE7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СП,</w:t>
            </w:r>
          </w:p>
          <w:p w14:paraId="2D5BBEE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ГАУГИ,</w:t>
            </w:r>
          </w:p>
          <w:p w14:paraId="33B826B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p w14:paraId="3AB249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64BB43A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1EB9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58C4212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3A42B69"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8844C3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66D65DA"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DE91DA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 принятие нормативных правовых актов в сфере бюджетной прозрачности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2492F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2026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D27307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7B7FE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13E5A03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СП</w:t>
            </w:r>
          </w:p>
        </w:tc>
        <w:tc>
          <w:tcPr>
            <w:tcW w:w="0" w:type="auto"/>
            <w:vMerge/>
            <w:tcBorders>
              <w:top w:val="none" w:sz="4" w:space="0" w:color="000000"/>
              <w:left w:val="none" w:sz="4" w:space="0" w:color="000000"/>
              <w:bottom w:val="single" w:sz="8" w:space="0" w:color="auto"/>
              <w:right w:val="single" w:sz="8" w:space="0" w:color="auto"/>
            </w:tcBorders>
            <w:vAlign w:val="center"/>
          </w:tcPr>
          <w:p w14:paraId="6B3F869D" w14:textId="77777777" w:rsidR="00CB02CB" w:rsidRPr="00D33A4E" w:rsidRDefault="00CB02CB">
            <w:pPr>
              <w:rPr>
                <w:rFonts w:ascii="Arial" w:eastAsia="Times New Roman" w:hAnsi="Arial" w:cs="Arial"/>
                <w:b/>
                <w:bCs/>
                <w:sz w:val="12"/>
                <w:szCs w:val="12"/>
              </w:rPr>
            </w:pPr>
          </w:p>
        </w:tc>
        <w:tc>
          <w:tcPr>
            <w:tcW w:w="10" w:type="pct"/>
            <w:vAlign w:val="center"/>
          </w:tcPr>
          <w:p w14:paraId="7F1C16D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6E3293D"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C22531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DB054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Увеличение доли безналичных платежей и расчетов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675AB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Принятие комплекса мер, направленных на увеличение доли безналичных платежей и расчетов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105FCC"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37E0D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ежегодной основе проводится анализ принятых мер, направленных на увеличение доли безналичных платежей и расчетов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BA4A4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НБ,</w:t>
            </w:r>
          </w:p>
          <w:p w14:paraId="02BFCD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1330D8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E3FEB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6CAF948F"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1495440"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3B1C3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9B7F8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прозрачности и добропорядочности в системе налоговой и таможенной службы, обеспечивающие полноту и своевременность поступления обязательных платежей в бюджет государства</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77666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Установление правовых механизмов исключения коррупционных рисков, возможностей и их негативное влияние на сотрудников системы налоговой службы при реализации функций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9F945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0BC10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2F8EC1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(ГНС)</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85A07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7B6AEAD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4FBF8475"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5CD33E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531C34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11CBB09"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63FF14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Внедрение (совершенствование) правовой регламентации систематического мониторинга и контроля за соблюдением таможенного законодательства, включая обмен данными с основными торгующими странами об импорте/экспорте товаров, с применением автоматизированной информационной системы</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17322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EC502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Внедрены правовые механизмы регламентации мониторинга и контроля за соблюдением таможенного законодательства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6CB81F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p w14:paraId="2844E6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0" w:type="auto"/>
            <w:vMerge/>
            <w:tcBorders>
              <w:top w:val="none" w:sz="4" w:space="0" w:color="000000"/>
              <w:left w:val="none" w:sz="4" w:space="0" w:color="000000"/>
              <w:bottom w:val="single" w:sz="8" w:space="0" w:color="auto"/>
              <w:right w:val="single" w:sz="8" w:space="0" w:color="auto"/>
            </w:tcBorders>
            <w:vAlign w:val="center"/>
          </w:tcPr>
          <w:p w14:paraId="765DB1ED" w14:textId="77777777" w:rsidR="00CB02CB" w:rsidRPr="00D33A4E" w:rsidRDefault="00CB02CB">
            <w:pPr>
              <w:rPr>
                <w:rFonts w:ascii="Arial" w:eastAsia="Times New Roman" w:hAnsi="Arial" w:cs="Arial"/>
                <w:b/>
                <w:bCs/>
                <w:sz w:val="12"/>
                <w:szCs w:val="12"/>
              </w:rPr>
            </w:pPr>
          </w:p>
        </w:tc>
        <w:tc>
          <w:tcPr>
            <w:tcW w:w="10" w:type="pct"/>
            <w:vAlign w:val="center"/>
          </w:tcPr>
          <w:p w14:paraId="037FB84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136186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C4D73B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25D4046"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777C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Активизация профилактической работы по предупреждению коррупции в таможенных органах, местах таможенного оформления и пунктах пропуска, повышение осведомленности среди общества и участников торговли о коррупционных рисках и нормах в сфере таможенного законодательства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F0D1E9"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B1AF1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Проведены профилактические работы по предупреждению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96B7D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p w14:paraId="511836B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8F88C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tc>
        <w:tc>
          <w:tcPr>
            <w:tcW w:w="0" w:type="auto"/>
            <w:vMerge/>
            <w:tcBorders>
              <w:top w:val="none" w:sz="4" w:space="0" w:color="000000"/>
              <w:left w:val="none" w:sz="4" w:space="0" w:color="000000"/>
              <w:bottom w:val="single" w:sz="8" w:space="0" w:color="auto"/>
              <w:right w:val="single" w:sz="8" w:space="0" w:color="auto"/>
            </w:tcBorders>
            <w:vAlign w:val="center"/>
          </w:tcPr>
          <w:p w14:paraId="62342D1F" w14:textId="77777777" w:rsidR="00CB02CB" w:rsidRPr="00D33A4E" w:rsidRDefault="00CB02CB">
            <w:pPr>
              <w:rPr>
                <w:rFonts w:ascii="Arial" w:eastAsia="Times New Roman" w:hAnsi="Arial" w:cs="Arial"/>
                <w:b/>
                <w:bCs/>
                <w:sz w:val="12"/>
                <w:szCs w:val="12"/>
              </w:rPr>
            </w:pPr>
          </w:p>
        </w:tc>
        <w:tc>
          <w:tcPr>
            <w:tcW w:w="10" w:type="pct"/>
            <w:vAlign w:val="center"/>
          </w:tcPr>
          <w:p w14:paraId="06B3F7CD"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827DF21"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353630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10B49E1"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1E0F0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 Установление прозрачных механизмов подачи жалоб и доступных каналов для сообщения о налоговых и таможенных нарушениях, противоправных действиях (бездействиях) сотрудников служб указанных сфер, укрепление взаимодействия правоохранительных и иных органов по обмену информацией, предупреждению, выявлению и пресечению правонарушений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132AA8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C3C4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Внедрены механизмы и каналы подачи сообщений о правонарушениях, противоправных действиях (бездействиях) сотрудников налоговых и таможенных служб</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47A80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(ГНС, ГТС),</w:t>
            </w:r>
          </w:p>
          <w:p w14:paraId="6C05514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230B267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7DCFAD2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0" w:type="auto"/>
            <w:vMerge/>
            <w:tcBorders>
              <w:top w:val="none" w:sz="4" w:space="0" w:color="000000"/>
              <w:left w:val="none" w:sz="4" w:space="0" w:color="000000"/>
              <w:bottom w:val="single" w:sz="8" w:space="0" w:color="auto"/>
              <w:right w:val="single" w:sz="8" w:space="0" w:color="auto"/>
            </w:tcBorders>
            <w:vAlign w:val="center"/>
          </w:tcPr>
          <w:p w14:paraId="23335A30" w14:textId="77777777" w:rsidR="00CB02CB" w:rsidRPr="00D33A4E" w:rsidRDefault="00CB02CB">
            <w:pPr>
              <w:rPr>
                <w:rFonts w:ascii="Arial" w:eastAsia="Times New Roman" w:hAnsi="Arial" w:cs="Arial"/>
                <w:b/>
                <w:bCs/>
                <w:sz w:val="12"/>
                <w:szCs w:val="12"/>
              </w:rPr>
            </w:pPr>
          </w:p>
        </w:tc>
        <w:tc>
          <w:tcPr>
            <w:tcW w:w="10" w:type="pct"/>
            <w:vAlign w:val="center"/>
          </w:tcPr>
          <w:p w14:paraId="041797D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1059ADE"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CA7C34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AFBC09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Усиление роли и повышение эффективности внутреннего аудита в обеспечении системы внутреннего контроля</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18C22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Разработка и принятие нормативного правового акта, направленного на усиление деятельности службы внутреннего аудита по предотвращению нарушений финансовой дисциплины и </w:t>
            </w:r>
            <w:r w:rsidRPr="00D33A4E">
              <w:rPr>
                <w:rFonts w:ascii="Arial" w:eastAsia="Times New Roman" w:hAnsi="Arial" w:cs="Arial"/>
                <w:sz w:val="12"/>
                <w:szCs w:val="12"/>
              </w:rPr>
              <w:lastRenderedPageBreak/>
              <w:t>предупреждению коррупции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DDA68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49E6F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2DDFA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59EAE32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СП</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198AB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Не требуется</w:t>
            </w:r>
          </w:p>
        </w:tc>
        <w:tc>
          <w:tcPr>
            <w:tcW w:w="10" w:type="pct"/>
            <w:vAlign w:val="center"/>
          </w:tcPr>
          <w:p w14:paraId="25EB5AC2"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88B77AF"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F13210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5</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E7A07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Управление коррупционными рисками в сфере внешнего государственного аудита</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0531D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внутренней системы оценки и управления коррупционными рисками в деятельности органов Счетной палаты Кыргызской Республики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56730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86BC0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Утверждено положение об оценке и управлении коррупционными рисками в сфере внешнего государственного аудита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E8A8B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СП</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9C7F1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Не требуется</w:t>
            </w:r>
          </w:p>
        </w:tc>
        <w:tc>
          <w:tcPr>
            <w:tcW w:w="10" w:type="pct"/>
            <w:vAlign w:val="center"/>
          </w:tcPr>
          <w:p w14:paraId="56C3972D"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62E4816"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97B425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6</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AD3F0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системы государственных закупок</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56C7B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Разработка и принятие нормативного правового акта в области закупок, предусматривающего:</w:t>
            </w:r>
          </w:p>
          <w:p w14:paraId="6138230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определение правовых механизмов оплаты по контракту (авансовые выплаты, оплата поставок по частям за фактические объемы, окончательная оплата) поставщикам (консультантам) государственных закупок, направленных на исключение коррупционных рисков в деятельности закупающих организаций (заказчиков), минимизацию физических контактов между закупающими организациями и поставщиками (консультантами);</w:t>
            </w:r>
          </w:p>
          <w:p w14:paraId="41A486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повышение уровня заинтересованности общественности в процессах государственных закупок, осуществление общественного контроля путем проведения мониторинга государственных закупок</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D5513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598F7B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(внесены изменения и дополнения) нормативный правовой акт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6491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352DFFA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ГАУГИ,</w:t>
            </w:r>
          </w:p>
          <w:p w14:paraId="40B4F5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СП,</w:t>
            </w:r>
          </w:p>
          <w:p w14:paraId="794A185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A94029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0B343DF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p w14:paraId="6E3AD2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A2A11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370A2C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C5223A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F6FAE96"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089030F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EB407D8"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9DAA3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Проведение анализа эффективности применения Типового порядка организации и осуществления закупок государственными и муниципальными предприятиями, хозяйственными обществами, где 50 и более процентов доли участия в уставном капитале принадлежат государству, для выработки предложений о возможном внесении поправок в нормативные правовые акты в сфере закупок, обеспечивающие открытость, доступность, публичность и подотчетность процедур закупок, осуществляемых указанными субъектами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978AB1"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2026-2027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B0A79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основе анализа правоприменительной практики, при системных нарушениях и недостатках, влияющих на эффективность и экономичность использования государственных средств при проведении закупок, выработаны и внесены в нормотворческие органы рекомендации о внесении изменений в нормативные правовые акты о закупках, осуществляемых указанными субъектами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1AB01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ГАУГИ</w:t>
            </w:r>
          </w:p>
        </w:tc>
        <w:tc>
          <w:tcPr>
            <w:tcW w:w="0" w:type="auto"/>
            <w:vMerge/>
            <w:tcBorders>
              <w:top w:val="none" w:sz="4" w:space="0" w:color="000000"/>
              <w:left w:val="none" w:sz="4" w:space="0" w:color="000000"/>
              <w:bottom w:val="single" w:sz="8" w:space="0" w:color="auto"/>
              <w:right w:val="single" w:sz="8" w:space="0" w:color="auto"/>
            </w:tcBorders>
            <w:vAlign w:val="center"/>
          </w:tcPr>
          <w:p w14:paraId="40E22079" w14:textId="77777777" w:rsidR="00CB02CB" w:rsidRPr="00D33A4E" w:rsidRDefault="00CB02CB">
            <w:pPr>
              <w:rPr>
                <w:rFonts w:ascii="Arial" w:eastAsia="Times New Roman" w:hAnsi="Arial" w:cs="Arial"/>
                <w:b/>
                <w:bCs/>
                <w:sz w:val="12"/>
                <w:szCs w:val="12"/>
              </w:rPr>
            </w:pPr>
          </w:p>
        </w:tc>
        <w:tc>
          <w:tcPr>
            <w:tcW w:w="10" w:type="pct"/>
            <w:vAlign w:val="center"/>
          </w:tcPr>
          <w:p w14:paraId="3E048BB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AB71423"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A898D8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7</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A084AF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Ограничение участия поставщиков и консультантов в государственных закупках, совершивших коррупционные преступления, преступления против собственности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31B3E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Разработка и внесение в ЖК проекта Закона Кыргызской Республики "О внесении изменений в </w:t>
            </w:r>
            <w:hyperlink r:id="rId36" w:tooltip="cdb:112361"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государственных закупках", запрещающий заключение контракта о закупках или рамочное соглашение с поставщиком или консультантом, совершившим коррупционное преступление, мошенничество и иные преступления против собственности, предусмотренные уголовным законодательством Кыргызской Республики.</w:t>
            </w:r>
          </w:p>
          <w:p w14:paraId="0CCFCFF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механизмов обеспечения сведениями о наличии либо отсутствии у поставщиков (консультантов) судимости на территории Кыргызской Республики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6A9DF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3AAEA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 Закон Кыргызской Республики "О внесении изменений в </w:t>
            </w:r>
            <w:hyperlink r:id="rId37" w:tooltip="cdb:112361" w:history="1">
              <w:r w:rsidRPr="00D33A4E">
                <w:rPr>
                  <w:rFonts w:ascii="Arial" w:eastAsia="Times New Roman" w:hAnsi="Arial" w:cs="Arial"/>
                  <w:color w:val="0000FF"/>
                  <w:sz w:val="12"/>
                  <w:szCs w:val="12"/>
                  <w:u w:val="single"/>
                </w:rPr>
                <w:t>Закон</w:t>
              </w:r>
            </w:hyperlink>
            <w:r w:rsidRPr="00D33A4E">
              <w:rPr>
                <w:rFonts w:ascii="Arial" w:eastAsia="Times New Roman" w:hAnsi="Arial" w:cs="Arial"/>
                <w:sz w:val="12"/>
                <w:szCs w:val="12"/>
              </w:rPr>
              <w:t xml:space="preserve"> Кыргызской Республики "О государственных закупках" и внедрены автоматизированные процессы, обеспечивающие сведениями о наличии либо отсутствии судимости поставщиков (консультантов)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4BE13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0C0ACD1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156A153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p w14:paraId="21BBB0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3873A9F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484C394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3E3C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1AD511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10BBF4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36D0A2E"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C8C7CC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8</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9B8DA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ограничительных мер и ответственности за участие в государственных закупках поставщиков (консультантов), находящихся в базе данных недобросовестных поставщиков и консультантов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95EB5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Реализация на веб-портале государственных закупок механизмов блокировки поставщиков (консультантов), внесенных в базу данных недобросовестных поставщиков, при подаче ими заявок в качестве членов консорциума или в роли субподрядчиков, а также исключение возможности участия поставщиков (консультантов), находящихся в базе данных недобросовестных поставщиков и консультантов, в закупках методом из одного источника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72B19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12C1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веб-портале государственных закупок функционирует автоматизированная система блокировки поставщиков (консультантов), внесенных в базу данных недобросовестных поставщиков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8E4E3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5C348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4B580BF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0BD0C6F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09C92AB"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92C5F8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9</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65894B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Повышение уровня заинтересованности общественности в </w:t>
            </w:r>
            <w:r w:rsidRPr="00D33A4E">
              <w:rPr>
                <w:rFonts w:ascii="Arial" w:eastAsia="Times New Roman" w:hAnsi="Arial" w:cs="Arial"/>
                <w:sz w:val="12"/>
                <w:szCs w:val="12"/>
              </w:rPr>
              <w:lastRenderedPageBreak/>
              <w:t>процессах государственных закупок, общественного контроля путем мониторинга государственных закупок</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4DAA1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Публикация отчетных данных на веб-портале государственных закупок</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83E3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Ежеквартально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BC15C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Обеспечена информированность общественности о процессах </w:t>
            </w:r>
            <w:r w:rsidRPr="00D33A4E">
              <w:rPr>
                <w:rFonts w:ascii="Arial" w:eastAsia="Times New Roman" w:hAnsi="Arial" w:cs="Arial"/>
                <w:sz w:val="12"/>
                <w:szCs w:val="12"/>
              </w:rPr>
              <w:lastRenderedPageBreak/>
              <w:t>закупок</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9CFA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МФ</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4657A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Не требуется</w:t>
            </w:r>
          </w:p>
        </w:tc>
        <w:tc>
          <w:tcPr>
            <w:tcW w:w="10" w:type="pct"/>
            <w:vAlign w:val="center"/>
          </w:tcPr>
          <w:p w14:paraId="739CC77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3ED0B48"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1B388C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10</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923DC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прозрачности бенефициарных владельцев юридических лиц</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58402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и внедрение правовых и институциональных механизмов обеспечения идентификации и верификации бенефициарных владельцев юридических лиц с целью формирования уполномоченным государственным органом электронной базы данных о бенефициарных владельцах юридических лиц, созданных и зарегистрированных на территории Кыргызской Республики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A2CC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7DB01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законодательном уровне обеспечено раскрытие и публикация информации о бенефициарных владельцах юридических лиц.</w:t>
            </w:r>
          </w:p>
          <w:p w14:paraId="3CD8E1F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 базе данных уполномоченного государственного органа обеспечена достоверная и актуальная информация о бенефициарных владельцах юридических лиц. Функционирует электронная база данных о бенефициарных владельцах юридических лиц, созданных и зарегистрированных на территории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62378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(ГСФР),</w:t>
            </w:r>
          </w:p>
          <w:p w14:paraId="3DF9B5C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2FBF447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57B1A9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B6BBF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5E54CF2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69C441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E72A46C"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7D6BCC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14B5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электронного аудита посредством применения информационных технологий</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90147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правил проведения электронного аудита использованных государственных средств уполномоченными государственными органами, внедрение программного обеспечения "Электронный аудит"</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6E685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A560D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об утверждении правил проведения электронного аудита. Внедрена автоматизированная электронная система "Электронный аудит", позволяющая снизить нагрузки на объекты государственного аудита путем исключения контактов и коррупционных рисков, сократить сроки его проведения и обеспечить оперативно принимать решение</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8006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2A95584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 "</w:t>
            </w:r>
            <w:proofErr w:type="spellStart"/>
            <w:r w:rsidRPr="00D33A4E">
              <w:rPr>
                <w:rFonts w:ascii="Arial" w:eastAsia="Times New Roman" w:hAnsi="Arial" w:cs="Arial"/>
                <w:sz w:val="12"/>
                <w:szCs w:val="12"/>
              </w:rPr>
              <w:t>Инфосистемс</w:t>
            </w:r>
            <w:proofErr w:type="spellEnd"/>
            <w:r w:rsidRPr="00D33A4E">
              <w:rPr>
                <w:rFonts w:ascii="Arial" w:eastAsia="Times New Roman" w:hAnsi="Arial" w:cs="Arial"/>
                <w:sz w:val="12"/>
                <w:szCs w:val="12"/>
              </w:rPr>
              <w:t>",</w:t>
            </w:r>
          </w:p>
          <w:p w14:paraId="3E689A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СП</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0A39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794316B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DCBCC8B" w14:textId="77777777" w:rsidR="00CB02CB" w:rsidRPr="00D33A4E" w:rsidRDefault="00CB02CB">
            <w:pPr>
              <w:rPr>
                <w:rFonts w:eastAsia="Times New Roman"/>
                <w:sz w:val="8"/>
                <w:szCs w:val="8"/>
              </w:rPr>
            </w:pPr>
          </w:p>
        </w:tc>
      </w:tr>
      <w:tr w:rsidR="00CB02CB" w:rsidRPr="00D33A4E" w14:paraId="3722C844"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F1A985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A539BB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489D8C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74D481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AD299D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C652CB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0705CBE" w14:textId="77777777" w:rsidR="00CB02CB" w:rsidRPr="00D33A4E" w:rsidRDefault="00CB02CB">
            <w:pPr>
              <w:rPr>
                <w:rFonts w:ascii="Arial" w:eastAsia="Times New Roman" w:hAnsi="Arial" w:cs="Arial"/>
                <w:b/>
                <w:bCs/>
                <w:sz w:val="12"/>
                <w:szCs w:val="12"/>
              </w:rPr>
            </w:pPr>
          </w:p>
        </w:tc>
        <w:tc>
          <w:tcPr>
            <w:tcW w:w="10" w:type="pct"/>
            <w:vAlign w:val="center"/>
          </w:tcPr>
          <w:p w14:paraId="61A2A1B7" w14:textId="77777777" w:rsidR="00CB02CB" w:rsidRPr="00D33A4E" w:rsidRDefault="00CB02CB">
            <w:pPr>
              <w:rPr>
                <w:rFonts w:eastAsia="Times New Roman"/>
                <w:sz w:val="8"/>
                <w:szCs w:val="8"/>
              </w:rPr>
            </w:pPr>
          </w:p>
        </w:tc>
      </w:tr>
      <w:tr w:rsidR="00CB02CB" w:rsidRPr="00D33A4E" w14:paraId="19034900"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C69A9ED" w14:textId="77777777" w:rsidR="00CB02CB" w:rsidRPr="00D33A4E" w:rsidRDefault="003C29A8">
            <w:pPr>
              <w:jc w:val="center"/>
              <w:rPr>
                <w:rFonts w:ascii="Arial" w:eastAsia="Times New Roman" w:hAnsi="Arial" w:cs="Arial"/>
                <w:b/>
                <w:bCs/>
                <w:sz w:val="12"/>
                <w:szCs w:val="12"/>
              </w:rPr>
            </w:pPr>
            <w:bookmarkStart w:id="8" w:name="g8"/>
            <w:bookmarkEnd w:id="8"/>
            <w:r w:rsidRPr="00D33A4E">
              <w:rPr>
                <w:rFonts w:ascii="Arial" w:eastAsia="Times New Roman" w:hAnsi="Arial" w:cs="Arial"/>
                <w:b/>
                <w:bCs/>
                <w:sz w:val="12"/>
                <w:szCs w:val="12"/>
              </w:rPr>
              <w:t xml:space="preserve">Глава 8. Совершенствование системы защиты субъектов предпринимательства и развитие благополучной инвестиционной среды, </w:t>
            </w:r>
          </w:p>
          <w:p w14:paraId="0CA8BF0B"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недопущение коррупционных проявлений</w:t>
            </w:r>
          </w:p>
        </w:tc>
        <w:tc>
          <w:tcPr>
            <w:tcW w:w="10" w:type="pct"/>
            <w:vAlign w:val="center"/>
          </w:tcPr>
          <w:p w14:paraId="40B5C99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CEA454A"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E143F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DE457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Оптимизация и совершенствование законодательства, регулирующего предпринимательскую деятельность</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1B160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Разработка и внесение в ЖК проекта Предпринимательского кодекса Кыргызской Республики, определяющего правовые основы, гарантии защиты предпринимательской деятельности, направленного на создание благоприятной деловой среды, минимизацию коррупционных рисков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D2A09A8"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C11B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Предпринимательский кодекс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B392FE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4BEE7B2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бизнес-сообщество (по согласованию),</w:t>
            </w:r>
          </w:p>
          <w:p w14:paraId="16F6FAF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1C064B8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8CD25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D6EFC7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5D87AC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69D12A2"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270CF1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CC4BF4E"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EBDE0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2. Оценка деятельности государственных контролирующих органов в соответствии с </w:t>
            </w:r>
            <w:hyperlink r:id="rId38" w:tooltip="cdb:202105" w:history="1">
              <w:r w:rsidRPr="00D33A4E">
                <w:rPr>
                  <w:rFonts w:ascii="Arial" w:eastAsia="Times New Roman" w:hAnsi="Arial" w:cs="Arial"/>
                  <w:color w:val="0000FF"/>
                  <w:sz w:val="12"/>
                  <w:szCs w:val="12"/>
                  <w:u w:val="single"/>
                </w:rPr>
                <w:t>Законом</w:t>
              </w:r>
            </w:hyperlink>
            <w:r w:rsidRPr="00D33A4E">
              <w:rPr>
                <w:rFonts w:ascii="Arial" w:eastAsia="Times New Roman" w:hAnsi="Arial" w:cs="Arial"/>
                <w:sz w:val="12"/>
                <w:szCs w:val="12"/>
              </w:rPr>
              <w:t xml:space="preserve"> Кыргызской Республики "О порядке проведения проверок субъектов предпринимательства"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B2032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Ежегодно, в течение I квартала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2F70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Соответствующий анализ с выработкой предложений направлен в Администрацию Президента Кыргызской Республики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F3BC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18941A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tc>
        <w:tc>
          <w:tcPr>
            <w:tcW w:w="0" w:type="auto"/>
            <w:vMerge/>
            <w:tcBorders>
              <w:top w:val="none" w:sz="4" w:space="0" w:color="000000"/>
              <w:left w:val="none" w:sz="4" w:space="0" w:color="000000"/>
              <w:bottom w:val="single" w:sz="8" w:space="0" w:color="auto"/>
              <w:right w:val="single" w:sz="8" w:space="0" w:color="auto"/>
            </w:tcBorders>
            <w:vAlign w:val="center"/>
          </w:tcPr>
          <w:p w14:paraId="04D8C891" w14:textId="77777777" w:rsidR="00CB02CB" w:rsidRPr="00D33A4E" w:rsidRDefault="00CB02CB">
            <w:pPr>
              <w:rPr>
                <w:rFonts w:ascii="Arial" w:eastAsia="Times New Roman" w:hAnsi="Arial" w:cs="Arial"/>
                <w:b/>
                <w:bCs/>
                <w:sz w:val="12"/>
                <w:szCs w:val="12"/>
              </w:rPr>
            </w:pPr>
          </w:p>
        </w:tc>
        <w:tc>
          <w:tcPr>
            <w:tcW w:w="10" w:type="pct"/>
            <w:vAlign w:val="center"/>
          </w:tcPr>
          <w:p w14:paraId="0B93227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43BDEF5"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2E0929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6383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бесконтактного согласования предписания уполномоченных государственных органов на проведение проверок субъектов предпринимательства в соответствии с законодательством</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BD0E0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Модернизация и обновление портала proverka.gov.kg Министерства экономики и коммерции Кыргызской Республики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D0F7C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EBDFB6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Плановые и внеплановые проверки субъектов предпринимательства, проводимые уполномоченными органами, согласовываются через портал proverka.gov.kg с применением информационных технологий (QR-код и </w:t>
            </w:r>
            <w:proofErr w:type="gramStart"/>
            <w:r w:rsidRPr="00D33A4E">
              <w:rPr>
                <w:rFonts w:ascii="Arial" w:eastAsia="Times New Roman" w:hAnsi="Arial" w:cs="Arial"/>
                <w:sz w:val="12"/>
                <w:szCs w:val="12"/>
              </w:rPr>
              <w:t>т.п.</w:t>
            </w:r>
            <w:proofErr w:type="gramEnd"/>
            <w:r w:rsidRPr="00D33A4E">
              <w:rPr>
                <w:rFonts w:ascii="Arial" w:eastAsia="Times New Roman" w:hAnsi="Arial" w:cs="Arial"/>
                <w:sz w:val="12"/>
                <w:szCs w:val="12"/>
              </w:rPr>
              <w:t>)</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961DA9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5A0C5D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7568B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5E3FFA4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770FA3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50987F8"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7E521B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4B329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профессиональных стандартов добросовестного управления для управленцев и менеджеров коммерческих организаций</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E16F4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Проведение широкой информационной кампании о преимуществах и выгодах стандарта ISO 37001 и принципов корпоративного управления Организации экономического сотрудничества и развития (ОЭСР)</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77B4A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59BEF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Проведена информационная кампания</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00A7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 (СРНФР)</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2137C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3065D8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4E3E3F2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84BCF98"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9B215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FF0C7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принципов корпоративного управления и публичной отчетности для бизнес-сфер</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8E31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механизмов внедрения добросовестного корпоративного управления</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086121"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82E62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Внедрены принципы корпоративного управления в крупные, средние компании (банки, холдинги, госпредприятия и акционерные общества с госдолей в капитале)</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C39A9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 (СРНФР)</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0D7BF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6B58F9D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4F764BE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F8F4212"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F679D6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5</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0F936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Создание правовой и институциональной основы деятельности уполномоченного лица по защите </w:t>
            </w:r>
            <w:r w:rsidRPr="00D33A4E">
              <w:rPr>
                <w:rFonts w:ascii="Arial" w:eastAsia="Times New Roman" w:hAnsi="Arial" w:cs="Arial"/>
                <w:sz w:val="12"/>
                <w:szCs w:val="12"/>
              </w:rPr>
              <w:lastRenderedPageBreak/>
              <w:t>прав, свобод и законных интересов субъектов предпринимательской деятельности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9695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Возобновление активной работы института уполномоченного лица по защите прав субъектов предпринимательской деятельности (Бизнес-</w:t>
            </w:r>
            <w:r w:rsidRPr="00D33A4E">
              <w:rPr>
                <w:rFonts w:ascii="Arial" w:eastAsia="Times New Roman" w:hAnsi="Arial" w:cs="Arial"/>
                <w:sz w:val="12"/>
                <w:szCs w:val="12"/>
              </w:rPr>
              <w:lastRenderedPageBreak/>
              <w:t>омбудсмена), регламентировав его правовую и институциональную основу деятельности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ECB413"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lastRenderedPageBreak/>
              <w:t>2025-2026</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C52BF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Разработан и принят Закон Кыргызской Республики "Об уполномоченном лице по защите прав, свобод и законных интересов субъектов предпринимательской </w:t>
            </w:r>
            <w:r w:rsidRPr="00D33A4E">
              <w:rPr>
                <w:rFonts w:ascii="Arial" w:eastAsia="Times New Roman" w:hAnsi="Arial" w:cs="Arial"/>
                <w:sz w:val="12"/>
                <w:szCs w:val="12"/>
              </w:rPr>
              <w:lastRenderedPageBreak/>
              <w:t>деятельности (Бизнес-омбудсмен)"</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33C4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МЭК,</w:t>
            </w:r>
          </w:p>
          <w:p w14:paraId="7AF6BD1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Бизнес-омбудсмен,</w:t>
            </w:r>
          </w:p>
          <w:p w14:paraId="66C1C6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бизнес-сообщества (по согласованию),</w:t>
            </w:r>
          </w:p>
          <w:p w14:paraId="32F0675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ЖК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B861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 xml:space="preserve">Республиканский бюджет в пределах средств, предусмотренных для государственных </w:t>
            </w:r>
            <w:r w:rsidRPr="00D33A4E">
              <w:rPr>
                <w:rFonts w:ascii="Arial" w:eastAsia="Times New Roman" w:hAnsi="Arial" w:cs="Arial"/>
                <w:sz w:val="12"/>
                <w:szCs w:val="12"/>
              </w:rPr>
              <w:lastRenderedPageBreak/>
              <w:t>органов.</w:t>
            </w:r>
          </w:p>
          <w:p w14:paraId="7B79766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DC0266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lastRenderedPageBreak/>
              <w:t> </w:t>
            </w:r>
          </w:p>
        </w:tc>
      </w:tr>
      <w:tr w:rsidR="00CB02CB" w:rsidRPr="00D33A4E" w14:paraId="5AFA2E31"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5E68C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6</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BAFD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правовых инструментов защиты прав субъектов предпринимательства</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9D126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на периодичной основе:</w:t>
            </w:r>
          </w:p>
          <w:p w14:paraId="3CD835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мониторинга соблюдения процедур урегулирования споров и обжалования решений, вынесенных по итогам проверок, включающего в себя анализ доступности и эффективности механизмов и каналов обжалования решений, защиту прав предпринимателей;</w:t>
            </w:r>
          </w:p>
          <w:p w14:paraId="4D83135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анализа практики и результатов проводимых проверок, включая выявление случаев злоупотребления полномочиями, коррупционных проявлений или необоснованных действий государственных и муниципальных органов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8A9893"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0C055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 периодичной основе проводится мониторинг и анализ обращений (сообщений) субъектов предпринимательства для выработки мер по предупреждению коррупции и защите прав предпринимателей</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03493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3C0F1DA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2AF0D3E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73FD142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Бизнес-омбудсмен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FB564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1B2A363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3D6EB3F2"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115F972"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4ACB017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90503A1"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6934E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 внедрение в работе уполномоченных государственных органов автоматизированной информационной системы, позволяющий формировать список риск-ориентированных субъектов, подлежащих проверке по выявленным критериям риска.</w:t>
            </w:r>
          </w:p>
          <w:p w14:paraId="5F1FF7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Предусмотреть обратную связь с субъектами предпринимательства, обеспечить открытый доступ к документам на сайтах уполномоченных государственных органов, регламентирующих процесс проведения проверок с описанием прав субъектов предпринимательства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870A5E4"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49910F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Внедрена автоматизированная информационная система, позволяющая формировать список риск-ориентированных субъектов, подлежащих проверке исключительно по выявленным критериям риска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2BC3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0D003F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уполномоченные органы,</w:t>
            </w:r>
          </w:p>
          <w:p w14:paraId="5D8AA9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2B9EE69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0" w:type="auto"/>
            <w:vMerge/>
            <w:tcBorders>
              <w:top w:val="none" w:sz="4" w:space="0" w:color="000000"/>
              <w:left w:val="none" w:sz="4" w:space="0" w:color="000000"/>
              <w:bottom w:val="single" w:sz="8" w:space="0" w:color="auto"/>
              <w:right w:val="single" w:sz="8" w:space="0" w:color="auto"/>
            </w:tcBorders>
            <w:vAlign w:val="center"/>
          </w:tcPr>
          <w:p w14:paraId="0A021A43" w14:textId="77777777" w:rsidR="00CB02CB" w:rsidRPr="00D33A4E" w:rsidRDefault="00CB02CB">
            <w:pPr>
              <w:rPr>
                <w:rFonts w:ascii="Arial" w:eastAsia="Times New Roman" w:hAnsi="Arial" w:cs="Arial"/>
                <w:b/>
                <w:bCs/>
                <w:sz w:val="12"/>
                <w:szCs w:val="12"/>
              </w:rPr>
            </w:pPr>
          </w:p>
        </w:tc>
        <w:tc>
          <w:tcPr>
            <w:tcW w:w="10" w:type="pct"/>
            <w:vAlign w:val="center"/>
          </w:tcPr>
          <w:p w14:paraId="0DB62E2C"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901084E"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30F4B6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CCB8E38"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1BED3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Внедрение в официальный портал МЭК по проверкам деятельности субъектов предпринимательства электронную цифровую подпись (ЭЦП) при регистрации проверок субъектов предпринимательства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67F58D"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44004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Исключение коррупционных рисков при осуществлении процедуры согласования предписаний государственных контролирующих органов (ГКО) на проведение плановых и внеплановых проверок субъектов предпринимательства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CABC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1CA46F5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уполномоченные органы,</w:t>
            </w:r>
          </w:p>
          <w:p w14:paraId="6B4F334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586EA4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0" w:type="auto"/>
            <w:vMerge/>
            <w:tcBorders>
              <w:top w:val="none" w:sz="4" w:space="0" w:color="000000"/>
              <w:left w:val="none" w:sz="4" w:space="0" w:color="000000"/>
              <w:bottom w:val="single" w:sz="8" w:space="0" w:color="auto"/>
              <w:right w:val="single" w:sz="8" w:space="0" w:color="auto"/>
            </w:tcBorders>
            <w:vAlign w:val="center"/>
          </w:tcPr>
          <w:p w14:paraId="27A6B2A8" w14:textId="77777777" w:rsidR="00CB02CB" w:rsidRPr="00D33A4E" w:rsidRDefault="00CB02CB">
            <w:pPr>
              <w:rPr>
                <w:rFonts w:ascii="Arial" w:eastAsia="Times New Roman" w:hAnsi="Arial" w:cs="Arial"/>
                <w:b/>
                <w:bCs/>
                <w:sz w:val="12"/>
                <w:szCs w:val="12"/>
              </w:rPr>
            </w:pPr>
          </w:p>
        </w:tc>
        <w:tc>
          <w:tcPr>
            <w:tcW w:w="10" w:type="pct"/>
            <w:vAlign w:val="center"/>
          </w:tcPr>
          <w:p w14:paraId="41208E5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89D06D3"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7A85F5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15F7A7A"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6EA98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 Разработка и внедрение правовых механизмов проверки субъектов предпринимательства, проводимой правоохранительными, налоговыми и другими уполномоченными органами, исключительно после их регистрации в органах прокуратуры, предусмотрев обратную связь с предпринимателями, открытый доступ на сайтах уполномоченных органов к документам, регламентирующим процесс проверок с описанием прав субъектов предпринимательства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EEFBBD"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3C36A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определяющий порядок проведения проверки деятельности субъектов предпринимательства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08CEC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w:t>
            </w:r>
          </w:p>
          <w:p w14:paraId="0CF2622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49ACE1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084D98A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23E6148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4CAEABC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63FFD8B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692AAB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Бизнес-омбудсмен,</w:t>
            </w:r>
          </w:p>
          <w:p w14:paraId="24FE084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бизнес-сообщества (по согласованию),</w:t>
            </w:r>
          </w:p>
          <w:p w14:paraId="4090435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797344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0" w:type="auto"/>
            <w:vMerge/>
            <w:tcBorders>
              <w:top w:val="none" w:sz="4" w:space="0" w:color="000000"/>
              <w:left w:val="none" w:sz="4" w:space="0" w:color="000000"/>
              <w:bottom w:val="single" w:sz="8" w:space="0" w:color="auto"/>
              <w:right w:val="single" w:sz="8" w:space="0" w:color="auto"/>
            </w:tcBorders>
            <w:vAlign w:val="center"/>
          </w:tcPr>
          <w:p w14:paraId="56218125" w14:textId="77777777" w:rsidR="00CB02CB" w:rsidRPr="00D33A4E" w:rsidRDefault="00CB02CB">
            <w:pPr>
              <w:rPr>
                <w:rFonts w:ascii="Arial" w:eastAsia="Times New Roman" w:hAnsi="Arial" w:cs="Arial"/>
                <w:b/>
                <w:bCs/>
                <w:sz w:val="12"/>
                <w:szCs w:val="12"/>
              </w:rPr>
            </w:pPr>
          </w:p>
        </w:tc>
        <w:tc>
          <w:tcPr>
            <w:tcW w:w="10" w:type="pct"/>
            <w:vAlign w:val="center"/>
          </w:tcPr>
          <w:p w14:paraId="5E644AF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42082D0"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B1BBAB9" w14:textId="77777777" w:rsidR="00CB02CB" w:rsidRPr="00D33A4E" w:rsidRDefault="003C29A8">
            <w:pPr>
              <w:jc w:val="center"/>
              <w:rPr>
                <w:rFonts w:ascii="Arial" w:eastAsia="Times New Roman" w:hAnsi="Arial" w:cs="Arial"/>
                <w:b/>
                <w:bCs/>
                <w:sz w:val="12"/>
                <w:szCs w:val="12"/>
              </w:rPr>
            </w:pPr>
            <w:bookmarkStart w:id="9" w:name="g9"/>
            <w:bookmarkEnd w:id="9"/>
            <w:r w:rsidRPr="00D33A4E">
              <w:rPr>
                <w:rFonts w:ascii="Arial" w:eastAsia="Times New Roman" w:hAnsi="Arial" w:cs="Arial"/>
                <w:b/>
                <w:bCs/>
                <w:sz w:val="12"/>
                <w:szCs w:val="12"/>
              </w:rPr>
              <w:t xml:space="preserve">Глава 9. Развитие процессов цифровизации и внедрение информационных технологий в деятельность государственных и </w:t>
            </w:r>
          </w:p>
          <w:p w14:paraId="01D71E88"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муниципальных структур, как одной из эффективных мер противодействия коррупции на современном этапе</w:t>
            </w:r>
          </w:p>
        </w:tc>
        <w:tc>
          <w:tcPr>
            <w:tcW w:w="10" w:type="pct"/>
            <w:vAlign w:val="center"/>
          </w:tcPr>
          <w:p w14:paraId="34BAFA4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793FFD7"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E472A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2AA8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Цифровизация системы государственного управления</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9650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Принятие мер по внедрению электронного управления в Кыргызской Республике</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A5271A"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D9D76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завершению процессов внедрения цифровых технологий в системе государственного управления</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2964C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2C0C28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6983E3E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CBFDD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43D4D65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730009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7D74665"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3CACA8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5C85458"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15869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Развитие СМЭВ "</w:t>
            </w:r>
            <w:proofErr w:type="spellStart"/>
            <w:r w:rsidRPr="00D33A4E">
              <w:rPr>
                <w:rFonts w:ascii="Arial" w:eastAsia="Times New Roman" w:hAnsi="Arial" w:cs="Arial"/>
                <w:sz w:val="12"/>
                <w:szCs w:val="12"/>
              </w:rPr>
              <w:t>Тундук</w:t>
            </w:r>
            <w:proofErr w:type="spellEnd"/>
            <w:r w:rsidRPr="00D33A4E">
              <w:rPr>
                <w:rFonts w:ascii="Arial" w:eastAsia="Times New Roman" w:hAnsi="Arial" w:cs="Arial"/>
                <w:sz w:val="12"/>
                <w:szCs w:val="12"/>
              </w:rPr>
              <w:t>" с обеспечением обмена данными между государственными органами и коммерческими организациями</w:t>
            </w:r>
          </w:p>
        </w:tc>
        <w:tc>
          <w:tcPr>
            <w:tcW w:w="0" w:type="auto"/>
            <w:vMerge/>
            <w:tcBorders>
              <w:top w:val="none" w:sz="4" w:space="0" w:color="000000"/>
              <w:left w:val="none" w:sz="4" w:space="0" w:color="000000"/>
              <w:bottom w:val="single" w:sz="8" w:space="0" w:color="auto"/>
              <w:right w:val="single" w:sz="8" w:space="0" w:color="auto"/>
            </w:tcBorders>
            <w:vAlign w:val="center"/>
          </w:tcPr>
          <w:p w14:paraId="67D00EB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3D1B08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E6E761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EB5805D" w14:textId="77777777" w:rsidR="00CB02CB" w:rsidRPr="00D33A4E" w:rsidRDefault="00CB02CB">
            <w:pPr>
              <w:rPr>
                <w:rFonts w:ascii="Arial" w:eastAsia="Times New Roman" w:hAnsi="Arial" w:cs="Arial"/>
                <w:b/>
                <w:bCs/>
                <w:sz w:val="12"/>
                <w:szCs w:val="12"/>
              </w:rPr>
            </w:pPr>
          </w:p>
        </w:tc>
        <w:tc>
          <w:tcPr>
            <w:tcW w:w="10" w:type="pct"/>
            <w:vAlign w:val="center"/>
          </w:tcPr>
          <w:p w14:paraId="540A3D1C"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D3F4D70"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08B467C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BFD59DE"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6D4BB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Функционирование системы государственного управления на основе цифровых технологий обработки, передачи и распространения информации, предоставления услуг в электронном формате</w:t>
            </w:r>
          </w:p>
        </w:tc>
        <w:tc>
          <w:tcPr>
            <w:tcW w:w="0" w:type="auto"/>
            <w:vMerge/>
            <w:tcBorders>
              <w:top w:val="none" w:sz="4" w:space="0" w:color="000000"/>
              <w:left w:val="none" w:sz="4" w:space="0" w:color="000000"/>
              <w:bottom w:val="single" w:sz="8" w:space="0" w:color="auto"/>
              <w:right w:val="single" w:sz="8" w:space="0" w:color="auto"/>
            </w:tcBorders>
            <w:vAlign w:val="center"/>
          </w:tcPr>
          <w:p w14:paraId="28FDF8C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23CDF1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446C95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AA829D1" w14:textId="77777777" w:rsidR="00CB02CB" w:rsidRPr="00D33A4E" w:rsidRDefault="00CB02CB">
            <w:pPr>
              <w:rPr>
                <w:rFonts w:ascii="Arial" w:eastAsia="Times New Roman" w:hAnsi="Arial" w:cs="Arial"/>
                <w:b/>
                <w:bCs/>
                <w:sz w:val="12"/>
                <w:szCs w:val="12"/>
              </w:rPr>
            </w:pPr>
          </w:p>
        </w:tc>
        <w:tc>
          <w:tcPr>
            <w:tcW w:w="10" w:type="pct"/>
            <w:vAlign w:val="center"/>
          </w:tcPr>
          <w:p w14:paraId="7058E46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D7E3DE9"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08A8B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1BF7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единой базы данных национальных публичных должностных лиц (ПДЛ)</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E4A40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Создание единого формата базы данных национальных ПДЛ, с интеграцией со СМЭВ "</w:t>
            </w:r>
            <w:proofErr w:type="spellStart"/>
            <w:r w:rsidRPr="00D33A4E">
              <w:rPr>
                <w:rFonts w:ascii="Arial" w:eastAsia="Times New Roman" w:hAnsi="Arial" w:cs="Arial"/>
                <w:sz w:val="12"/>
                <w:szCs w:val="12"/>
              </w:rPr>
              <w:t>Тундук</w:t>
            </w:r>
            <w:proofErr w:type="spellEnd"/>
            <w:r w:rsidRPr="00D33A4E">
              <w:rPr>
                <w:rFonts w:ascii="Arial" w:eastAsia="Times New Roman" w:hAnsi="Arial" w:cs="Arial"/>
                <w:sz w:val="12"/>
                <w:szCs w:val="12"/>
              </w:rPr>
              <w:t xml:space="preserve">" и размещением сервиса в Каталоге решений межведомственного взаимодействия участниками </w:t>
            </w:r>
            <w:r w:rsidRPr="00D33A4E">
              <w:rPr>
                <w:rFonts w:ascii="Arial" w:eastAsia="Times New Roman" w:hAnsi="Arial" w:cs="Arial"/>
                <w:sz w:val="12"/>
                <w:szCs w:val="12"/>
              </w:rPr>
              <w:lastRenderedPageBreak/>
              <w:t>СМЭВ "</w:t>
            </w:r>
            <w:proofErr w:type="spellStart"/>
            <w:r w:rsidRPr="00D33A4E">
              <w:rPr>
                <w:rFonts w:ascii="Arial" w:eastAsia="Times New Roman" w:hAnsi="Arial" w:cs="Arial"/>
                <w:sz w:val="12"/>
                <w:szCs w:val="12"/>
              </w:rPr>
              <w:t>Тундук</w:t>
            </w:r>
            <w:proofErr w:type="spellEnd"/>
            <w:r w:rsidRPr="00D33A4E">
              <w:rPr>
                <w:rFonts w:ascii="Arial" w:eastAsia="Times New Roman" w:hAnsi="Arial" w:cs="Arial"/>
                <w:sz w:val="12"/>
                <w:szCs w:val="12"/>
              </w:rPr>
              <w:t>"</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76525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I полугодие 2025 года</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411E8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Наличие и полноценное функционирование базы данных ПДЛ при уполномоченном государственном органе в сфере государственной службы и местного самоуправления.</w:t>
            </w:r>
          </w:p>
          <w:p w14:paraId="3E3E16B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Наличие актуальной и </w:t>
            </w:r>
            <w:r w:rsidRPr="00D33A4E">
              <w:rPr>
                <w:rFonts w:ascii="Arial" w:eastAsia="Times New Roman" w:hAnsi="Arial" w:cs="Arial"/>
                <w:sz w:val="12"/>
                <w:szCs w:val="12"/>
              </w:rPr>
              <w:lastRenderedPageBreak/>
              <w:t>обновляемой базы данных ПДЛ со счетчиком посещений идентифицированных лиц</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FA17E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ГАГСМСУ,</w:t>
            </w:r>
          </w:p>
          <w:p w14:paraId="0B733C2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(ГСФР),</w:t>
            </w:r>
          </w:p>
          <w:p w14:paraId="5ED7722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(ГНС),</w:t>
            </w:r>
          </w:p>
          <w:p w14:paraId="0A43B8D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63169B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7560C1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F0100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63A3C9B6" w14:textId="77777777" w:rsidR="00CB02CB" w:rsidRPr="00D33A4E" w:rsidRDefault="00CB02CB">
            <w:pPr>
              <w:rPr>
                <w:rFonts w:eastAsia="Times New Roman"/>
                <w:sz w:val="8"/>
                <w:szCs w:val="8"/>
              </w:rPr>
            </w:pPr>
          </w:p>
        </w:tc>
      </w:tr>
      <w:tr w:rsidR="00CB02CB" w:rsidRPr="00D33A4E" w14:paraId="433E2C87"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0F19D19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C8B2FD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2B6AFE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58733A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ED5FF8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2B9118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0E1101A" w14:textId="77777777" w:rsidR="00CB02CB" w:rsidRPr="00D33A4E" w:rsidRDefault="00CB02CB">
            <w:pPr>
              <w:rPr>
                <w:rFonts w:ascii="Arial" w:eastAsia="Times New Roman" w:hAnsi="Arial" w:cs="Arial"/>
                <w:b/>
                <w:bCs/>
                <w:sz w:val="12"/>
                <w:szCs w:val="12"/>
              </w:rPr>
            </w:pPr>
          </w:p>
        </w:tc>
        <w:tc>
          <w:tcPr>
            <w:tcW w:w="10" w:type="pct"/>
            <w:vAlign w:val="center"/>
          </w:tcPr>
          <w:p w14:paraId="25337C8E" w14:textId="77777777" w:rsidR="00CB02CB" w:rsidRPr="00D33A4E" w:rsidRDefault="00CB02CB">
            <w:pPr>
              <w:rPr>
                <w:rFonts w:eastAsia="Times New Roman"/>
                <w:sz w:val="8"/>
                <w:szCs w:val="8"/>
              </w:rPr>
            </w:pPr>
          </w:p>
        </w:tc>
      </w:tr>
      <w:tr w:rsidR="00CB02CB" w:rsidRPr="00D33A4E" w14:paraId="255402F2"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33F01D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35B9C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Цифровизация бюджетных процессов</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2484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анализа и оценки существующих бюджетных процессов, изучение цифровых инструментов и платформ для бюджетных процессов и внесение предложений для автоматизации бюджетных процессов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F4274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92EC0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Составлена аналитическая записка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76060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34D26F5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 "</w:t>
            </w:r>
            <w:proofErr w:type="spellStart"/>
            <w:r w:rsidRPr="00D33A4E">
              <w:rPr>
                <w:rFonts w:ascii="Arial" w:eastAsia="Times New Roman" w:hAnsi="Arial" w:cs="Arial"/>
                <w:sz w:val="12"/>
                <w:szCs w:val="12"/>
              </w:rPr>
              <w:t>Инфосистемс</w:t>
            </w:r>
            <w:proofErr w:type="spellEnd"/>
            <w:r w:rsidRPr="00D33A4E">
              <w:rPr>
                <w:rFonts w:ascii="Arial" w:eastAsia="Times New Roman" w:hAnsi="Arial" w:cs="Arial"/>
                <w:sz w:val="12"/>
                <w:szCs w:val="12"/>
              </w:rPr>
              <w:t>"</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06685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78DDEEF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524F18F"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5D415F6"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301CB7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6E76DFF"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739A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Внесение изменений или разработка проекта нормативного правового акта (внесение изменений в нормативные правовые акты), рейдирующего вопросы цифровизации бюджетных процессов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F4D91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3A21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регулирующий вопросы цифровизации бюджетных процессов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2D920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tc>
        <w:tc>
          <w:tcPr>
            <w:tcW w:w="0" w:type="auto"/>
            <w:vMerge/>
            <w:tcBorders>
              <w:top w:val="none" w:sz="4" w:space="0" w:color="000000"/>
              <w:left w:val="none" w:sz="4" w:space="0" w:color="000000"/>
              <w:bottom w:val="single" w:sz="8" w:space="0" w:color="auto"/>
              <w:right w:val="single" w:sz="8" w:space="0" w:color="auto"/>
            </w:tcBorders>
            <w:vAlign w:val="center"/>
          </w:tcPr>
          <w:p w14:paraId="2047D0C4" w14:textId="77777777" w:rsidR="00CB02CB" w:rsidRPr="00D33A4E" w:rsidRDefault="00CB02CB">
            <w:pPr>
              <w:rPr>
                <w:rFonts w:ascii="Arial" w:eastAsia="Times New Roman" w:hAnsi="Arial" w:cs="Arial"/>
                <w:b/>
                <w:bCs/>
                <w:sz w:val="12"/>
                <w:szCs w:val="12"/>
              </w:rPr>
            </w:pPr>
          </w:p>
        </w:tc>
        <w:tc>
          <w:tcPr>
            <w:tcW w:w="10" w:type="pct"/>
            <w:vAlign w:val="center"/>
          </w:tcPr>
          <w:p w14:paraId="7E20A7D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08DFE9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45B480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CE6D6DC"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CD974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Разработка цифрового инструмента для бюджетных процессов, проведение обучения и подготовка сотрудников к использованию новых цифровых инструментов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3070A7"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5EA0F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Разработан проект цифрового инструмента для бюджетных процессов, проведены обучения и подготовка сотрудников к использованию новых цифровых инструментов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53007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7544FC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 "</w:t>
            </w:r>
            <w:proofErr w:type="spellStart"/>
            <w:r w:rsidRPr="00D33A4E">
              <w:rPr>
                <w:rFonts w:ascii="Arial" w:eastAsia="Times New Roman" w:hAnsi="Arial" w:cs="Arial"/>
                <w:sz w:val="12"/>
                <w:szCs w:val="12"/>
              </w:rPr>
              <w:t>Инфосистемс</w:t>
            </w:r>
            <w:proofErr w:type="spellEnd"/>
            <w:r w:rsidRPr="00D33A4E">
              <w:rPr>
                <w:rFonts w:ascii="Arial" w:eastAsia="Times New Roman" w:hAnsi="Arial" w:cs="Arial"/>
                <w:sz w:val="12"/>
                <w:szCs w:val="12"/>
              </w:rPr>
              <w:t>"</w:t>
            </w:r>
          </w:p>
        </w:tc>
        <w:tc>
          <w:tcPr>
            <w:tcW w:w="0" w:type="auto"/>
            <w:vMerge/>
            <w:tcBorders>
              <w:top w:val="none" w:sz="4" w:space="0" w:color="000000"/>
              <w:left w:val="none" w:sz="4" w:space="0" w:color="000000"/>
              <w:bottom w:val="single" w:sz="8" w:space="0" w:color="auto"/>
              <w:right w:val="single" w:sz="8" w:space="0" w:color="auto"/>
            </w:tcBorders>
            <w:vAlign w:val="center"/>
          </w:tcPr>
          <w:p w14:paraId="72A68AD2" w14:textId="77777777" w:rsidR="00CB02CB" w:rsidRPr="00D33A4E" w:rsidRDefault="00CB02CB">
            <w:pPr>
              <w:rPr>
                <w:rFonts w:ascii="Arial" w:eastAsia="Times New Roman" w:hAnsi="Arial" w:cs="Arial"/>
                <w:b/>
                <w:bCs/>
                <w:sz w:val="12"/>
                <w:szCs w:val="12"/>
              </w:rPr>
            </w:pPr>
          </w:p>
        </w:tc>
        <w:tc>
          <w:tcPr>
            <w:tcW w:w="10" w:type="pct"/>
            <w:vAlign w:val="center"/>
          </w:tcPr>
          <w:p w14:paraId="7A288BF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F6380C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26D80F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DF9327D"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12B1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 Оценка результатов с учетом поставленных целей и внесение корректировок и доработок в цифровые решения для повышения их эффективности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31C396"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2026-2027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29443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Автоматизированные бюджетные процессы</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2A82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tc>
        <w:tc>
          <w:tcPr>
            <w:tcW w:w="0" w:type="auto"/>
            <w:vMerge/>
            <w:tcBorders>
              <w:top w:val="none" w:sz="4" w:space="0" w:color="000000"/>
              <w:left w:val="none" w:sz="4" w:space="0" w:color="000000"/>
              <w:bottom w:val="single" w:sz="8" w:space="0" w:color="auto"/>
              <w:right w:val="single" w:sz="8" w:space="0" w:color="auto"/>
            </w:tcBorders>
            <w:vAlign w:val="center"/>
          </w:tcPr>
          <w:p w14:paraId="2FE4872F" w14:textId="77777777" w:rsidR="00CB02CB" w:rsidRPr="00D33A4E" w:rsidRDefault="00CB02CB">
            <w:pPr>
              <w:rPr>
                <w:rFonts w:ascii="Arial" w:eastAsia="Times New Roman" w:hAnsi="Arial" w:cs="Arial"/>
                <w:b/>
                <w:bCs/>
                <w:sz w:val="12"/>
                <w:szCs w:val="12"/>
              </w:rPr>
            </w:pPr>
          </w:p>
        </w:tc>
        <w:tc>
          <w:tcPr>
            <w:tcW w:w="10" w:type="pct"/>
            <w:vAlign w:val="center"/>
          </w:tcPr>
          <w:p w14:paraId="6D22E97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9136D94"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7511B0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85C9C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электронной системы администрирования услуг, предоставляемых налогоплательщикам</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09BD8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Автоматизация и совершенствование автоматизированных информационных систем налоговых процедур и администрирования</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DBD89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1059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Минимизация прямого контакта налогоплательщиков с сотрудниками органов налоговой службы</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436B17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(ГНС)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14290C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01B8C96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F14A871"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95F95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5</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2FAB5F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Развитие механизма "единого окна" в системе регулирования внешнеэкономической деятельности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24BFF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Использование электронных форматов разрешительных документов при таможенном оформлении таможенными органами.</w:t>
            </w:r>
          </w:p>
          <w:p w14:paraId="17E4654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Развитие автоматизированных систем таможенного контроля</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0D4D40"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59538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Таможенное оформление осуществляется с использованием электронных форматов разрешительных документов, доступных в информационной системе "единого окна".</w:t>
            </w:r>
          </w:p>
          <w:p w14:paraId="42E68CF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Система таможенного контроля автоматизирована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BA52D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p w14:paraId="0408F9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 "</w:t>
            </w:r>
            <w:proofErr w:type="spellStart"/>
            <w:r w:rsidRPr="00D33A4E">
              <w:rPr>
                <w:rFonts w:ascii="Arial" w:eastAsia="Times New Roman" w:hAnsi="Arial" w:cs="Arial"/>
                <w:sz w:val="12"/>
                <w:szCs w:val="12"/>
              </w:rPr>
              <w:t>Инфосистемс</w:t>
            </w:r>
            <w:proofErr w:type="spellEnd"/>
            <w:r w:rsidRPr="00D33A4E">
              <w:rPr>
                <w:rFonts w:ascii="Arial" w:eastAsia="Times New Roman" w:hAnsi="Arial" w:cs="Arial"/>
                <w:sz w:val="12"/>
                <w:szCs w:val="12"/>
              </w:rPr>
              <w:t>",</w:t>
            </w:r>
          </w:p>
          <w:p w14:paraId="6745F26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 (ГП "ЦЕО")</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7165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764E25FF"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AD98CEA"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68EBF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6</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4FEAC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Автоматизация бизнес-процесса по выдаче электронных разрешительных документов посредством информационной системы "Единого окна" в сфере внешней торговли (ИСЕО)</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EE197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Внесение изменений в нормативные правовые акты, предусматривающие оптимизацию административных процедур при подготовке документов для осуществления внешнеторговых операций посредством применения цифровых технологий</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5420AF"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76985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нормативные правовые акты Кыргызской Республики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C009D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 (ГП "ЦЕО")</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475A9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166A737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0CDCBA08" w14:textId="77777777" w:rsidR="00CB02CB" w:rsidRPr="00D33A4E" w:rsidRDefault="00CB02CB">
            <w:pPr>
              <w:rPr>
                <w:rFonts w:eastAsia="Times New Roman"/>
                <w:sz w:val="8"/>
                <w:szCs w:val="8"/>
              </w:rPr>
            </w:pPr>
          </w:p>
        </w:tc>
      </w:tr>
      <w:tr w:rsidR="00CB02CB" w:rsidRPr="00D33A4E" w14:paraId="2AD47010"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6FFB5D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AEFC1D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AECFD1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0B587D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F27FC1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BFF142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3B46BD8" w14:textId="77777777" w:rsidR="00CB02CB" w:rsidRPr="00D33A4E" w:rsidRDefault="00CB02CB">
            <w:pPr>
              <w:rPr>
                <w:rFonts w:ascii="Arial" w:eastAsia="Times New Roman" w:hAnsi="Arial" w:cs="Arial"/>
                <w:b/>
                <w:bCs/>
                <w:sz w:val="12"/>
                <w:szCs w:val="12"/>
              </w:rPr>
            </w:pPr>
          </w:p>
        </w:tc>
        <w:tc>
          <w:tcPr>
            <w:tcW w:w="10" w:type="pct"/>
            <w:vAlign w:val="center"/>
          </w:tcPr>
          <w:p w14:paraId="0B99EAE1" w14:textId="77777777" w:rsidR="00CB02CB" w:rsidRPr="00D33A4E" w:rsidRDefault="00CB02CB">
            <w:pPr>
              <w:rPr>
                <w:rFonts w:eastAsia="Times New Roman"/>
                <w:sz w:val="8"/>
                <w:szCs w:val="8"/>
              </w:rPr>
            </w:pPr>
          </w:p>
        </w:tc>
      </w:tr>
      <w:tr w:rsidR="00CB02CB" w:rsidRPr="00D33A4E" w14:paraId="533414A3"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2DBE3B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8BC9FE7"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4F3D6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Использование ИСЕО для выдачи в электронном формате лицензий/заключений/разрешений на экспорт/импорт/транзит специфических товаров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F291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Постоянно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C9635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Лицензия/заключения/разрешения на экспорт/импорт/транзит специфических товаров выдаются через ИСЕО</w:t>
            </w:r>
          </w:p>
        </w:tc>
        <w:tc>
          <w:tcPr>
            <w:tcW w:w="0" w:type="auto"/>
            <w:vMerge/>
            <w:tcBorders>
              <w:top w:val="none" w:sz="4" w:space="0" w:color="000000"/>
              <w:left w:val="none" w:sz="4" w:space="0" w:color="000000"/>
              <w:bottom w:val="single" w:sz="8" w:space="0" w:color="auto"/>
              <w:right w:val="single" w:sz="8" w:space="0" w:color="auto"/>
            </w:tcBorders>
            <w:vAlign w:val="center"/>
          </w:tcPr>
          <w:p w14:paraId="49F5E87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9E4C711" w14:textId="77777777" w:rsidR="00CB02CB" w:rsidRPr="00D33A4E" w:rsidRDefault="00CB02CB">
            <w:pPr>
              <w:rPr>
                <w:rFonts w:ascii="Arial" w:eastAsia="Times New Roman" w:hAnsi="Arial" w:cs="Arial"/>
                <w:b/>
                <w:bCs/>
                <w:sz w:val="12"/>
                <w:szCs w:val="12"/>
              </w:rPr>
            </w:pPr>
          </w:p>
        </w:tc>
        <w:tc>
          <w:tcPr>
            <w:tcW w:w="10" w:type="pct"/>
            <w:vAlign w:val="center"/>
          </w:tcPr>
          <w:p w14:paraId="58B5D83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0E5DD1C"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008919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7</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3C57E8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Модернизация автоматизированной системы закупок</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930D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Совершенствование электронной системы государственных закупок, которая основывается на принципах эффективности, прозрачности, доступности информации о процедурах государственных закупок, конкуренции среди поставщиков/консультантов, об объективных критериях принятия решения и исполнения контрактов о закупках</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74248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A9A8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обновлению портала государственных закупок, с использованием новых информационных технологий в целях совершенствования системы государственных закупок, включая вопросы администрирования контрактов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A7B5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67F74A0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 "</w:t>
            </w:r>
            <w:proofErr w:type="spellStart"/>
            <w:r w:rsidRPr="00D33A4E">
              <w:rPr>
                <w:rFonts w:ascii="Arial" w:eastAsia="Times New Roman" w:hAnsi="Arial" w:cs="Arial"/>
                <w:sz w:val="12"/>
                <w:szCs w:val="12"/>
              </w:rPr>
              <w:t>Инфосистемс</w:t>
            </w:r>
            <w:proofErr w:type="spellEnd"/>
            <w:r w:rsidRPr="00D33A4E">
              <w:rPr>
                <w:rFonts w:ascii="Arial" w:eastAsia="Times New Roman" w:hAnsi="Arial" w:cs="Arial"/>
                <w:sz w:val="12"/>
                <w:szCs w:val="12"/>
              </w:rPr>
              <w:t>"</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E0ABD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A2E20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26A707E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CC2B17E"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D6078F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90DE7C3"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80EE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Цифровизация отчетности акционерных обществ с государственным участием, государственных и муниципальных предприятий о закупках товаров, работ и услуг. Поэтапное внедрение банковского сопровождения закупок акционерных обществ с государственным участием, государственных и муниципальных предприятий</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E4F07E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EE0C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обеспечению прозрачности проводимых закупок и повышению ответственности закупающих организаций за счет публикации отчетов о закупках на информационном портале закупок акционерных обществ с государственным участием, государственных и муниципальных предприятий</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61273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ГАУГИ,</w:t>
            </w:r>
          </w:p>
          <w:p w14:paraId="0D2B529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520C0E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 "</w:t>
            </w:r>
            <w:proofErr w:type="spellStart"/>
            <w:r w:rsidRPr="00D33A4E">
              <w:rPr>
                <w:rFonts w:ascii="Arial" w:eastAsia="Times New Roman" w:hAnsi="Arial" w:cs="Arial"/>
                <w:sz w:val="12"/>
                <w:szCs w:val="12"/>
              </w:rPr>
              <w:t>Инфосистемс</w:t>
            </w:r>
            <w:proofErr w:type="spellEnd"/>
            <w:r w:rsidRPr="00D33A4E">
              <w:rPr>
                <w:rFonts w:ascii="Arial" w:eastAsia="Times New Roman" w:hAnsi="Arial" w:cs="Arial"/>
                <w:sz w:val="12"/>
                <w:szCs w:val="12"/>
              </w:rPr>
              <w:t>"</w:t>
            </w:r>
          </w:p>
        </w:tc>
        <w:tc>
          <w:tcPr>
            <w:tcW w:w="0" w:type="auto"/>
            <w:vMerge/>
            <w:tcBorders>
              <w:top w:val="none" w:sz="4" w:space="0" w:color="000000"/>
              <w:left w:val="none" w:sz="4" w:space="0" w:color="000000"/>
              <w:bottom w:val="single" w:sz="8" w:space="0" w:color="auto"/>
              <w:right w:val="single" w:sz="8" w:space="0" w:color="auto"/>
            </w:tcBorders>
            <w:vAlign w:val="center"/>
          </w:tcPr>
          <w:p w14:paraId="33A44F31" w14:textId="77777777" w:rsidR="00CB02CB" w:rsidRPr="00D33A4E" w:rsidRDefault="00CB02CB">
            <w:pPr>
              <w:rPr>
                <w:rFonts w:ascii="Arial" w:eastAsia="Times New Roman" w:hAnsi="Arial" w:cs="Arial"/>
                <w:b/>
                <w:bCs/>
                <w:sz w:val="12"/>
                <w:szCs w:val="12"/>
              </w:rPr>
            </w:pPr>
          </w:p>
        </w:tc>
        <w:tc>
          <w:tcPr>
            <w:tcW w:w="10" w:type="pct"/>
            <w:vAlign w:val="center"/>
          </w:tcPr>
          <w:p w14:paraId="417EE923" w14:textId="77777777" w:rsidR="00CB02CB" w:rsidRPr="00D33A4E" w:rsidRDefault="00CB02CB">
            <w:pPr>
              <w:rPr>
                <w:rFonts w:eastAsia="Times New Roman"/>
                <w:sz w:val="8"/>
                <w:szCs w:val="8"/>
              </w:rPr>
            </w:pPr>
          </w:p>
        </w:tc>
      </w:tr>
      <w:tr w:rsidR="00CB02CB" w:rsidRPr="00D33A4E" w14:paraId="43EE1CF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41FF71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9569EF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B1D6EB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32DBF3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D0DA5A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F99D1F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B199F5E" w14:textId="77777777" w:rsidR="00CB02CB" w:rsidRPr="00D33A4E" w:rsidRDefault="00CB02CB">
            <w:pPr>
              <w:rPr>
                <w:rFonts w:ascii="Arial" w:eastAsia="Times New Roman" w:hAnsi="Arial" w:cs="Arial"/>
                <w:b/>
                <w:bCs/>
                <w:sz w:val="12"/>
                <w:szCs w:val="12"/>
              </w:rPr>
            </w:pPr>
          </w:p>
        </w:tc>
        <w:tc>
          <w:tcPr>
            <w:tcW w:w="10" w:type="pct"/>
            <w:vAlign w:val="center"/>
          </w:tcPr>
          <w:p w14:paraId="4103A56D" w14:textId="77777777" w:rsidR="00CB02CB" w:rsidRPr="00D33A4E" w:rsidRDefault="00CB02CB">
            <w:pPr>
              <w:rPr>
                <w:rFonts w:eastAsia="Times New Roman"/>
                <w:sz w:val="8"/>
                <w:szCs w:val="8"/>
              </w:rPr>
            </w:pPr>
          </w:p>
        </w:tc>
      </w:tr>
      <w:tr w:rsidR="00CB02CB" w:rsidRPr="00D33A4E" w14:paraId="095EEA7F"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0DB005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8</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A7ADD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Оптимизация цифровизации государственных услуг, оказываемых Кыргызским центром аккредитации при Министерстве экономики и коммерции Кыргызской Республики (КЦА)</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C4F4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Продолжение процессов оптимизации Информационной сети "е-аккредитация" по всем этапам аккредитации, кроме процесса оценки на месте</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9E32729"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A62370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Государственные услуги КЦА (кроме процесса и этапа оценки на месте) предоставляются на Государственном портале электронных услуг в электронном формате до конечного результата работы по аккредитации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4E4AC1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 (КЦА)</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AA542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86A602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3F7ED7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3DEE99B"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956B7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9</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B80D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системы по контролю за грузовыми перевозками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DAEFC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автоматизированной информационной системы (АИС) по контролю за грузовыми перевозками, включающей:</w:t>
            </w:r>
          </w:p>
          <w:p w14:paraId="1B2D05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внедрение автоматизированной системы весогабаритного контроля;</w:t>
            </w:r>
          </w:p>
          <w:p w14:paraId="29453E6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систему электронного документооборота для фиксирования состояния и местонахождения груза, резервирование транспортно-логистических мощностей;</w:t>
            </w:r>
          </w:p>
          <w:p w14:paraId="6077CB9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онлайн выдачу электронных товаросопроводительных документов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CA0EF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ADBD0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Функционирует АИС по контролю за грузовыми перевозками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3A7DF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МТК,</w:t>
            </w:r>
          </w:p>
          <w:p w14:paraId="0AFED88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p w14:paraId="6DC47E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263D1E2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B972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126DD0D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9F1949C"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3258EF4"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9B4BD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10</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D0B13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Цифровизация платных государственных услуг в области стандартизации и метрологии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2C23B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Продолжение поэтапной технической работы по подключению сервера к СМЭВ "</w:t>
            </w:r>
            <w:proofErr w:type="spellStart"/>
            <w:r w:rsidRPr="00D33A4E">
              <w:rPr>
                <w:rFonts w:ascii="Arial" w:eastAsia="Times New Roman" w:hAnsi="Arial" w:cs="Arial"/>
                <w:sz w:val="12"/>
                <w:szCs w:val="12"/>
              </w:rPr>
              <w:t>Тундук</w:t>
            </w:r>
            <w:proofErr w:type="spellEnd"/>
            <w:r w:rsidRPr="00D33A4E">
              <w:rPr>
                <w:rFonts w:ascii="Arial" w:eastAsia="Times New Roman" w:hAnsi="Arial" w:cs="Arial"/>
                <w:sz w:val="12"/>
                <w:szCs w:val="12"/>
              </w:rPr>
              <w:t>"</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263D471"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D9B12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Прозрачный автоматизированный механизм взаимодействия между государственными органами и производственными секторами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6E88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МЭК (ЦСМ),</w:t>
            </w:r>
          </w:p>
          <w:p w14:paraId="5771CB5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392E95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международные доноры, грантовые средства</w:t>
            </w:r>
          </w:p>
        </w:tc>
        <w:tc>
          <w:tcPr>
            <w:tcW w:w="10" w:type="pct"/>
            <w:vAlign w:val="center"/>
          </w:tcPr>
          <w:p w14:paraId="760E06B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2205298"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2E9D7B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00586B7"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0DB7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информационного фонда в области обеспечения единства измерений</w:t>
            </w:r>
          </w:p>
        </w:tc>
        <w:tc>
          <w:tcPr>
            <w:tcW w:w="0" w:type="auto"/>
            <w:vMerge/>
            <w:tcBorders>
              <w:top w:val="none" w:sz="4" w:space="0" w:color="000000"/>
              <w:left w:val="none" w:sz="4" w:space="0" w:color="000000"/>
              <w:bottom w:val="single" w:sz="8" w:space="0" w:color="auto"/>
              <w:right w:val="single" w:sz="8" w:space="0" w:color="auto"/>
            </w:tcBorders>
            <w:vAlign w:val="center"/>
          </w:tcPr>
          <w:p w14:paraId="7C55E7B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6A6955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FBB35C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C0B7FC5" w14:textId="77777777" w:rsidR="00CB02CB" w:rsidRPr="00D33A4E" w:rsidRDefault="00CB02CB">
            <w:pPr>
              <w:rPr>
                <w:rFonts w:ascii="Arial" w:eastAsia="Times New Roman" w:hAnsi="Arial" w:cs="Arial"/>
                <w:b/>
                <w:bCs/>
                <w:sz w:val="12"/>
                <w:szCs w:val="12"/>
              </w:rPr>
            </w:pPr>
          </w:p>
        </w:tc>
        <w:tc>
          <w:tcPr>
            <w:tcW w:w="10" w:type="pct"/>
            <w:vAlign w:val="center"/>
          </w:tcPr>
          <w:p w14:paraId="303165EF"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72BB60B"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D0D8A1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76FAA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Цифровизация государственных и муниципальных услуг, административных процедур</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7ACD4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Обеспечение перевода предоставления государственных и муниципальных услуг, включая выдачи лицензий и разрешений, в электронно-цифровом формате посредством Государственного портала электронных услуг и цифрового взаимодействия государственных (муниципальных) органов через СМЭВ "</w:t>
            </w:r>
            <w:proofErr w:type="spellStart"/>
            <w:r w:rsidRPr="00D33A4E">
              <w:rPr>
                <w:rFonts w:ascii="Arial" w:eastAsia="Times New Roman" w:hAnsi="Arial" w:cs="Arial"/>
                <w:sz w:val="12"/>
                <w:szCs w:val="12"/>
              </w:rPr>
              <w:t>Тундук</w:t>
            </w:r>
            <w:proofErr w:type="spellEnd"/>
            <w:r w:rsidRPr="00D33A4E">
              <w:rPr>
                <w:rFonts w:ascii="Arial" w:eastAsia="Times New Roman" w:hAnsi="Arial" w:cs="Arial"/>
                <w:sz w:val="12"/>
                <w:szCs w:val="12"/>
              </w:rPr>
              <w:t>", применение цифровых технологий в процессе осуществления административной процедуры, внедрение во всех отраслях экономики АИС, интеграция с другими АИС</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2128BA"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2459E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Государственные и муниципальные услуги предоставляются населению в электронно-цифровом формате, минимизированы коррупционные риски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9A20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0FDEAF9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p w14:paraId="6D01FCF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520E1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66F315C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696EDC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1470B9C"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2F38EE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4BEE626"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A9027A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Создание цифрового учета деятельности по землепользованию в ОМСУ, а также цифрового реестра земель сельскохозяйственного назначения</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4E2894"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2025-2026</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7799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Внедрены цифровые технологии землеустройства, обеспечивающие существенное повышение эффективности и прозрачности землепользования</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510D8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ГАЗРКГК,</w:t>
            </w:r>
          </w:p>
          <w:p w14:paraId="678093C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МВРСХПП,</w:t>
            </w:r>
          </w:p>
          <w:p w14:paraId="4AB36D0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60697C0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49C903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tc>
        <w:tc>
          <w:tcPr>
            <w:tcW w:w="0" w:type="auto"/>
            <w:vMerge/>
            <w:tcBorders>
              <w:top w:val="none" w:sz="4" w:space="0" w:color="000000"/>
              <w:left w:val="none" w:sz="4" w:space="0" w:color="000000"/>
              <w:bottom w:val="single" w:sz="8" w:space="0" w:color="auto"/>
              <w:right w:val="single" w:sz="8" w:space="0" w:color="auto"/>
            </w:tcBorders>
            <w:vAlign w:val="center"/>
          </w:tcPr>
          <w:p w14:paraId="3FA6533C" w14:textId="77777777" w:rsidR="00CB02CB" w:rsidRPr="00D33A4E" w:rsidRDefault="00CB02CB">
            <w:pPr>
              <w:rPr>
                <w:rFonts w:ascii="Arial" w:eastAsia="Times New Roman" w:hAnsi="Arial" w:cs="Arial"/>
                <w:b/>
                <w:bCs/>
                <w:sz w:val="12"/>
                <w:szCs w:val="12"/>
              </w:rPr>
            </w:pPr>
          </w:p>
        </w:tc>
        <w:tc>
          <w:tcPr>
            <w:tcW w:w="10" w:type="pct"/>
            <w:vAlign w:val="center"/>
          </w:tcPr>
          <w:p w14:paraId="6AD3FABD" w14:textId="77777777" w:rsidR="00CB02CB" w:rsidRPr="00D33A4E" w:rsidRDefault="00CB02CB">
            <w:pPr>
              <w:rPr>
                <w:rFonts w:eastAsia="Times New Roman"/>
                <w:sz w:val="8"/>
                <w:szCs w:val="8"/>
              </w:rPr>
            </w:pPr>
          </w:p>
        </w:tc>
      </w:tr>
      <w:tr w:rsidR="00CB02CB" w:rsidRPr="00D33A4E" w14:paraId="4E88AC47"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D954FB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41F01F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49BDB8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A412EE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1B1D0A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D9E63F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06EF27F" w14:textId="77777777" w:rsidR="00CB02CB" w:rsidRPr="00D33A4E" w:rsidRDefault="00CB02CB">
            <w:pPr>
              <w:rPr>
                <w:rFonts w:ascii="Arial" w:eastAsia="Times New Roman" w:hAnsi="Arial" w:cs="Arial"/>
                <w:b/>
                <w:bCs/>
                <w:sz w:val="12"/>
                <w:szCs w:val="12"/>
              </w:rPr>
            </w:pPr>
          </w:p>
        </w:tc>
        <w:tc>
          <w:tcPr>
            <w:tcW w:w="10" w:type="pct"/>
            <w:vAlign w:val="center"/>
          </w:tcPr>
          <w:p w14:paraId="4B59C934" w14:textId="77777777" w:rsidR="00CB02CB" w:rsidRPr="00D33A4E" w:rsidRDefault="00CB02CB">
            <w:pPr>
              <w:rPr>
                <w:rFonts w:eastAsia="Times New Roman"/>
                <w:sz w:val="8"/>
                <w:szCs w:val="8"/>
              </w:rPr>
            </w:pPr>
          </w:p>
        </w:tc>
      </w:tr>
      <w:tr w:rsidR="00CB02CB" w:rsidRPr="00D33A4E" w14:paraId="6A550F2A"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C45F83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34FEFFB"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B64B3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Перевод в цифровой формат деятельности уполномоченного государственного органа в сфере архитектуры, строительства и жилищно-коммунального хозяйства.</w:t>
            </w:r>
          </w:p>
          <w:p w14:paraId="387097C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АИС "Государственный градостроительный кадастр"</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7BB7D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4860F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Обязательные мероприятия по подготовке и выдаче разрешительных документов в сфере строительства переведены в цифровой формат. Функционирует АИС "Государственный градостроительный кадастр"</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BC9D8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ГААСЖКХ,</w:t>
            </w:r>
          </w:p>
          <w:p w14:paraId="4CF3132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0" w:type="auto"/>
            <w:vMerge/>
            <w:tcBorders>
              <w:top w:val="none" w:sz="4" w:space="0" w:color="000000"/>
              <w:left w:val="none" w:sz="4" w:space="0" w:color="000000"/>
              <w:bottom w:val="single" w:sz="8" w:space="0" w:color="auto"/>
              <w:right w:val="single" w:sz="8" w:space="0" w:color="auto"/>
            </w:tcBorders>
            <w:vAlign w:val="center"/>
          </w:tcPr>
          <w:p w14:paraId="2432052D" w14:textId="77777777" w:rsidR="00CB02CB" w:rsidRPr="00D33A4E" w:rsidRDefault="00CB02CB">
            <w:pPr>
              <w:rPr>
                <w:rFonts w:ascii="Arial" w:eastAsia="Times New Roman" w:hAnsi="Arial" w:cs="Arial"/>
                <w:b/>
                <w:bCs/>
                <w:sz w:val="12"/>
                <w:szCs w:val="12"/>
              </w:rPr>
            </w:pPr>
          </w:p>
        </w:tc>
        <w:tc>
          <w:tcPr>
            <w:tcW w:w="10" w:type="pct"/>
            <w:vAlign w:val="center"/>
          </w:tcPr>
          <w:p w14:paraId="2DFD528F"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524E572"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5C33A89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4D72C4D"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DCB6D7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 Разработка единой системы управления природными ресурсами, включая систему управления водными ресурсами, а также модернизация системы управления ресурсами особо охраняемых природных территорий, разработка информационной системы "Недра"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32A8B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Поэтапно до 2026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7E9F4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Внедрена единая информационная система по управлению природными ресурсами, с возможностью выведения аналитических данных с целью создания информационной системы учета и мониторинга природных ресурсов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B19F9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МПРЭТН,</w:t>
            </w:r>
          </w:p>
          <w:p w14:paraId="4F4354A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МВРСХПП,</w:t>
            </w:r>
          </w:p>
          <w:p w14:paraId="6513F98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0" w:type="auto"/>
            <w:vMerge/>
            <w:tcBorders>
              <w:top w:val="none" w:sz="4" w:space="0" w:color="000000"/>
              <w:left w:val="none" w:sz="4" w:space="0" w:color="000000"/>
              <w:bottom w:val="single" w:sz="8" w:space="0" w:color="auto"/>
              <w:right w:val="single" w:sz="8" w:space="0" w:color="auto"/>
            </w:tcBorders>
            <w:vAlign w:val="center"/>
          </w:tcPr>
          <w:p w14:paraId="4A58FFAB" w14:textId="77777777" w:rsidR="00CB02CB" w:rsidRPr="00D33A4E" w:rsidRDefault="00CB02CB">
            <w:pPr>
              <w:rPr>
                <w:rFonts w:ascii="Arial" w:eastAsia="Times New Roman" w:hAnsi="Arial" w:cs="Arial"/>
                <w:b/>
                <w:bCs/>
                <w:sz w:val="12"/>
                <w:szCs w:val="12"/>
              </w:rPr>
            </w:pPr>
          </w:p>
        </w:tc>
        <w:tc>
          <w:tcPr>
            <w:tcW w:w="10" w:type="pct"/>
            <w:vAlign w:val="center"/>
          </w:tcPr>
          <w:p w14:paraId="5355297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3669A16"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382FBC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014E4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Взаимодействие государственных органов и граждан по информированности о возможностях получения государственных (муниципальных) услуг в рамках цифровизации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246C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Принятие организационных и практических мер по расширению информированности граждан о возможности получения государственных (муниципальных) услуг (справки и </w:t>
            </w:r>
            <w:proofErr w:type="gramStart"/>
            <w:r w:rsidRPr="00D33A4E">
              <w:rPr>
                <w:rFonts w:ascii="Arial" w:eastAsia="Times New Roman" w:hAnsi="Arial" w:cs="Arial"/>
                <w:sz w:val="12"/>
                <w:szCs w:val="12"/>
              </w:rPr>
              <w:t>т.д.</w:t>
            </w:r>
            <w:proofErr w:type="gramEnd"/>
            <w:r w:rsidRPr="00D33A4E">
              <w:rPr>
                <w:rFonts w:ascii="Arial" w:eastAsia="Times New Roman" w:hAnsi="Arial" w:cs="Arial"/>
                <w:sz w:val="12"/>
                <w:szCs w:val="12"/>
              </w:rPr>
              <w:t>) через интернет-ресурсы</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58F1FE"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34896F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обеспечению граждан информацией о возможности получения государственных услуг через интернет-ресурсы</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D40E3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2C33472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3E5D5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618FC432"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8810F83"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2323B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13</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29FA1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прозрачности проверки деклараций государственных и муниципальных служащих</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16CA5D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Автоматизация процедуры проверки (анализа) достоверности и полноты сведений, указанных в единой налоговой декларации физических лиц, замещающих или занимающих государственные и муниципальные должности, и их близких родственников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220BC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29DA3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Внедрена автоматизированная система мониторинга единой налоговой декларации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A5F19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(ГНС),</w:t>
            </w:r>
          </w:p>
          <w:p w14:paraId="7631DBC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ГУ "</w:t>
            </w:r>
            <w:proofErr w:type="spellStart"/>
            <w:r w:rsidRPr="00D33A4E">
              <w:rPr>
                <w:rFonts w:ascii="Arial" w:eastAsia="Times New Roman" w:hAnsi="Arial" w:cs="Arial"/>
                <w:sz w:val="12"/>
                <w:szCs w:val="12"/>
              </w:rPr>
              <w:t>Салык</w:t>
            </w:r>
            <w:proofErr w:type="spellEnd"/>
            <w:r w:rsidRPr="00D33A4E">
              <w:rPr>
                <w:rFonts w:ascii="Arial" w:eastAsia="Times New Roman" w:hAnsi="Arial" w:cs="Arial"/>
                <w:sz w:val="12"/>
                <w:szCs w:val="12"/>
              </w:rPr>
              <w:t xml:space="preserve"> Сервис",</w:t>
            </w:r>
          </w:p>
          <w:p w14:paraId="71C9951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6A9DB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5E30DB5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35B16A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B4A3F2E"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A3CDE5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14</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29BF7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Автоматизация и развитие системы управления безопасностью</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A208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Продолжение внедрения проекта "Безопасный город" с расширением географического охвата и функционала, предусматривающего вопросы профилактики правонарушений и преступности в общественных местах населенных пунктов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395806"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F2C21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Проект "Безопасный город" расширяет географический охват и функционал</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90B982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4CD9272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41BFB6F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72DA29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ПП ПКР в областях,</w:t>
            </w:r>
          </w:p>
          <w:p w14:paraId="36676CF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мэрии городов</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CCF5B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29FB0BC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Средства партнеров по </w:t>
            </w:r>
            <w:r w:rsidRPr="00D33A4E">
              <w:rPr>
                <w:rFonts w:ascii="Arial" w:eastAsia="Times New Roman" w:hAnsi="Arial" w:cs="Arial"/>
                <w:sz w:val="12"/>
                <w:szCs w:val="12"/>
              </w:rPr>
              <w:lastRenderedPageBreak/>
              <w:t>развитию</w:t>
            </w:r>
          </w:p>
        </w:tc>
        <w:tc>
          <w:tcPr>
            <w:tcW w:w="10" w:type="pct"/>
            <w:vAlign w:val="center"/>
          </w:tcPr>
          <w:p w14:paraId="1EFEAD4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lastRenderedPageBreak/>
              <w:t> </w:t>
            </w:r>
          </w:p>
        </w:tc>
      </w:tr>
      <w:tr w:rsidR="00CB02CB" w:rsidRPr="00D33A4E" w14:paraId="70D18704"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A669F0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15</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EEB44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электронного документооборота в судах (ЭДОС)</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876D4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АИС "ЭДОС", включающая автоматизированный процесс обработки, хранения и передачи судебных документов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78E476"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E1534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 и функционирует АИС "ЭДОС"</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442D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549AD9C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УИТ "Адилет Сот",</w:t>
            </w:r>
          </w:p>
          <w:p w14:paraId="53A0F99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93D0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7EC4C6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DFA9275"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D31E34A"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1358F9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16</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D2D73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Развитие электронной системы доступа к судебным актам в удаленном режиме</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9661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функционала портала правосудия (электронной системы) для получения судебных актов в удаленном режиме, а также механизмов публикации судебных актов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1D7DD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714D5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совершенствованию функционала портала правосудия</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4AFD65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78BED77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СС,</w:t>
            </w:r>
          </w:p>
          <w:p w14:paraId="4C5CE6D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УИТ "Адилет сот"</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10B4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52EE34E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76FF5B5"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69E4451"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DE973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17</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F1E23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обязательной аудио-, видеофиксации судебных заседаний по гражданским, экономическим и административным делам</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80718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Оснащение залов судов видеокамерами и другими техническими средствами, внедрение аудио-, видеофиксации судебных заседаний по гражданским, экономическим и административным делам</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8F690A"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BD4BD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Принимаются соответствующие меры по оснащению залов судов техническими средствами, позволяющими фиксировать ход судебного разбирательства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12910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3F5390C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СС,</w:t>
            </w:r>
          </w:p>
          <w:p w14:paraId="03E672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УИТ "Адилет сот"</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D2890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39E03A4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6A2849A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397FAB6"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0AF973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18</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47FC6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Модернизация АИС "Единого реестра преступлений" (ЕРП)</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A9FD5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Совершенствование и расширение функционала АИС ЕРП, а также приведение в соответствие с вводимыми изменениями в уголовное и уголовно-процессуальное законодательства, поэтапная интеграция взаимосвязанных между собой систем цифровизации деятельности судебных, надзорных и правоохранительных органов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67CB5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Поэтапно, </w:t>
            </w: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F19EC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Проведена модернизация АИС "ЕРП".</w:t>
            </w:r>
          </w:p>
          <w:p w14:paraId="7B660D8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Разработаны и внедрены дополнительные модули:</w:t>
            </w:r>
          </w:p>
          <w:p w14:paraId="1521622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электронное уголовное дело;</w:t>
            </w:r>
          </w:p>
          <w:p w14:paraId="3CBEA2D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автоматизация статистической отчетности;</w:t>
            </w:r>
          </w:p>
          <w:p w14:paraId="78791E6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автоматизация отчетности и других аспектов</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90B7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FD5DD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6AAD6B0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19EF120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039287E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73A29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1A30A1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6A0D854"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E9636F6"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879FD0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19</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ED829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доступа граждан к информации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B87E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Систематическое обнародование на официальных сайтах надзорных и правоохранительных органов статистических данных и информации о принимаемых мерах по противодействию коррупции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EA2570"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5AAFD4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обнародованию на официальных сайтах статистических данных и информации в области противодействия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C33A2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B99B35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7282090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01A0B4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p w14:paraId="0D328D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 (СИН)</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7B72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 Средства партнеров по развитию</w:t>
            </w:r>
          </w:p>
        </w:tc>
        <w:tc>
          <w:tcPr>
            <w:tcW w:w="10" w:type="pct"/>
            <w:vAlign w:val="center"/>
          </w:tcPr>
          <w:p w14:paraId="05DCB19B"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D3E14E7"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3C7694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41F0157"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834F0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Периодическое обнародование на официальных сайтах государственных органов и ОМСУ информации об их деятельности, о проводимой работе по предупреждению коррупции, внедрение цифровых технологий программно-информационного обеспечения, позволяющих обеспечить свободный доступ граждан к информации, а также развитие мобильных приложений.</w:t>
            </w:r>
          </w:p>
          <w:p w14:paraId="1C7CAE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Освещение актуальных материалов о деятельности через пресс-службы государственных органов и ОМСУ</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62CB8CD"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BA792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меры по обнародованию на официальных сайтах государственных органов и ОМСУ информации об их деятельности, о работе в области предупреждения коррупции посредством актуализации информационного наполнения специального раздела "Противодействие коррупции". Внедрены современные программно-информационные обеспечения и мобильные приложения о деятельности и услугах государственных органов и ОМСУ, обеспечен доступ к информации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C6773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40D7DBE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p w14:paraId="341C413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3AFE2D4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tc>
        <w:tc>
          <w:tcPr>
            <w:tcW w:w="0" w:type="auto"/>
            <w:vMerge/>
            <w:tcBorders>
              <w:top w:val="none" w:sz="4" w:space="0" w:color="000000"/>
              <w:left w:val="none" w:sz="4" w:space="0" w:color="000000"/>
              <w:bottom w:val="single" w:sz="8" w:space="0" w:color="auto"/>
              <w:right w:val="single" w:sz="8" w:space="0" w:color="auto"/>
            </w:tcBorders>
            <w:vAlign w:val="center"/>
          </w:tcPr>
          <w:p w14:paraId="441BB7E9" w14:textId="77777777" w:rsidR="00CB02CB" w:rsidRPr="00D33A4E" w:rsidRDefault="00CB02CB">
            <w:pPr>
              <w:rPr>
                <w:rFonts w:ascii="Arial" w:eastAsia="Times New Roman" w:hAnsi="Arial" w:cs="Arial"/>
                <w:b/>
                <w:bCs/>
                <w:sz w:val="12"/>
                <w:szCs w:val="12"/>
              </w:rPr>
            </w:pPr>
          </w:p>
        </w:tc>
        <w:tc>
          <w:tcPr>
            <w:tcW w:w="10" w:type="pct"/>
            <w:vAlign w:val="center"/>
          </w:tcPr>
          <w:p w14:paraId="766B4B8B" w14:textId="77777777" w:rsidR="00CB02CB" w:rsidRPr="00D33A4E" w:rsidRDefault="00CB02CB">
            <w:pPr>
              <w:rPr>
                <w:rFonts w:eastAsia="Times New Roman"/>
                <w:sz w:val="8"/>
                <w:szCs w:val="8"/>
              </w:rPr>
            </w:pPr>
          </w:p>
        </w:tc>
      </w:tr>
      <w:tr w:rsidR="00CB02CB" w:rsidRPr="00D33A4E" w14:paraId="547738AF"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1B489B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613A98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B5BE33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F292EF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9FAAB9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095AA2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8AE76E2" w14:textId="77777777" w:rsidR="00CB02CB" w:rsidRPr="00D33A4E" w:rsidRDefault="00CB02CB">
            <w:pPr>
              <w:rPr>
                <w:rFonts w:ascii="Arial" w:eastAsia="Times New Roman" w:hAnsi="Arial" w:cs="Arial"/>
                <w:b/>
                <w:bCs/>
                <w:sz w:val="12"/>
                <w:szCs w:val="12"/>
              </w:rPr>
            </w:pPr>
          </w:p>
        </w:tc>
        <w:tc>
          <w:tcPr>
            <w:tcW w:w="10" w:type="pct"/>
            <w:vAlign w:val="center"/>
          </w:tcPr>
          <w:p w14:paraId="6813A393" w14:textId="77777777" w:rsidR="00CB02CB" w:rsidRPr="00D33A4E" w:rsidRDefault="00CB02CB">
            <w:pPr>
              <w:rPr>
                <w:rFonts w:eastAsia="Times New Roman"/>
                <w:sz w:val="8"/>
                <w:szCs w:val="8"/>
              </w:rPr>
            </w:pPr>
          </w:p>
        </w:tc>
      </w:tr>
      <w:tr w:rsidR="00CB02CB" w:rsidRPr="00D33A4E" w14:paraId="75B09F73"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CC67C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97763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прозрачности отбора на вакантные должности судей, сотрудников надзорных и правоохранительных органов посредством применения цифровых технологий</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9ECCC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Анализ нормативных правовых актов, регулирующих порядок отбора на вакантные должности судей, сотрудников надзорных и правоохранительных органов в части возможности применения цифровых технологий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2211D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12EC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Подготовлена аналитическая записка</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1429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СС,</w:t>
            </w:r>
          </w:p>
          <w:p w14:paraId="74824AB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ВС,</w:t>
            </w:r>
          </w:p>
          <w:p w14:paraId="457928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540403D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МВД,</w:t>
            </w:r>
          </w:p>
          <w:p w14:paraId="3914819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ГКНБ,</w:t>
            </w:r>
          </w:p>
          <w:p w14:paraId="62BC24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 (ГТС),</w:t>
            </w:r>
          </w:p>
          <w:p w14:paraId="66D4B1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 (СИН),</w:t>
            </w:r>
          </w:p>
          <w:p w14:paraId="08ABB83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АП,</w:t>
            </w:r>
          </w:p>
          <w:p w14:paraId="3EC657C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ЖК</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A22C35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2AD9E9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59AA4F4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6BE2AD8"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13E2004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03092A8"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7717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Разработка и внесение в нормотворческие органы проектов нормативных правовых актов, регулирующих порядок проведения конкурсов на вакантные должности судей, сотрудников надзорных и правоохранительных органов с обязательным применением цифровых технологий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BDA1F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2026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EFAC3E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Приняты соответствующие нормативные правовые акты</w:t>
            </w:r>
          </w:p>
        </w:tc>
        <w:tc>
          <w:tcPr>
            <w:tcW w:w="0" w:type="auto"/>
            <w:vMerge/>
            <w:tcBorders>
              <w:top w:val="none" w:sz="4" w:space="0" w:color="000000"/>
              <w:left w:val="none" w:sz="4" w:space="0" w:color="000000"/>
              <w:bottom w:val="single" w:sz="8" w:space="0" w:color="auto"/>
              <w:right w:val="single" w:sz="8" w:space="0" w:color="auto"/>
            </w:tcBorders>
            <w:vAlign w:val="center"/>
          </w:tcPr>
          <w:p w14:paraId="1539C8C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4D8A162" w14:textId="77777777" w:rsidR="00CB02CB" w:rsidRPr="00D33A4E" w:rsidRDefault="00CB02CB">
            <w:pPr>
              <w:rPr>
                <w:rFonts w:ascii="Arial" w:eastAsia="Times New Roman" w:hAnsi="Arial" w:cs="Arial"/>
                <w:b/>
                <w:bCs/>
                <w:sz w:val="12"/>
                <w:szCs w:val="12"/>
              </w:rPr>
            </w:pPr>
          </w:p>
        </w:tc>
        <w:tc>
          <w:tcPr>
            <w:tcW w:w="10" w:type="pct"/>
            <w:vAlign w:val="center"/>
          </w:tcPr>
          <w:p w14:paraId="65B408B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8099EF3"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87E715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21</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CE09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Цифровизация воинского учета</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5E45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Развитие программного обеспечения и функционала автоматизированной информационной системы учета призывников и военнообязанных</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8ABE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2027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C9DDD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Применены современные технологии в системе воинского учета, облегчающие работу сотрудников военкоматов в части регистрации (снятия с регистрации) военнослужащих, военнообязанных и призывников по месту жительства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5121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w:t>
            </w:r>
          </w:p>
          <w:p w14:paraId="0270D18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22AF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76BABA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497364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0B96E41"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423BECC" w14:textId="77777777" w:rsidR="00CB02CB" w:rsidRPr="00D33A4E" w:rsidRDefault="003C29A8">
            <w:pPr>
              <w:jc w:val="center"/>
              <w:rPr>
                <w:rFonts w:ascii="Arial" w:eastAsia="Times New Roman" w:hAnsi="Arial" w:cs="Arial"/>
                <w:b/>
                <w:bCs/>
                <w:sz w:val="12"/>
                <w:szCs w:val="12"/>
              </w:rPr>
            </w:pPr>
            <w:bookmarkStart w:id="10" w:name="g10"/>
            <w:bookmarkEnd w:id="10"/>
            <w:r w:rsidRPr="00D33A4E">
              <w:rPr>
                <w:rFonts w:ascii="Arial" w:eastAsia="Times New Roman" w:hAnsi="Arial" w:cs="Arial"/>
                <w:b/>
                <w:bCs/>
                <w:sz w:val="12"/>
                <w:szCs w:val="12"/>
              </w:rPr>
              <w:lastRenderedPageBreak/>
              <w:t>Глава 10. Участие гражданского общества в сфере противодействия коррупции</w:t>
            </w:r>
          </w:p>
        </w:tc>
        <w:tc>
          <w:tcPr>
            <w:tcW w:w="10" w:type="pct"/>
            <w:vAlign w:val="center"/>
          </w:tcPr>
          <w:p w14:paraId="7A5B6EE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3903AEE"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4C776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0F54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Участие гражданского сектора в разработке и реализации антикоррупционной политики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3906D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Выработать механизмы, обеспечивающие широкое и открытое участие гражданского общества в антикоррупционных мероприятиях, включающих:</w:t>
            </w:r>
          </w:p>
          <w:p w14:paraId="5CC8801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участие в разработке и реализации стратегии антикоррупционной политики, государственных программ, планов и других значимых документов в области предупреждения коррупции;</w:t>
            </w:r>
          </w:p>
          <w:p w14:paraId="12E689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участие в разработке проектов нормативных правовых актов;</w:t>
            </w:r>
          </w:p>
          <w:p w14:paraId="31447E4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проведение исследований, анализа и оценки, подготовка альтернативных отчетов и обзоров в сфере противодействия коррупции;</w:t>
            </w:r>
          </w:p>
          <w:p w14:paraId="2BADB8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содействие в выявлении, предупреждении и пресечении коррупционных правонарушений;</w:t>
            </w:r>
          </w:p>
          <w:p w14:paraId="429B05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общественное расследование;</w:t>
            </w:r>
          </w:p>
          <w:p w14:paraId="502097F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независимая антикоррупционная экспертиза нормативных правовых актов и их проектов;</w:t>
            </w:r>
          </w:p>
          <w:p w14:paraId="0D726B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повышение осведомленности общественности, информационно-образовательная деятельность в вопросах противодействия коррупции, оказание правовой помощи населению;</w:t>
            </w:r>
          </w:p>
          <w:p w14:paraId="7983506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участие в формировании антикоррупционной культуры;</w:t>
            </w:r>
          </w:p>
          <w:p w14:paraId="3DB18E9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популяризация антикоррупционной политики;</w:t>
            </w:r>
          </w:p>
          <w:p w14:paraId="5FB6F4D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совершенствование образовательных программ и проектов по повышению антикоррупционного потенциала граждан;</w:t>
            </w:r>
          </w:p>
          <w:p w14:paraId="08DCB8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организация научно-практических конференций, круглых столов и других мероприятий по вопросам противодействия коррупции;</w:t>
            </w:r>
          </w:p>
          <w:p w14:paraId="169438C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внедрение в органах власти процедур обратной связи по эффективному рассмотрению гражданских инициатив</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53DEFF"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9EC44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Созданы различные формы участия гражданского общества в сфере противодействия коррупции.</w:t>
            </w:r>
          </w:p>
          <w:p w14:paraId="68DC20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Механизм взаимодействия государства с гражданами и институтами гражданского общества в сфере противодействия коррупции характеризуется повышением уровня правосознания, информированности общества о реализации антикоррупционной политики и участием в ее разработке и реализации, повышением доверия граждан к органам государственной власти и прозрачности их деятельности, формированием антикоррупционной культуры, проведением различных исследований, экспертиз и иных мероприятий по вопросам противодействия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CC008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303DC14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4C2D2A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7BB892B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72E2169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w:t>
            </w:r>
          </w:p>
          <w:p w14:paraId="668915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бизнес-сообщество (по согласованию)</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0481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2BF81F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68DCA41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ACC8002"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F31B33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B567C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Организация научно-практических мероприятий республиканского и международного масштабов по антикоррупционной тематике</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5BF21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Организация и проведение республиканских, международных конференций, круглых столов на антикоррупционную тематику и участие в подобных мероприятиях</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628B21"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8075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Проведены научно-практические мероприятия по антикоррупционной тематике</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18AFD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381DFB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71476E2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АГУ при ПКР,</w:t>
            </w:r>
          </w:p>
          <w:p w14:paraId="5C593DD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НИСИ,</w:t>
            </w:r>
          </w:p>
          <w:p w14:paraId="66A5FDC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090691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учреждения образования и науки,</w:t>
            </w:r>
          </w:p>
          <w:p w14:paraId="5BF9F8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1FAFCC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 (по согласованию)</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534F2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3510FB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6788EBD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AB60FDA"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2578B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39308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эффективности взаимодействия государственных органов и ОМСУ с общественностью, направленной на активное участие граждан в сфере противодействия коррупции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C9791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анализа основных тенденций развития взаимодействия государственных/муниципальных органов и гражданского общества в сфере противодействия коррупции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36FB7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58C53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Проведен анализ взаимодействия</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938EE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7DDEE4C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6AFC6A0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707D96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FD802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442AAF2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348DB06D"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7A6B0E89"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58AF84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F62E28D"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9A2E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Выработка мер по совершенствованию имеющихся механизмов взаимодействия органов государственной власти и местного самоуправления с гражданским обществом</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8FDEC5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603CE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 действующий механизм взаимодействия с институтами гражданского общества по эффективной разработке и реализации антикоррупционной политики</w:t>
            </w:r>
          </w:p>
        </w:tc>
        <w:tc>
          <w:tcPr>
            <w:tcW w:w="0" w:type="auto"/>
            <w:vMerge/>
            <w:tcBorders>
              <w:top w:val="none" w:sz="4" w:space="0" w:color="000000"/>
              <w:left w:val="none" w:sz="4" w:space="0" w:color="000000"/>
              <w:bottom w:val="single" w:sz="8" w:space="0" w:color="auto"/>
              <w:right w:val="single" w:sz="8" w:space="0" w:color="auto"/>
            </w:tcBorders>
            <w:vAlign w:val="center"/>
          </w:tcPr>
          <w:p w14:paraId="670DB42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3C4F92A" w14:textId="77777777" w:rsidR="00CB02CB" w:rsidRPr="00D33A4E" w:rsidRDefault="00CB02CB">
            <w:pPr>
              <w:rPr>
                <w:rFonts w:ascii="Arial" w:eastAsia="Times New Roman" w:hAnsi="Arial" w:cs="Arial"/>
                <w:b/>
                <w:bCs/>
                <w:sz w:val="12"/>
                <w:szCs w:val="12"/>
              </w:rPr>
            </w:pPr>
          </w:p>
        </w:tc>
        <w:tc>
          <w:tcPr>
            <w:tcW w:w="10" w:type="pct"/>
            <w:vAlign w:val="center"/>
          </w:tcPr>
          <w:p w14:paraId="06976E3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DCE7840"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8199B9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9722F59"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8F0DD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Обеспечение участия гражданского общества в разработке проектов нормативных правовых актов, государственных стратегических документов в сфере антикоррупционной политики и мониторинге их реализации</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121CBD"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E5446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Обеспечено активное участие гражданского общества по обсуждению планируемых и реализуемых антикоррупционных мер</w:t>
            </w:r>
          </w:p>
        </w:tc>
        <w:tc>
          <w:tcPr>
            <w:tcW w:w="0" w:type="auto"/>
            <w:vMerge/>
            <w:tcBorders>
              <w:top w:val="none" w:sz="4" w:space="0" w:color="000000"/>
              <w:left w:val="none" w:sz="4" w:space="0" w:color="000000"/>
              <w:bottom w:val="single" w:sz="8" w:space="0" w:color="auto"/>
              <w:right w:val="single" w:sz="8" w:space="0" w:color="auto"/>
            </w:tcBorders>
            <w:vAlign w:val="center"/>
          </w:tcPr>
          <w:p w14:paraId="727E9AD4"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E06AEAC" w14:textId="77777777" w:rsidR="00CB02CB" w:rsidRPr="00D33A4E" w:rsidRDefault="00CB02CB">
            <w:pPr>
              <w:rPr>
                <w:rFonts w:ascii="Arial" w:eastAsia="Times New Roman" w:hAnsi="Arial" w:cs="Arial"/>
                <w:b/>
                <w:bCs/>
                <w:sz w:val="12"/>
                <w:szCs w:val="12"/>
              </w:rPr>
            </w:pPr>
          </w:p>
        </w:tc>
        <w:tc>
          <w:tcPr>
            <w:tcW w:w="10" w:type="pct"/>
            <w:vAlign w:val="center"/>
          </w:tcPr>
          <w:p w14:paraId="6167FFD5" w14:textId="77777777" w:rsidR="00CB02CB" w:rsidRPr="00D33A4E" w:rsidRDefault="00CB02CB">
            <w:pPr>
              <w:rPr>
                <w:rFonts w:eastAsia="Times New Roman"/>
                <w:sz w:val="8"/>
                <w:szCs w:val="8"/>
              </w:rPr>
            </w:pPr>
          </w:p>
        </w:tc>
      </w:tr>
      <w:tr w:rsidR="00CB02CB" w:rsidRPr="00D33A4E" w14:paraId="00B9EB93"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4E8225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87A3D7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494101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3F39F58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D8D3E9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EA62A8D"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7BB2FF2" w14:textId="77777777" w:rsidR="00CB02CB" w:rsidRPr="00D33A4E" w:rsidRDefault="00CB02CB">
            <w:pPr>
              <w:rPr>
                <w:rFonts w:ascii="Arial" w:eastAsia="Times New Roman" w:hAnsi="Arial" w:cs="Arial"/>
                <w:b/>
                <w:bCs/>
                <w:sz w:val="12"/>
                <w:szCs w:val="12"/>
              </w:rPr>
            </w:pPr>
          </w:p>
        </w:tc>
        <w:tc>
          <w:tcPr>
            <w:tcW w:w="10" w:type="pct"/>
            <w:vAlign w:val="center"/>
          </w:tcPr>
          <w:p w14:paraId="132B571F" w14:textId="77777777" w:rsidR="00CB02CB" w:rsidRPr="00D33A4E" w:rsidRDefault="00CB02CB">
            <w:pPr>
              <w:rPr>
                <w:rFonts w:eastAsia="Times New Roman"/>
                <w:sz w:val="8"/>
                <w:szCs w:val="8"/>
              </w:rPr>
            </w:pPr>
          </w:p>
        </w:tc>
      </w:tr>
      <w:tr w:rsidR="00CB02CB" w:rsidRPr="00D33A4E" w14:paraId="46944FDD"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78F196D" w14:textId="77777777" w:rsidR="00CB02CB" w:rsidRPr="00D33A4E" w:rsidRDefault="003C29A8">
            <w:pPr>
              <w:jc w:val="center"/>
              <w:rPr>
                <w:rFonts w:ascii="Arial" w:eastAsia="Times New Roman" w:hAnsi="Arial" w:cs="Arial"/>
                <w:b/>
                <w:bCs/>
                <w:sz w:val="12"/>
                <w:szCs w:val="12"/>
              </w:rPr>
            </w:pPr>
            <w:bookmarkStart w:id="11" w:name="g11"/>
            <w:bookmarkEnd w:id="11"/>
            <w:r w:rsidRPr="00D33A4E">
              <w:rPr>
                <w:rFonts w:ascii="Arial" w:eastAsia="Times New Roman" w:hAnsi="Arial" w:cs="Arial"/>
                <w:b/>
                <w:bCs/>
                <w:sz w:val="12"/>
                <w:szCs w:val="12"/>
              </w:rPr>
              <w:t xml:space="preserve">Глава 11. Формирование активной антикоррупционной культуры в обществе, отражающей нетерпимость </w:t>
            </w:r>
          </w:p>
          <w:p w14:paraId="47CF5F30" w14:textId="77777777" w:rsidR="00CB02CB" w:rsidRPr="00D33A4E" w:rsidRDefault="003C29A8">
            <w:pPr>
              <w:jc w:val="center"/>
              <w:rPr>
                <w:rFonts w:ascii="Arial" w:eastAsia="Times New Roman" w:hAnsi="Arial" w:cs="Arial"/>
                <w:b/>
                <w:bCs/>
                <w:sz w:val="12"/>
                <w:szCs w:val="12"/>
              </w:rPr>
            </w:pPr>
            <w:r w:rsidRPr="00D33A4E">
              <w:rPr>
                <w:rFonts w:ascii="Arial" w:eastAsia="Times New Roman" w:hAnsi="Arial" w:cs="Arial"/>
                <w:b/>
                <w:bCs/>
                <w:sz w:val="12"/>
                <w:szCs w:val="12"/>
              </w:rPr>
              <w:t>к любым проявлениям коррупции</w:t>
            </w:r>
          </w:p>
        </w:tc>
        <w:tc>
          <w:tcPr>
            <w:tcW w:w="10" w:type="pct"/>
            <w:vAlign w:val="center"/>
          </w:tcPr>
          <w:p w14:paraId="79838BBA"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F7E3F3C"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2C89D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48D41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Развитие антикоррупционной культуры, сохранение и укрепление в обществе системы ценностей, отражающей </w:t>
            </w:r>
            <w:r w:rsidRPr="00D33A4E">
              <w:rPr>
                <w:rFonts w:ascii="Arial" w:eastAsia="Times New Roman" w:hAnsi="Arial" w:cs="Arial"/>
                <w:sz w:val="12"/>
                <w:szCs w:val="12"/>
              </w:rPr>
              <w:lastRenderedPageBreak/>
              <w:t>нетерпимость к коррупции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FD6D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 xml:space="preserve">1. Разработка государственной программы антикоррупционной информационной политики, предусматривающей реализацию комплекса образовательного, информационного, организационного и иного </w:t>
            </w:r>
            <w:r w:rsidRPr="00D33A4E">
              <w:rPr>
                <w:rFonts w:ascii="Arial" w:eastAsia="Times New Roman" w:hAnsi="Arial" w:cs="Arial"/>
                <w:sz w:val="12"/>
                <w:szCs w:val="12"/>
              </w:rPr>
              <w:lastRenderedPageBreak/>
              <w:t>социально значимого характера мероприятий, определив уполномоченный государственный орган, ответственный за разработку, реализацию и координацию комплексных подходов по антикоррупционному просвещению и пропаганде</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64FEDE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2025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6717E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Постановлением Кабинета Министров Кыргызской Республики утверждена государственная программа антикоррупционной информационной политики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0DCAD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D2BA1F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7DF0CD4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19FF189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МОН,</w:t>
            </w:r>
          </w:p>
          <w:p w14:paraId="6A6055B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0CC5320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041D53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w:t>
            </w:r>
          </w:p>
          <w:p w14:paraId="742B1C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w:t>
            </w:r>
            <w:r w:rsidRPr="00D33A4E">
              <w:rPr>
                <w:rFonts w:ascii="Arial" w:eastAsia="Times New Roman" w:hAnsi="Arial" w:cs="Arial"/>
                <w:sz w:val="12"/>
                <w:szCs w:val="12"/>
              </w:rPr>
              <w:lastRenderedPageBreak/>
              <w:t>сообщество (по согласованию)</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F5DD3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Республиканский бюджет в пределах средств, предусмотренных для государственных органов.</w:t>
            </w:r>
          </w:p>
          <w:p w14:paraId="5733B4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Средства </w:t>
            </w:r>
            <w:r w:rsidRPr="00D33A4E">
              <w:rPr>
                <w:rFonts w:ascii="Arial" w:eastAsia="Times New Roman" w:hAnsi="Arial" w:cs="Arial"/>
                <w:sz w:val="12"/>
                <w:szCs w:val="12"/>
              </w:rPr>
              <w:lastRenderedPageBreak/>
              <w:t>партнеров по развитию</w:t>
            </w:r>
          </w:p>
        </w:tc>
        <w:tc>
          <w:tcPr>
            <w:tcW w:w="10" w:type="pct"/>
            <w:vAlign w:val="center"/>
          </w:tcPr>
          <w:p w14:paraId="759FD36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lastRenderedPageBreak/>
              <w:t> </w:t>
            </w:r>
          </w:p>
        </w:tc>
      </w:tr>
      <w:tr w:rsidR="00CB02CB" w:rsidRPr="00D33A4E" w14:paraId="30E47379"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794C9D6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B3FC354" w14:textId="77777777" w:rsidR="00CB02CB" w:rsidRPr="00D33A4E" w:rsidRDefault="00CB02CB">
            <w:pPr>
              <w:rPr>
                <w:rFonts w:ascii="Arial" w:eastAsia="Times New Roman" w:hAnsi="Arial" w:cs="Arial"/>
                <w:b/>
                <w:bCs/>
                <w:sz w:val="12"/>
                <w:szCs w:val="12"/>
              </w:rPr>
            </w:pP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351C7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Обеспечение процесса реализации государственной программы антикоррупционной информационной политики с участием ответственных государственных, муниципальных органов, научных, культурных и образовательных учреждений и организаций, институтов гражданского общества, бизнес-сообщества и средств массовой информации</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89309B5"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E828D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Проводятся мероприятия по реализации государственной программы антикоррупционной информационной политики, направленные на повышение уровня правосознания и правовой культуры граждан, формирование антикоррупционного поведения, преодоление правового нигилизма, создание атмосферы нетерпимости к любым проявлениям коррупции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7484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3507F5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0D7259D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МОН,</w:t>
            </w:r>
          </w:p>
          <w:p w14:paraId="76ED77A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АГУ при ПКР,</w:t>
            </w:r>
          </w:p>
          <w:p w14:paraId="0F1426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131F489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p w14:paraId="32300B6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w:t>
            </w:r>
          </w:p>
          <w:p w14:paraId="7832BD7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эксперты,</w:t>
            </w:r>
          </w:p>
          <w:p w14:paraId="4D9A936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бизнес-сообщество (по согласованию)</w:t>
            </w:r>
          </w:p>
        </w:tc>
        <w:tc>
          <w:tcPr>
            <w:tcW w:w="0" w:type="auto"/>
            <w:vMerge/>
            <w:tcBorders>
              <w:top w:val="none" w:sz="4" w:space="0" w:color="000000"/>
              <w:left w:val="none" w:sz="4" w:space="0" w:color="000000"/>
              <w:bottom w:val="single" w:sz="8" w:space="0" w:color="auto"/>
              <w:right w:val="single" w:sz="8" w:space="0" w:color="auto"/>
            </w:tcBorders>
            <w:vAlign w:val="center"/>
          </w:tcPr>
          <w:p w14:paraId="3E14EFD7" w14:textId="77777777" w:rsidR="00CB02CB" w:rsidRPr="00D33A4E" w:rsidRDefault="00CB02CB">
            <w:pPr>
              <w:rPr>
                <w:rFonts w:ascii="Arial" w:eastAsia="Times New Roman" w:hAnsi="Arial" w:cs="Arial"/>
                <w:b/>
                <w:bCs/>
                <w:sz w:val="12"/>
                <w:szCs w:val="12"/>
              </w:rPr>
            </w:pPr>
          </w:p>
        </w:tc>
        <w:tc>
          <w:tcPr>
            <w:tcW w:w="10" w:type="pct"/>
            <w:vAlign w:val="center"/>
          </w:tcPr>
          <w:p w14:paraId="4441F1C2" w14:textId="77777777" w:rsidR="00CB02CB" w:rsidRPr="00D33A4E" w:rsidRDefault="00CB02CB">
            <w:pPr>
              <w:rPr>
                <w:rFonts w:eastAsia="Times New Roman"/>
                <w:sz w:val="8"/>
                <w:szCs w:val="8"/>
              </w:rPr>
            </w:pPr>
          </w:p>
        </w:tc>
      </w:tr>
      <w:tr w:rsidR="00CB02CB" w:rsidRPr="00D33A4E" w14:paraId="04F85C26"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472EB42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5C356F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1ED725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D49520B"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0DD5E4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777251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0D7700D" w14:textId="77777777" w:rsidR="00CB02CB" w:rsidRPr="00D33A4E" w:rsidRDefault="00CB02CB">
            <w:pPr>
              <w:rPr>
                <w:rFonts w:ascii="Arial" w:eastAsia="Times New Roman" w:hAnsi="Arial" w:cs="Arial"/>
                <w:b/>
                <w:bCs/>
                <w:sz w:val="12"/>
                <w:szCs w:val="12"/>
              </w:rPr>
            </w:pPr>
          </w:p>
        </w:tc>
        <w:tc>
          <w:tcPr>
            <w:tcW w:w="10" w:type="pct"/>
            <w:vAlign w:val="center"/>
          </w:tcPr>
          <w:p w14:paraId="03F26424" w14:textId="77777777" w:rsidR="00CB02CB" w:rsidRPr="00D33A4E" w:rsidRDefault="00CB02CB">
            <w:pPr>
              <w:rPr>
                <w:rFonts w:eastAsia="Times New Roman"/>
                <w:sz w:val="8"/>
                <w:szCs w:val="8"/>
              </w:rPr>
            </w:pPr>
          </w:p>
        </w:tc>
      </w:tr>
      <w:tr w:rsidR="00CB02CB" w:rsidRPr="00D33A4E" w14:paraId="5297ADF8"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6F3D194" w14:textId="77777777" w:rsidR="00CB02CB" w:rsidRPr="00D33A4E" w:rsidRDefault="003C29A8">
            <w:pPr>
              <w:jc w:val="center"/>
              <w:rPr>
                <w:rFonts w:ascii="Arial" w:eastAsia="Times New Roman" w:hAnsi="Arial" w:cs="Arial"/>
                <w:b/>
                <w:bCs/>
                <w:sz w:val="12"/>
                <w:szCs w:val="12"/>
              </w:rPr>
            </w:pPr>
            <w:bookmarkStart w:id="12" w:name="g12"/>
            <w:bookmarkEnd w:id="12"/>
            <w:r w:rsidRPr="00D33A4E">
              <w:rPr>
                <w:rFonts w:ascii="Arial" w:eastAsia="Times New Roman" w:hAnsi="Arial" w:cs="Arial"/>
                <w:b/>
                <w:bCs/>
                <w:sz w:val="12"/>
                <w:szCs w:val="12"/>
              </w:rPr>
              <w:t>Глава 12. Исследование о коррупции</w:t>
            </w:r>
          </w:p>
        </w:tc>
        <w:tc>
          <w:tcPr>
            <w:tcW w:w="10" w:type="pct"/>
            <w:vAlign w:val="center"/>
          </w:tcPr>
          <w:p w14:paraId="12BC085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6CDAFCC"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FF9D2D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197FF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и реализация национальной системы измерения уровня коррупции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34EA04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Разработка единой национальной методологии измерения уровня коррупции в стране, включая органов власти и отраслей их деятельности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67F8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2026 год</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1C4440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 нормативный правовой акт об утверждении методологии измерения уровня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71B9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22F576B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НИСИ,</w:t>
            </w:r>
          </w:p>
          <w:p w14:paraId="3DD8DD6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НСК,</w:t>
            </w:r>
          </w:p>
          <w:p w14:paraId="43B2300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МЮ,</w:t>
            </w:r>
          </w:p>
          <w:p w14:paraId="25E949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01A9D60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ГАГСМСУ,</w:t>
            </w:r>
          </w:p>
          <w:p w14:paraId="6B84ED0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ИГО (по согласованию)</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8757D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14413D4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25D9924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8F3EBCD"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BDDDE3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9A25A77"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755E7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Проведение на постоянной основе исследований в целях установления коррупционных проявлений и рисков в деятельности государственных органов и ОМСУ, их учет, изучение регламентирующих документаций, проведение опросов, мониторинга и анализа, освещение степени коррупционности и опубликование отчета</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B525BC"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2026-2027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7593E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Проводимые исследования направлены на усиление гарантий, обеспечивающих реализацию антикоррупционной политики государства в социальной, экономической и правовой сфере, защиту системы государственной службы от деструктивного влияния коррупционных процессов, укрепление доверия граждан к системе государственной власти, создание стабильных правовых основ предупреждения коррупции и совершенствование национального законодательства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B819B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4FBFC45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НИСИ,</w:t>
            </w:r>
          </w:p>
          <w:p w14:paraId="0ADD352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634CB4F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C750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496755F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C5A22C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A8A6E3D"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0A9FF53" w14:textId="77777777" w:rsidR="00CB02CB" w:rsidRPr="00D33A4E" w:rsidRDefault="003C29A8">
            <w:pPr>
              <w:jc w:val="center"/>
              <w:rPr>
                <w:rFonts w:ascii="Arial" w:eastAsia="Times New Roman" w:hAnsi="Arial" w:cs="Arial"/>
                <w:b/>
                <w:bCs/>
                <w:sz w:val="12"/>
                <w:szCs w:val="12"/>
              </w:rPr>
            </w:pPr>
            <w:bookmarkStart w:id="13" w:name="g13"/>
            <w:bookmarkEnd w:id="13"/>
            <w:r w:rsidRPr="00D33A4E">
              <w:rPr>
                <w:rFonts w:ascii="Arial" w:eastAsia="Times New Roman" w:hAnsi="Arial" w:cs="Arial"/>
                <w:b/>
                <w:bCs/>
                <w:sz w:val="12"/>
                <w:szCs w:val="12"/>
              </w:rPr>
              <w:t>Глава 13. Международное сотрудничество в области противодействия коррупции</w:t>
            </w:r>
          </w:p>
        </w:tc>
        <w:tc>
          <w:tcPr>
            <w:tcW w:w="10" w:type="pct"/>
            <w:vAlign w:val="center"/>
          </w:tcPr>
          <w:p w14:paraId="24B4E38D"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24F8545"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BB4081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A6D30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Повышение и развитие эффективности международного сотрудничества и взаимодействия в области противодействия коррупции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F9FB9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Обеспечение полноценного участия Кыргызской Республики в механизме обзора положений Конвенции Организации Объединенных Наций против коррупции, проведение анализа рекомендаций, полученные от Секретариата Управления ООН по наркотикам и преступности, а также от правительственных экспертов иностранных государств (обозревающих государств) для их дальнейшей имплементации в национальное законодательство, с учетом текущих потребностей и государственных интересов Кыргызской Республики</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34F5F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Постоянно</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CBF9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Кыргызская Республика принимает активное участие в авторитетных международных организациях, расширяя и углубляя партнерские отношения в области противодействия коррупции.</w:t>
            </w:r>
          </w:p>
          <w:p w14:paraId="6D32E3E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Обеспечивает выполнение рекомендаций на соответствие страны индикаторам эффективности борьбы с коррупцией, а также широкое освещение в средствах массовой информации о проводимой работе в данном направлении</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45F05A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5C6838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АП,</w:t>
            </w:r>
          </w:p>
          <w:p w14:paraId="255AAA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МИД,</w:t>
            </w:r>
          </w:p>
          <w:p w14:paraId="223CF1F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1BDC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22EE0F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21DEFAFD"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EE196C7"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FB854E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D9CE0AF"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6452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Принятие участия Кыргызской Республики в программе Стамбульского плана действий по борьбе с коррупцией, реализуемой Антикоррупционной сетью по борьбе с коррупцией для стран Восточной Европы и Центральной Азии Организации экономического сотрудничества и развития (Сеть ОЭСР)</w:t>
            </w:r>
          </w:p>
        </w:tc>
        <w:tc>
          <w:tcPr>
            <w:tcW w:w="0" w:type="auto"/>
            <w:vMerge/>
            <w:tcBorders>
              <w:top w:val="none" w:sz="4" w:space="0" w:color="000000"/>
              <w:left w:val="none" w:sz="4" w:space="0" w:color="000000"/>
              <w:bottom w:val="single" w:sz="8" w:space="0" w:color="auto"/>
              <w:right w:val="single" w:sz="8" w:space="0" w:color="auto"/>
            </w:tcBorders>
            <w:vAlign w:val="center"/>
          </w:tcPr>
          <w:p w14:paraId="71C7339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21214C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AB3B45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B1A413B" w14:textId="77777777" w:rsidR="00CB02CB" w:rsidRPr="00D33A4E" w:rsidRDefault="00CB02CB">
            <w:pPr>
              <w:rPr>
                <w:rFonts w:ascii="Arial" w:eastAsia="Times New Roman" w:hAnsi="Arial" w:cs="Arial"/>
                <w:b/>
                <w:bCs/>
                <w:sz w:val="12"/>
                <w:szCs w:val="12"/>
              </w:rPr>
            </w:pPr>
          </w:p>
        </w:tc>
        <w:tc>
          <w:tcPr>
            <w:tcW w:w="10" w:type="pct"/>
            <w:vAlign w:val="center"/>
          </w:tcPr>
          <w:p w14:paraId="294533D1"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B7DB003"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0F623B2E"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6851EA4"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F545A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Принятие участия Кыргызской Республики в Евразийской группы по противодействию легализации преступных доходов и финансированию терроризма (ЕАГ), являющейся одной из девяти региональных групп, созданных по типу ФАТФ (Группа разработки финансовых мер борьбы с отмыванием денег) в различных регионах мира</w:t>
            </w:r>
          </w:p>
        </w:tc>
        <w:tc>
          <w:tcPr>
            <w:tcW w:w="0" w:type="auto"/>
            <w:vMerge/>
            <w:tcBorders>
              <w:top w:val="none" w:sz="4" w:space="0" w:color="000000"/>
              <w:left w:val="none" w:sz="4" w:space="0" w:color="000000"/>
              <w:bottom w:val="single" w:sz="8" w:space="0" w:color="auto"/>
              <w:right w:val="single" w:sz="8" w:space="0" w:color="auto"/>
            </w:tcBorders>
            <w:vAlign w:val="center"/>
          </w:tcPr>
          <w:p w14:paraId="0B7D195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941EF27"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1808F1F"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BFF7DF0" w14:textId="77777777" w:rsidR="00CB02CB" w:rsidRPr="00D33A4E" w:rsidRDefault="00CB02CB">
            <w:pPr>
              <w:rPr>
                <w:rFonts w:ascii="Arial" w:eastAsia="Times New Roman" w:hAnsi="Arial" w:cs="Arial"/>
                <w:b/>
                <w:bCs/>
                <w:sz w:val="12"/>
                <w:szCs w:val="12"/>
              </w:rPr>
            </w:pPr>
          </w:p>
        </w:tc>
        <w:tc>
          <w:tcPr>
            <w:tcW w:w="10" w:type="pct"/>
            <w:vAlign w:val="center"/>
          </w:tcPr>
          <w:p w14:paraId="238F4CB0"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AD6B920"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2FD6462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A4DD83A"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6CFA4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4. Продолжение антикоррупционной деятельности в рамках </w:t>
            </w:r>
            <w:r w:rsidRPr="00D33A4E">
              <w:rPr>
                <w:rFonts w:ascii="Arial" w:eastAsia="Times New Roman" w:hAnsi="Arial" w:cs="Arial"/>
                <w:sz w:val="12"/>
                <w:szCs w:val="12"/>
              </w:rPr>
              <w:lastRenderedPageBreak/>
              <w:t>Межгосударственного совета по противодействию коррупции стран Содружества Независимых Государств</w:t>
            </w:r>
          </w:p>
        </w:tc>
        <w:tc>
          <w:tcPr>
            <w:tcW w:w="0" w:type="auto"/>
            <w:vMerge/>
            <w:tcBorders>
              <w:top w:val="none" w:sz="4" w:space="0" w:color="000000"/>
              <w:left w:val="none" w:sz="4" w:space="0" w:color="000000"/>
              <w:bottom w:val="single" w:sz="8" w:space="0" w:color="auto"/>
              <w:right w:val="single" w:sz="8" w:space="0" w:color="auto"/>
            </w:tcBorders>
            <w:vAlign w:val="center"/>
          </w:tcPr>
          <w:p w14:paraId="1ACAE53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4C7496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C574AD6"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BDEAE8F" w14:textId="77777777" w:rsidR="00CB02CB" w:rsidRPr="00D33A4E" w:rsidRDefault="00CB02CB">
            <w:pPr>
              <w:rPr>
                <w:rFonts w:ascii="Arial" w:eastAsia="Times New Roman" w:hAnsi="Arial" w:cs="Arial"/>
                <w:b/>
                <w:bCs/>
                <w:sz w:val="12"/>
                <w:szCs w:val="12"/>
              </w:rPr>
            </w:pPr>
          </w:p>
        </w:tc>
        <w:tc>
          <w:tcPr>
            <w:tcW w:w="10" w:type="pct"/>
            <w:vAlign w:val="center"/>
          </w:tcPr>
          <w:p w14:paraId="08DB945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89D03DF"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4A88F39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02F4CDBB"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85406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5. Продолжение работы по изучению вопроса о возможном вступлении Кыргызской Республики в Группу стран борьбы с коррупцией Совета Европы (ГРЕКО) и ратификации Конвенции Совета Европы об уголовной ответственности за коррупцию</w:t>
            </w:r>
          </w:p>
        </w:tc>
        <w:tc>
          <w:tcPr>
            <w:tcW w:w="0" w:type="auto"/>
            <w:vMerge/>
            <w:tcBorders>
              <w:top w:val="none" w:sz="4" w:space="0" w:color="000000"/>
              <w:left w:val="none" w:sz="4" w:space="0" w:color="000000"/>
              <w:bottom w:val="single" w:sz="8" w:space="0" w:color="auto"/>
              <w:right w:val="single" w:sz="8" w:space="0" w:color="auto"/>
            </w:tcBorders>
            <w:vAlign w:val="center"/>
          </w:tcPr>
          <w:p w14:paraId="07053FA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F6716DC"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0E4F1E1"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4A2036B4" w14:textId="77777777" w:rsidR="00CB02CB" w:rsidRPr="00D33A4E" w:rsidRDefault="00CB02CB">
            <w:pPr>
              <w:rPr>
                <w:rFonts w:ascii="Arial" w:eastAsia="Times New Roman" w:hAnsi="Arial" w:cs="Arial"/>
                <w:b/>
                <w:bCs/>
                <w:sz w:val="12"/>
                <w:szCs w:val="12"/>
              </w:rPr>
            </w:pPr>
          </w:p>
        </w:tc>
        <w:tc>
          <w:tcPr>
            <w:tcW w:w="10" w:type="pct"/>
            <w:vAlign w:val="center"/>
          </w:tcPr>
          <w:p w14:paraId="50DF7BCB"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14BE639D"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AAA55C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A9B6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Улучшение позиции Кыргызской Республики в международных рейтингах в области противодействия коррупции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C51B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Принятие мер по выполнению международных антикоррупционных норм, стандартов и рекомендаций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CBF670"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B9DCC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Кыргызская Республика улучшит свои позиции в международных рейтингах в области противодействии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57F5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4181903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228633A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w:t>
            </w:r>
          </w:p>
          <w:p w14:paraId="11790EF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4036D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7685459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71CB0652"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72F364D"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7004032" w14:textId="77777777" w:rsidR="00CB02CB" w:rsidRPr="00D33A4E" w:rsidRDefault="003C29A8">
            <w:pPr>
              <w:jc w:val="center"/>
              <w:rPr>
                <w:rFonts w:ascii="Arial" w:eastAsia="Times New Roman" w:hAnsi="Arial" w:cs="Arial"/>
                <w:b/>
                <w:bCs/>
                <w:sz w:val="12"/>
                <w:szCs w:val="12"/>
              </w:rPr>
            </w:pPr>
            <w:bookmarkStart w:id="14" w:name="g14"/>
            <w:bookmarkEnd w:id="14"/>
            <w:r w:rsidRPr="00D33A4E">
              <w:rPr>
                <w:rFonts w:ascii="Arial" w:eastAsia="Times New Roman" w:hAnsi="Arial" w:cs="Arial"/>
                <w:b/>
                <w:bCs/>
                <w:sz w:val="12"/>
                <w:szCs w:val="12"/>
              </w:rPr>
              <w:t>Глава 14. Механизмы реализации Стратегии, финансовые ресурсы</w:t>
            </w:r>
          </w:p>
        </w:tc>
        <w:tc>
          <w:tcPr>
            <w:tcW w:w="10" w:type="pct"/>
            <w:vAlign w:val="center"/>
          </w:tcPr>
          <w:p w14:paraId="0FABA6EB"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5813314C"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942F2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86D53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Выработка механизмов реализации Стратегии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3B39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Обеспечение механизмов реализации первого этапа настоящего Плана мероприятий, охватывающего стратегические подходы и направления по противодействию коррупции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074C2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квартал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0278F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Органами государственной власти и ОМСУ на ежегодной основе утверждены детализированные антикоррупционные плановые мероприятия по направлениям деятельности, обеспечивающие реализацию Плана мероприятий стратегического документа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E7B0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Задействованные органы государственной власти и ОМСУ</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66AE3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и местный бюджеты.</w:t>
            </w:r>
          </w:p>
          <w:p w14:paraId="21355AA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6E486C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AC36923"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357028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07FD2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Координация и контроль процессов реализации государственной стратегии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87CFC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Координация и контроль процессов реализации антикоррупционных плановых мероприятий, вытекающих из Стратегии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3A126E"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 (ежегодно)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E1CE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Уполномоченный государственный орган по предупреждению коррупции, определяемый Президентом Кыргызской Республики, на постоянной основе координирует деятельность государственных органов и ОМСУ по реализации настоящего Плана мероприятий, оказывает методическую помощь в реализации Стратегии.</w:t>
            </w:r>
          </w:p>
          <w:p w14:paraId="51B5CB4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Администрация Президента Кыргызской Республики осуществляет контроль за исполнением Стратегии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443D4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42F0C35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АП,</w:t>
            </w:r>
          </w:p>
          <w:p w14:paraId="29837B1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15CC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43568F4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E233D0A"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5A5557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2CC390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Своевременное и полное финансовое обеспечение антикоррупционных мероприятий</w:t>
            </w:r>
          </w:p>
        </w:tc>
        <w:tc>
          <w:tcPr>
            <w:tcW w:w="1204"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B3AA7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Финансирование антикоррупционных мероприятий по реализации Стратегии</w:t>
            </w:r>
          </w:p>
        </w:tc>
        <w:tc>
          <w:tcPr>
            <w:tcW w:w="42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A0500E"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w:t>
            </w:r>
          </w:p>
        </w:tc>
        <w:tc>
          <w:tcPr>
            <w:tcW w:w="120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2C105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Антикоррупционные мероприятия, вытекающие из Стратегии, обеспечены финансированием из бюджета государства и иных возможных источников, что позволяет эффективно их реализовывать</w:t>
            </w:r>
          </w:p>
        </w:tc>
        <w:tc>
          <w:tcPr>
            <w:tcW w:w="456"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7B98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МФ,</w:t>
            </w:r>
          </w:p>
          <w:p w14:paraId="5C9ADC6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задействованные государственные органы и ОМСУ</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05868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Консолидированный бюджет.</w:t>
            </w:r>
          </w:p>
          <w:p w14:paraId="3B06A43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08D77EAC" w14:textId="77777777" w:rsidR="00CB02CB" w:rsidRPr="00D33A4E" w:rsidRDefault="00CB02CB">
            <w:pPr>
              <w:rPr>
                <w:rFonts w:eastAsia="Times New Roman"/>
                <w:sz w:val="8"/>
                <w:szCs w:val="8"/>
              </w:rPr>
            </w:pPr>
          </w:p>
        </w:tc>
      </w:tr>
      <w:tr w:rsidR="00CB02CB" w:rsidRPr="00D33A4E" w14:paraId="0191260E"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38E97715"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F8A4149"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5F77380"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2116B138"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7E998243"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2274B2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187A4EDD" w14:textId="77777777" w:rsidR="00CB02CB" w:rsidRPr="00D33A4E" w:rsidRDefault="00CB02CB">
            <w:pPr>
              <w:rPr>
                <w:rFonts w:ascii="Arial" w:eastAsia="Times New Roman" w:hAnsi="Arial" w:cs="Arial"/>
                <w:b/>
                <w:bCs/>
                <w:sz w:val="12"/>
                <w:szCs w:val="12"/>
              </w:rPr>
            </w:pPr>
          </w:p>
        </w:tc>
        <w:tc>
          <w:tcPr>
            <w:tcW w:w="10" w:type="pct"/>
            <w:vAlign w:val="center"/>
          </w:tcPr>
          <w:p w14:paraId="27304343" w14:textId="77777777" w:rsidR="00CB02CB" w:rsidRPr="00D33A4E" w:rsidRDefault="00CB02CB">
            <w:pPr>
              <w:rPr>
                <w:rFonts w:eastAsia="Times New Roman"/>
                <w:sz w:val="8"/>
                <w:szCs w:val="8"/>
              </w:rPr>
            </w:pPr>
          </w:p>
        </w:tc>
      </w:tr>
      <w:tr w:rsidR="00CB02CB" w:rsidRPr="00D33A4E" w14:paraId="519D7926"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86D89D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4</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4E54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Актуализация плановых мероприятий, постановка новых задач и выработка антикоррупционных мер, соответствующих современным вызовам и угрозам коррупции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1905C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Подведение итогов реализации I этапа антикоррупционных плановых мероприятий и разработка проекта II этапа Плана мероприятий по реализации Государственной стратегии по противодействию коррупции в Кыргызской Республике на </w:t>
            </w:r>
            <w:proofErr w:type="gramStart"/>
            <w:r w:rsidRPr="00D33A4E">
              <w:rPr>
                <w:rFonts w:ascii="Arial" w:eastAsia="Times New Roman" w:hAnsi="Arial" w:cs="Arial"/>
                <w:sz w:val="12"/>
                <w:szCs w:val="12"/>
              </w:rPr>
              <w:t>2028-2030</w:t>
            </w:r>
            <w:proofErr w:type="gramEnd"/>
            <w:r w:rsidRPr="00D33A4E">
              <w:rPr>
                <w:rFonts w:ascii="Arial" w:eastAsia="Times New Roman" w:hAnsi="Arial" w:cs="Arial"/>
                <w:sz w:val="12"/>
                <w:szCs w:val="12"/>
              </w:rPr>
              <w:t xml:space="preserve"> годы</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FFAF6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II полугодие 2027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6F91C4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На основе анализа подготовлен и утвержден План мероприятий по реализации Государственной стратегии по противодействию коррупции в Кыргызской Республике на </w:t>
            </w:r>
            <w:proofErr w:type="gramStart"/>
            <w:r w:rsidRPr="00D33A4E">
              <w:rPr>
                <w:rFonts w:ascii="Arial" w:eastAsia="Times New Roman" w:hAnsi="Arial" w:cs="Arial"/>
                <w:sz w:val="12"/>
                <w:szCs w:val="12"/>
              </w:rPr>
              <w:t>2028-2030</w:t>
            </w:r>
            <w:proofErr w:type="gramEnd"/>
            <w:r w:rsidRPr="00D33A4E">
              <w:rPr>
                <w:rFonts w:ascii="Arial" w:eastAsia="Times New Roman" w:hAnsi="Arial" w:cs="Arial"/>
                <w:sz w:val="12"/>
                <w:szCs w:val="12"/>
              </w:rPr>
              <w:t xml:space="preserve"> годы (II этап)</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DBD733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07F975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АП,</w:t>
            </w:r>
          </w:p>
          <w:p w14:paraId="0816A60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министерства и ведомства,</w:t>
            </w:r>
            <w:r w:rsidRPr="00D33A4E">
              <w:rPr>
                <w:rFonts w:ascii="Arial" w:eastAsia="Times New Roman" w:hAnsi="Arial" w:cs="Arial"/>
                <w:sz w:val="12"/>
                <w:szCs w:val="12"/>
              </w:rPr>
              <w:br/>
              <w:t>АДС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ED23B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F7F883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2A992E99"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C433327" w14:textId="77777777">
        <w:tc>
          <w:tcPr>
            <w:tcW w:w="4990" w:type="pct"/>
            <w:gridSpan w:val="7"/>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13D9148" w14:textId="77777777" w:rsidR="00CB02CB" w:rsidRPr="00D33A4E" w:rsidRDefault="003C29A8">
            <w:pPr>
              <w:jc w:val="center"/>
              <w:rPr>
                <w:rFonts w:ascii="Arial" w:eastAsia="Times New Roman" w:hAnsi="Arial" w:cs="Arial"/>
                <w:b/>
                <w:bCs/>
                <w:sz w:val="12"/>
                <w:szCs w:val="12"/>
              </w:rPr>
            </w:pPr>
            <w:bookmarkStart w:id="15" w:name="g15"/>
            <w:bookmarkEnd w:id="15"/>
            <w:r w:rsidRPr="00D33A4E">
              <w:rPr>
                <w:rFonts w:ascii="Arial" w:eastAsia="Times New Roman" w:hAnsi="Arial" w:cs="Arial"/>
                <w:b/>
                <w:bCs/>
                <w:sz w:val="12"/>
                <w:szCs w:val="12"/>
              </w:rPr>
              <w:t>Глава 15. Мониторинг и оценка процессов реализации Стратегии</w:t>
            </w:r>
          </w:p>
        </w:tc>
        <w:tc>
          <w:tcPr>
            <w:tcW w:w="10" w:type="pct"/>
            <w:vAlign w:val="center"/>
          </w:tcPr>
          <w:p w14:paraId="51FB2EE7"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018751CD"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90E33D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E77C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Внедрение правовых механизмов системы мониторинга и оценки эффективности реализации Стратегии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993EF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Разработка правовых механизмов системы мониторинга и оценки реализации государственной антикоррупционной стратегии, основанной на индикаторах результативности и эффективности, а также единой формы отчета о мониторинге, с рассмотрением возможности его автоматизации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1124A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I полугодие 2025 года</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C69AF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Разработаны и утверждены порядок (методика) проведения мониторинга и единая форма отчета о мониторинге реализации государственной антикоррупционной стратегии.</w:t>
            </w:r>
          </w:p>
          <w:p w14:paraId="0F330B4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Определены основные показатели для включения в статистические сведения по оценке деятельности органов государственного управления и местного самоуправления по противодействию коррупции.</w:t>
            </w:r>
          </w:p>
          <w:p w14:paraId="3443B88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Выработаны инструменты автоматизации процессов мониторинга</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0B96F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48AB863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774858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МЦР,</w:t>
            </w:r>
          </w:p>
          <w:p w14:paraId="2D69984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ГП, министерства и ведомства</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0458F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p w14:paraId="0CD63F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Средства партнеров по развитию</w:t>
            </w:r>
          </w:p>
        </w:tc>
        <w:tc>
          <w:tcPr>
            <w:tcW w:w="10" w:type="pct"/>
            <w:vAlign w:val="center"/>
          </w:tcPr>
          <w:p w14:paraId="12527CB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40E0D0F0" w14:textId="77777777">
        <w:tc>
          <w:tcPr>
            <w:tcW w:w="78"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F59C65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w:t>
            </w:r>
          </w:p>
        </w:tc>
        <w:tc>
          <w:tcPr>
            <w:tcW w:w="102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1BD40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Осуществление систематического мониторинга и оценка процесса реализации Стратегии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A1C13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1. Проведение внутреннего мониторинга для подготовки отчета о ходе реализации антикоррупционных мероприятий, с учетом количественных и качественных показателей</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7F6A6C"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 (ежегодно)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22979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Ежегодно, не позднее 1 февраля, следующего за отчетным годом, со стороны ответственных исполнителей предоставляются уполномоченному государственному органу по предупреждению коррупции отчеты о ходе реализации настоящего Плана мероприятий, вытекающего из Стратегии, в </w:t>
            </w:r>
            <w:r w:rsidRPr="00D33A4E">
              <w:rPr>
                <w:rFonts w:ascii="Arial" w:eastAsia="Times New Roman" w:hAnsi="Arial" w:cs="Arial"/>
                <w:sz w:val="12"/>
                <w:szCs w:val="12"/>
              </w:rPr>
              <w:lastRenderedPageBreak/>
              <w:t>уполномоченный государственный орган по предупреждению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1E33F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lastRenderedPageBreak/>
              <w:t>УГОПК,</w:t>
            </w:r>
          </w:p>
          <w:p w14:paraId="76BCD9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задействованные государственные органы,</w:t>
            </w:r>
          </w:p>
          <w:p w14:paraId="45F21CD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ОМСУ</w:t>
            </w:r>
          </w:p>
        </w:tc>
        <w:tc>
          <w:tcPr>
            <w:tcW w:w="600" w:type="pct"/>
            <w:vMerge w:val="restar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48FC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Республиканский бюджет в пределах средств, предусмотренных для государственных органов</w:t>
            </w:r>
          </w:p>
        </w:tc>
        <w:tc>
          <w:tcPr>
            <w:tcW w:w="10" w:type="pct"/>
            <w:vAlign w:val="center"/>
          </w:tcPr>
          <w:p w14:paraId="2F1B2ED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6C649BB3"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0BBC5112"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527ED6C3"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01CBA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2. Осуществление внешнего мониторинга о ходе реализации государственными органами и ОМСУ настоящего Плана мероприятий по реализации Стратегии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EEDD8C"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 (ежегодно, не позднее 1 апреля, следующего за отчетным годом)</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B624D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Уполномоченный государственный орган по предупреждению коррупции осуществляет внешний мониторинг с привлечением заинтересованных сторон, по итогам которого готовит аналитический сводный отчет оценки результативности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AF416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746D510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tc>
        <w:tc>
          <w:tcPr>
            <w:tcW w:w="0" w:type="auto"/>
            <w:vMerge/>
            <w:tcBorders>
              <w:top w:val="none" w:sz="4" w:space="0" w:color="000000"/>
              <w:left w:val="none" w:sz="4" w:space="0" w:color="000000"/>
              <w:bottom w:val="single" w:sz="8" w:space="0" w:color="auto"/>
              <w:right w:val="single" w:sz="8" w:space="0" w:color="auto"/>
            </w:tcBorders>
            <w:vAlign w:val="center"/>
          </w:tcPr>
          <w:p w14:paraId="20CA6B5C" w14:textId="77777777" w:rsidR="00CB02CB" w:rsidRPr="00D33A4E" w:rsidRDefault="00CB02CB">
            <w:pPr>
              <w:rPr>
                <w:rFonts w:ascii="Arial" w:eastAsia="Times New Roman" w:hAnsi="Arial" w:cs="Arial"/>
                <w:b/>
                <w:bCs/>
                <w:sz w:val="12"/>
                <w:szCs w:val="12"/>
              </w:rPr>
            </w:pPr>
          </w:p>
        </w:tc>
        <w:tc>
          <w:tcPr>
            <w:tcW w:w="10" w:type="pct"/>
            <w:vAlign w:val="center"/>
          </w:tcPr>
          <w:p w14:paraId="10857EF8"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3AB6C981" w14:textId="77777777">
        <w:tc>
          <w:tcPr>
            <w:tcW w:w="0" w:type="auto"/>
            <w:vMerge/>
            <w:tcBorders>
              <w:top w:val="none" w:sz="4" w:space="0" w:color="000000"/>
              <w:left w:val="single" w:sz="8" w:space="0" w:color="auto"/>
              <w:bottom w:val="single" w:sz="8" w:space="0" w:color="auto"/>
              <w:right w:val="single" w:sz="8" w:space="0" w:color="auto"/>
            </w:tcBorders>
            <w:vAlign w:val="center"/>
          </w:tcPr>
          <w:p w14:paraId="6AB6174A" w14:textId="77777777" w:rsidR="00CB02CB" w:rsidRPr="00D33A4E" w:rsidRDefault="00CB02CB">
            <w:pPr>
              <w:rPr>
                <w:rFonts w:ascii="Arial" w:eastAsia="Times New Roman" w:hAnsi="Arial" w:cs="Arial"/>
                <w:b/>
                <w:bCs/>
                <w:sz w:val="12"/>
                <w:szCs w:val="12"/>
              </w:rPr>
            </w:pPr>
          </w:p>
        </w:tc>
        <w:tc>
          <w:tcPr>
            <w:tcW w:w="0" w:type="auto"/>
            <w:vMerge/>
            <w:tcBorders>
              <w:top w:val="none" w:sz="4" w:space="0" w:color="000000"/>
              <w:left w:val="none" w:sz="4" w:space="0" w:color="000000"/>
              <w:bottom w:val="single" w:sz="8" w:space="0" w:color="auto"/>
              <w:right w:val="single" w:sz="8" w:space="0" w:color="auto"/>
            </w:tcBorders>
            <w:vAlign w:val="center"/>
          </w:tcPr>
          <w:p w14:paraId="66A8560F" w14:textId="77777777" w:rsidR="00CB02CB" w:rsidRPr="00D33A4E" w:rsidRDefault="00CB02CB">
            <w:pPr>
              <w:rPr>
                <w:rFonts w:ascii="Arial" w:eastAsia="Times New Roman" w:hAnsi="Arial" w:cs="Arial"/>
                <w:b/>
                <w:bCs/>
                <w:sz w:val="12"/>
                <w:szCs w:val="12"/>
              </w:rPr>
            </w:pP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FA780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 Обсуждение результатов мониторинга на заседаниях Кабинета Министров Кыргызской Республики для принятия решений об утверждении отчета, принятии мер по обеспечению реализации антикоррупционной стратегии, рассмотрении ответственности руководителей государственных органов при ненадлежащей организации работы и отсутствии результатов ее выполнении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DBAB0A"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 (ежегодно, не позднее 1 июля следующего за отчетным годом)</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3D7A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Результаты мониторинга о реализации антикоррупционной стратегии обсуждены на заседании Кабинета Министров Кыргызской Республики с принятием соответствующего решения</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85A8A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76A3FC5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p w14:paraId="0C1552A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АП</w:t>
            </w:r>
          </w:p>
        </w:tc>
        <w:tc>
          <w:tcPr>
            <w:tcW w:w="0" w:type="auto"/>
            <w:vMerge/>
            <w:tcBorders>
              <w:top w:val="none" w:sz="4" w:space="0" w:color="000000"/>
              <w:left w:val="none" w:sz="4" w:space="0" w:color="000000"/>
              <w:bottom w:val="single" w:sz="8" w:space="0" w:color="auto"/>
              <w:right w:val="single" w:sz="8" w:space="0" w:color="auto"/>
            </w:tcBorders>
            <w:vAlign w:val="center"/>
          </w:tcPr>
          <w:p w14:paraId="290FB20C" w14:textId="77777777" w:rsidR="00CB02CB" w:rsidRPr="00D33A4E" w:rsidRDefault="00CB02CB">
            <w:pPr>
              <w:rPr>
                <w:rFonts w:ascii="Arial" w:eastAsia="Times New Roman" w:hAnsi="Arial" w:cs="Arial"/>
                <w:b/>
                <w:bCs/>
                <w:sz w:val="12"/>
                <w:szCs w:val="12"/>
              </w:rPr>
            </w:pPr>
          </w:p>
        </w:tc>
        <w:tc>
          <w:tcPr>
            <w:tcW w:w="10" w:type="pct"/>
            <w:vAlign w:val="center"/>
          </w:tcPr>
          <w:p w14:paraId="5A2E3BBE"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r w:rsidR="00CB02CB" w:rsidRPr="00D33A4E" w14:paraId="204B0C1C" w14:textId="77777777">
        <w:tc>
          <w:tcPr>
            <w:tcW w:w="78"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15D3FC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3</w:t>
            </w:r>
          </w:p>
        </w:tc>
        <w:tc>
          <w:tcPr>
            <w:tcW w:w="102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1641D3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Информирование общественности о ходе реализации антикоррупционной стратегии</w:t>
            </w:r>
          </w:p>
        </w:tc>
        <w:tc>
          <w:tcPr>
            <w:tcW w:w="120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C2A19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Размещение на официальном сайте уполномоченного государственного органа по предупреждению коррупции отчета о мониторинге по реализации антикоррупционной стратегии</w:t>
            </w:r>
          </w:p>
        </w:tc>
        <w:tc>
          <w:tcPr>
            <w:tcW w:w="42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DBE4EC3" w14:textId="77777777" w:rsidR="00CB02CB" w:rsidRPr="00D33A4E" w:rsidRDefault="003C29A8">
            <w:pPr>
              <w:rPr>
                <w:rFonts w:ascii="Arial" w:eastAsia="Times New Roman" w:hAnsi="Arial" w:cs="Arial"/>
                <w:b/>
                <w:bCs/>
                <w:sz w:val="12"/>
                <w:szCs w:val="12"/>
              </w:rPr>
            </w:pPr>
            <w:proofErr w:type="gramStart"/>
            <w:r w:rsidRPr="00D33A4E">
              <w:rPr>
                <w:rFonts w:ascii="Arial" w:eastAsia="Times New Roman" w:hAnsi="Arial" w:cs="Arial"/>
                <w:sz w:val="12"/>
                <w:szCs w:val="12"/>
              </w:rPr>
              <w:t>2025-2027</w:t>
            </w:r>
            <w:proofErr w:type="gramEnd"/>
            <w:r w:rsidRPr="00D33A4E">
              <w:rPr>
                <w:rFonts w:ascii="Arial" w:eastAsia="Times New Roman" w:hAnsi="Arial" w:cs="Arial"/>
                <w:sz w:val="12"/>
                <w:szCs w:val="12"/>
              </w:rPr>
              <w:t xml:space="preserve"> годы (ежегодно)</w:t>
            </w:r>
          </w:p>
        </w:tc>
        <w:tc>
          <w:tcPr>
            <w:tcW w:w="120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E0631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Отчет о мониторинге по реализации антикоррупционной стратегии размещен на официальном сайте уполномоченного государственного органа по предупреждению коррупции</w:t>
            </w:r>
          </w:p>
        </w:tc>
        <w:tc>
          <w:tcPr>
            <w:tcW w:w="456"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345169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УГОПК,</w:t>
            </w:r>
          </w:p>
          <w:p w14:paraId="4C802D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АДС</w:t>
            </w:r>
          </w:p>
        </w:tc>
        <w:tc>
          <w:tcPr>
            <w:tcW w:w="60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65B7C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Не требуется</w:t>
            </w:r>
          </w:p>
        </w:tc>
        <w:tc>
          <w:tcPr>
            <w:tcW w:w="10" w:type="pct"/>
            <w:vAlign w:val="center"/>
          </w:tcPr>
          <w:p w14:paraId="1548AE15"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c>
      </w:tr>
    </w:tbl>
    <w:p w14:paraId="7A1C55A6"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p w14:paraId="2C0ECC7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i/>
          <w:iCs/>
          <w:sz w:val="12"/>
          <w:szCs w:val="12"/>
        </w:rPr>
        <w:t>Примечание: Указанные в графе "Ответственные исполнители" государственные органы в числе качестве исполнителя являются ответственными за выполнение поставленных задач, организуют работу по реализации мероприятий среди остальных соисполнителей, осуществляют сбор и обобщение информации, обеспечивают реализацию обозначенных мероприятий, за исключением мероприятий, где требуются в отдельности принимать ими меры по их реализации (информация представляется каждым исполнителем самостоятельно уполномоченному государственному органу, осуществляющему координацию и мониторинг за исполнением антикоррупционных мероприятий). Соисполнители мероприятий принимают активное участие в совместной их реализации, предоставляют основному (первому) исполнителю необходимые информацию и сведения, вносят соответствующие предложения и оказывают ему содействие в реализации мероприятий до достижения ожидаемых результатов в соответствии с настоящим Планом мероприятий.</w:t>
      </w:r>
    </w:p>
    <w:p w14:paraId="4EC61717" w14:textId="77777777" w:rsidR="00CB02CB" w:rsidRPr="00D33A4E" w:rsidRDefault="003C29A8">
      <w:pPr>
        <w:spacing w:after="120"/>
        <w:jc w:val="both"/>
        <w:rPr>
          <w:rFonts w:ascii="Arial" w:eastAsia="Times New Roman" w:hAnsi="Arial" w:cs="Arial"/>
          <w:sz w:val="12"/>
          <w:szCs w:val="12"/>
        </w:rPr>
      </w:pPr>
      <w:r w:rsidRPr="00D33A4E">
        <w:rPr>
          <w:rFonts w:ascii="Arial" w:eastAsia="Times New Roman" w:hAnsi="Arial" w:cs="Arial"/>
          <w:sz w:val="12"/>
          <w:szCs w:val="12"/>
        </w:rPr>
        <w:t> </w:t>
      </w:r>
    </w:p>
    <w:p w14:paraId="2070B9DB"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b/>
          <w:bCs/>
          <w:sz w:val="12"/>
          <w:szCs w:val="12"/>
        </w:rPr>
        <w:t>Используемые сокращения</w:t>
      </w:r>
    </w:p>
    <w:p w14:paraId="1F96BAA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tbl>
      <w:tblPr>
        <w:tblW w:w="0" w:type="auto"/>
        <w:tblCellMar>
          <w:left w:w="0" w:type="dxa"/>
          <w:right w:w="0" w:type="dxa"/>
        </w:tblCellMar>
        <w:tblLook w:val="04A0" w:firstRow="1" w:lastRow="0" w:firstColumn="1" w:lastColumn="0" w:noHBand="0" w:noVBand="1"/>
      </w:tblPr>
      <w:tblGrid>
        <w:gridCol w:w="1857"/>
        <w:gridCol w:w="256"/>
        <w:gridCol w:w="7809"/>
      </w:tblGrid>
      <w:tr w:rsidR="00CB02CB" w:rsidRPr="00D33A4E" w14:paraId="61E569DE" w14:textId="77777777">
        <w:tc>
          <w:tcPr>
            <w:tcW w:w="0" w:type="auto"/>
            <w:noWrap/>
            <w:tcMar>
              <w:top w:w="0" w:type="dxa"/>
              <w:left w:w="567" w:type="dxa"/>
              <w:bottom w:w="0" w:type="dxa"/>
              <w:right w:w="108" w:type="dxa"/>
            </w:tcMar>
          </w:tcPr>
          <w:p w14:paraId="7482BB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АДС</w:t>
            </w:r>
          </w:p>
        </w:tc>
        <w:tc>
          <w:tcPr>
            <w:tcW w:w="0" w:type="auto"/>
            <w:tcMar>
              <w:top w:w="0" w:type="dxa"/>
              <w:left w:w="108" w:type="dxa"/>
              <w:bottom w:w="0" w:type="dxa"/>
              <w:right w:w="108" w:type="dxa"/>
            </w:tcMar>
          </w:tcPr>
          <w:p w14:paraId="566F921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143677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Секретариат Антикоррупционного делового совета при Президенте Кыргызской Республики</w:t>
            </w:r>
          </w:p>
        </w:tc>
      </w:tr>
      <w:tr w:rsidR="00CB02CB" w:rsidRPr="00D33A4E" w14:paraId="483BCD60" w14:textId="77777777">
        <w:tc>
          <w:tcPr>
            <w:tcW w:w="0" w:type="auto"/>
            <w:noWrap/>
            <w:tcMar>
              <w:top w:w="0" w:type="dxa"/>
              <w:left w:w="567" w:type="dxa"/>
              <w:bottom w:w="0" w:type="dxa"/>
              <w:right w:w="108" w:type="dxa"/>
            </w:tcMar>
          </w:tcPr>
          <w:p w14:paraId="391B4C7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АИС</w:t>
            </w:r>
          </w:p>
        </w:tc>
        <w:tc>
          <w:tcPr>
            <w:tcW w:w="0" w:type="auto"/>
            <w:tcMar>
              <w:top w:w="0" w:type="dxa"/>
              <w:left w:w="108" w:type="dxa"/>
              <w:bottom w:w="0" w:type="dxa"/>
              <w:right w:w="108" w:type="dxa"/>
            </w:tcMar>
          </w:tcPr>
          <w:p w14:paraId="6751D49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95475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автоматизированная информационная система</w:t>
            </w:r>
          </w:p>
        </w:tc>
      </w:tr>
      <w:tr w:rsidR="00CB02CB" w:rsidRPr="00D33A4E" w14:paraId="65D9586E" w14:textId="77777777">
        <w:tc>
          <w:tcPr>
            <w:tcW w:w="0" w:type="auto"/>
            <w:noWrap/>
            <w:tcMar>
              <w:top w:w="0" w:type="dxa"/>
              <w:left w:w="567" w:type="dxa"/>
              <w:bottom w:w="0" w:type="dxa"/>
              <w:right w:w="108" w:type="dxa"/>
            </w:tcMar>
          </w:tcPr>
          <w:p w14:paraId="3942A70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АП</w:t>
            </w:r>
          </w:p>
        </w:tc>
        <w:tc>
          <w:tcPr>
            <w:tcW w:w="0" w:type="auto"/>
            <w:tcMar>
              <w:top w:w="0" w:type="dxa"/>
              <w:left w:w="108" w:type="dxa"/>
              <w:bottom w:w="0" w:type="dxa"/>
              <w:right w:w="108" w:type="dxa"/>
            </w:tcMar>
          </w:tcPr>
          <w:p w14:paraId="4D0E988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3FD41F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Администрация Президента Кыргызской Республики</w:t>
            </w:r>
          </w:p>
        </w:tc>
      </w:tr>
      <w:tr w:rsidR="00CB02CB" w:rsidRPr="00D33A4E" w14:paraId="54FC297D" w14:textId="77777777">
        <w:tc>
          <w:tcPr>
            <w:tcW w:w="0" w:type="auto"/>
            <w:noWrap/>
            <w:tcMar>
              <w:top w:w="0" w:type="dxa"/>
              <w:left w:w="567" w:type="dxa"/>
              <w:bottom w:w="0" w:type="dxa"/>
              <w:right w:w="108" w:type="dxa"/>
            </w:tcMar>
          </w:tcPr>
          <w:p w14:paraId="5E2265C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АГУ при ПКР</w:t>
            </w:r>
          </w:p>
        </w:tc>
        <w:tc>
          <w:tcPr>
            <w:tcW w:w="0" w:type="auto"/>
            <w:tcMar>
              <w:top w:w="0" w:type="dxa"/>
              <w:left w:w="108" w:type="dxa"/>
              <w:bottom w:w="0" w:type="dxa"/>
              <w:right w:w="108" w:type="dxa"/>
            </w:tcMar>
          </w:tcPr>
          <w:p w14:paraId="68A759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72B58D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 xml:space="preserve">Академия государственного управления при Президенте Кыргызской Республики имени </w:t>
            </w:r>
            <w:proofErr w:type="spellStart"/>
            <w:r w:rsidRPr="00D33A4E">
              <w:rPr>
                <w:rFonts w:ascii="Arial" w:eastAsia="Times New Roman" w:hAnsi="Arial" w:cs="Arial"/>
                <w:sz w:val="12"/>
                <w:szCs w:val="12"/>
              </w:rPr>
              <w:t>Жусупа</w:t>
            </w:r>
            <w:proofErr w:type="spellEnd"/>
            <w:r w:rsidRPr="00D33A4E">
              <w:rPr>
                <w:rFonts w:ascii="Arial" w:eastAsia="Times New Roman" w:hAnsi="Arial" w:cs="Arial"/>
                <w:sz w:val="12"/>
                <w:szCs w:val="12"/>
              </w:rPr>
              <w:t xml:space="preserve"> Абдрахманова</w:t>
            </w:r>
          </w:p>
        </w:tc>
      </w:tr>
      <w:tr w:rsidR="00CB02CB" w:rsidRPr="00D33A4E" w14:paraId="37DAF99E" w14:textId="77777777">
        <w:tc>
          <w:tcPr>
            <w:tcW w:w="0" w:type="auto"/>
            <w:noWrap/>
            <w:tcMar>
              <w:top w:w="0" w:type="dxa"/>
              <w:left w:w="567" w:type="dxa"/>
              <w:bottom w:w="0" w:type="dxa"/>
              <w:right w:w="108" w:type="dxa"/>
            </w:tcMar>
          </w:tcPr>
          <w:p w14:paraId="68D0842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Бизнес-омбудсмен</w:t>
            </w:r>
          </w:p>
        </w:tc>
        <w:tc>
          <w:tcPr>
            <w:tcW w:w="0" w:type="auto"/>
            <w:tcMar>
              <w:top w:w="0" w:type="dxa"/>
              <w:left w:w="108" w:type="dxa"/>
              <w:bottom w:w="0" w:type="dxa"/>
              <w:right w:w="108" w:type="dxa"/>
            </w:tcMar>
          </w:tcPr>
          <w:p w14:paraId="226A29D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DD462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Бизнес-омбудсмен Кыргызской Республики</w:t>
            </w:r>
          </w:p>
        </w:tc>
      </w:tr>
      <w:tr w:rsidR="00CB02CB" w:rsidRPr="00D33A4E" w14:paraId="5CD91E81" w14:textId="77777777">
        <w:tc>
          <w:tcPr>
            <w:tcW w:w="0" w:type="auto"/>
            <w:noWrap/>
            <w:tcMar>
              <w:top w:w="0" w:type="dxa"/>
              <w:left w:w="567" w:type="dxa"/>
              <w:bottom w:w="0" w:type="dxa"/>
              <w:right w:w="108" w:type="dxa"/>
            </w:tcMar>
          </w:tcPr>
          <w:p w14:paraId="66A6E9A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бизнес-сообщество</w:t>
            </w:r>
          </w:p>
        </w:tc>
        <w:tc>
          <w:tcPr>
            <w:tcW w:w="0" w:type="auto"/>
            <w:tcMar>
              <w:top w:w="0" w:type="dxa"/>
              <w:left w:w="108" w:type="dxa"/>
              <w:bottom w:w="0" w:type="dxa"/>
              <w:right w:w="108" w:type="dxa"/>
            </w:tcMar>
          </w:tcPr>
          <w:p w14:paraId="2C5EA1E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5760CE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институты бизнес-сообщества</w:t>
            </w:r>
          </w:p>
        </w:tc>
      </w:tr>
      <w:tr w:rsidR="00CB02CB" w:rsidRPr="00D33A4E" w14:paraId="79CA2C7A" w14:textId="77777777">
        <w:tc>
          <w:tcPr>
            <w:tcW w:w="0" w:type="auto"/>
            <w:noWrap/>
            <w:tcMar>
              <w:top w:w="0" w:type="dxa"/>
              <w:left w:w="567" w:type="dxa"/>
              <w:bottom w:w="0" w:type="dxa"/>
              <w:right w:w="108" w:type="dxa"/>
            </w:tcMar>
          </w:tcPr>
          <w:p w14:paraId="107423F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ВЭД</w:t>
            </w:r>
          </w:p>
        </w:tc>
        <w:tc>
          <w:tcPr>
            <w:tcW w:w="0" w:type="auto"/>
            <w:tcMar>
              <w:top w:w="0" w:type="dxa"/>
              <w:left w:w="108" w:type="dxa"/>
              <w:bottom w:w="0" w:type="dxa"/>
              <w:right w:w="108" w:type="dxa"/>
            </w:tcMar>
          </w:tcPr>
          <w:p w14:paraId="529574A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AAA13E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внешнеэкономическая деятельность</w:t>
            </w:r>
          </w:p>
        </w:tc>
      </w:tr>
      <w:tr w:rsidR="00CB02CB" w:rsidRPr="00D33A4E" w14:paraId="729DA25F" w14:textId="77777777">
        <w:tc>
          <w:tcPr>
            <w:tcW w:w="0" w:type="auto"/>
            <w:noWrap/>
            <w:tcMar>
              <w:top w:w="0" w:type="dxa"/>
              <w:left w:w="567" w:type="dxa"/>
              <w:bottom w:w="0" w:type="dxa"/>
              <w:right w:w="108" w:type="dxa"/>
            </w:tcMar>
          </w:tcPr>
          <w:p w14:paraId="5C1940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ВС</w:t>
            </w:r>
          </w:p>
        </w:tc>
        <w:tc>
          <w:tcPr>
            <w:tcW w:w="0" w:type="auto"/>
            <w:tcMar>
              <w:top w:w="0" w:type="dxa"/>
              <w:left w:w="108" w:type="dxa"/>
              <w:bottom w:w="0" w:type="dxa"/>
              <w:right w:w="108" w:type="dxa"/>
            </w:tcMar>
          </w:tcPr>
          <w:p w14:paraId="4FDCA0A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E0B4D3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Верховный суд Кыргызской Республики</w:t>
            </w:r>
          </w:p>
        </w:tc>
      </w:tr>
      <w:tr w:rsidR="00CB02CB" w:rsidRPr="00D33A4E" w14:paraId="554C7A3E" w14:textId="77777777">
        <w:tc>
          <w:tcPr>
            <w:tcW w:w="0" w:type="auto"/>
            <w:noWrap/>
            <w:tcMar>
              <w:top w:w="0" w:type="dxa"/>
              <w:left w:w="567" w:type="dxa"/>
              <w:bottom w:w="0" w:type="dxa"/>
              <w:right w:w="108" w:type="dxa"/>
            </w:tcMar>
          </w:tcPr>
          <w:p w14:paraId="246B189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ВШП при ВС</w:t>
            </w:r>
          </w:p>
        </w:tc>
        <w:tc>
          <w:tcPr>
            <w:tcW w:w="0" w:type="auto"/>
            <w:tcMar>
              <w:top w:w="0" w:type="dxa"/>
              <w:left w:w="108" w:type="dxa"/>
              <w:bottom w:w="0" w:type="dxa"/>
              <w:right w:w="108" w:type="dxa"/>
            </w:tcMar>
          </w:tcPr>
          <w:p w14:paraId="3B9B18E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817D4D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Высшая школа правосудия при Верховном суде Кыргызской Республики</w:t>
            </w:r>
          </w:p>
        </w:tc>
      </w:tr>
      <w:tr w:rsidR="00CB02CB" w:rsidRPr="00D33A4E" w14:paraId="61C6465D" w14:textId="77777777">
        <w:tc>
          <w:tcPr>
            <w:tcW w:w="0" w:type="auto"/>
            <w:noWrap/>
            <w:tcMar>
              <w:top w:w="0" w:type="dxa"/>
              <w:left w:w="567" w:type="dxa"/>
              <w:bottom w:w="0" w:type="dxa"/>
              <w:right w:w="108" w:type="dxa"/>
            </w:tcMar>
          </w:tcPr>
          <w:p w14:paraId="71FA835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ГААСЖКХ</w:t>
            </w:r>
          </w:p>
        </w:tc>
        <w:tc>
          <w:tcPr>
            <w:tcW w:w="0" w:type="auto"/>
            <w:tcMar>
              <w:top w:w="0" w:type="dxa"/>
              <w:left w:w="108" w:type="dxa"/>
              <w:bottom w:w="0" w:type="dxa"/>
              <w:right w:w="108" w:type="dxa"/>
            </w:tcMar>
          </w:tcPr>
          <w:p w14:paraId="328CE91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62D6B40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Государственное агентство архитектуры, строительства и жилищно-коммунального хозяйства при Кабинете Министров Кыргызской Республики</w:t>
            </w:r>
          </w:p>
        </w:tc>
      </w:tr>
      <w:tr w:rsidR="00CB02CB" w:rsidRPr="00D33A4E" w14:paraId="1380B4A4" w14:textId="77777777">
        <w:tc>
          <w:tcPr>
            <w:tcW w:w="0" w:type="auto"/>
            <w:noWrap/>
            <w:tcMar>
              <w:top w:w="0" w:type="dxa"/>
              <w:left w:w="567" w:type="dxa"/>
              <w:bottom w:w="0" w:type="dxa"/>
              <w:right w:w="108" w:type="dxa"/>
            </w:tcMar>
          </w:tcPr>
          <w:p w14:paraId="0E86505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ГАГСМСУ</w:t>
            </w:r>
          </w:p>
        </w:tc>
        <w:tc>
          <w:tcPr>
            <w:tcW w:w="0" w:type="auto"/>
            <w:tcMar>
              <w:top w:w="0" w:type="dxa"/>
              <w:left w:w="108" w:type="dxa"/>
              <w:bottom w:w="0" w:type="dxa"/>
              <w:right w:w="108" w:type="dxa"/>
            </w:tcMar>
          </w:tcPr>
          <w:p w14:paraId="51C55C1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B6BD96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Государственное агентство по делам государственной службы и местного самоуправления при Кабинете Министров Кыргызской Республики</w:t>
            </w:r>
          </w:p>
        </w:tc>
      </w:tr>
      <w:tr w:rsidR="00CB02CB" w:rsidRPr="00D33A4E" w14:paraId="28520628" w14:textId="77777777">
        <w:tc>
          <w:tcPr>
            <w:tcW w:w="0" w:type="auto"/>
            <w:noWrap/>
            <w:tcMar>
              <w:top w:w="0" w:type="dxa"/>
              <w:left w:w="567" w:type="dxa"/>
              <w:bottom w:w="0" w:type="dxa"/>
              <w:right w:w="108" w:type="dxa"/>
            </w:tcMar>
          </w:tcPr>
          <w:p w14:paraId="4B9EB81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ГАЗРКГК</w:t>
            </w:r>
          </w:p>
        </w:tc>
        <w:tc>
          <w:tcPr>
            <w:tcW w:w="0" w:type="auto"/>
            <w:tcMar>
              <w:top w:w="0" w:type="dxa"/>
              <w:left w:w="108" w:type="dxa"/>
              <w:bottom w:w="0" w:type="dxa"/>
              <w:right w:w="108" w:type="dxa"/>
            </w:tcMar>
          </w:tcPr>
          <w:p w14:paraId="2309334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330029D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Государственное агентство по земельным ресурсам, кадастру, геодезии и картографии при Кабинете Министров Кыргызской Республики</w:t>
            </w:r>
          </w:p>
        </w:tc>
      </w:tr>
      <w:tr w:rsidR="00CB02CB" w:rsidRPr="00D33A4E" w14:paraId="4E651040" w14:textId="77777777">
        <w:tc>
          <w:tcPr>
            <w:tcW w:w="0" w:type="auto"/>
            <w:noWrap/>
            <w:tcMar>
              <w:top w:w="0" w:type="dxa"/>
              <w:left w:w="567" w:type="dxa"/>
              <w:bottom w:w="0" w:type="dxa"/>
              <w:right w:w="108" w:type="dxa"/>
            </w:tcMar>
          </w:tcPr>
          <w:p w14:paraId="6DC2F95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ГАУГИ</w:t>
            </w:r>
          </w:p>
        </w:tc>
        <w:tc>
          <w:tcPr>
            <w:tcW w:w="0" w:type="auto"/>
            <w:tcMar>
              <w:top w:w="0" w:type="dxa"/>
              <w:left w:w="108" w:type="dxa"/>
              <w:bottom w:w="0" w:type="dxa"/>
              <w:right w:w="108" w:type="dxa"/>
            </w:tcMar>
          </w:tcPr>
          <w:p w14:paraId="6BE412A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27ADB77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Государственное агентство по управлению государственным имуществом при Кабинете Министров Кыргызской Республики</w:t>
            </w:r>
          </w:p>
        </w:tc>
      </w:tr>
      <w:tr w:rsidR="00CB02CB" w:rsidRPr="00D33A4E" w14:paraId="726052F2" w14:textId="77777777">
        <w:tc>
          <w:tcPr>
            <w:tcW w:w="0" w:type="auto"/>
            <w:noWrap/>
            <w:tcMar>
              <w:top w:w="0" w:type="dxa"/>
              <w:left w:w="567" w:type="dxa"/>
              <w:bottom w:w="0" w:type="dxa"/>
              <w:right w:w="108" w:type="dxa"/>
            </w:tcMar>
          </w:tcPr>
          <w:p w14:paraId="162D38E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ГКНБ</w:t>
            </w:r>
          </w:p>
        </w:tc>
        <w:tc>
          <w:tcPr>
            <w:tcW w:w="0" w:type="auto"/>
            <w:tcMar>
              <w:top w:w="0" w:type="dxa"/>
              <w:left w:w="108" w:type="dxa"/>
              <w:bottom w:w="0" w:type="dxa"/>
              <w:right w:w="108" w:type="dxa"/>
            </w:tcMar>
          </w:tcPr>
          <w:p w14:paraId="5FED8F1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37988CD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Государственный комитет национальной безопасности Кыргызской Республики</w:t>
            </w:r>
          </w:p>
        </w:tc>
      </w:tr>
      <w:tr w:rsidR="00CB02CB" w:rsidRPr="00D33A4E" w14:paraId="441FB054" w14:textId="77777777">
        <w:tc>
          <w:tcPr>
            <w:tcW w:w="0" w:type="auto"/>
            <w:noWrap/>
            <w:tcMar>
              <w:top w:w="0" w:type="dxa"/>
              <w:left w:w="567" w:type="dxa"/>
              <w:bottom w:w="0" w:type="dxa"/>
              <w:right w:w="108" w:type="dxa"/>
            </w:tcMar>
          </w:tcPr>
          <w:p w14:paraId="745B004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ГНС</w:t>
            </w:r>
          </w:p>
        </w:tc>
        <w:tc>
          <w:tcPr>
            <w:tcW w:w="0" w:type="auto"/>
            <w:tcMar>
              <w:top w:w="0" w:type="dxa"/>
              <w:left w:w="108" w:type="dxa"/>
              <w:bottom w:w="0" w:type="dxa"/>
              <w:right w:w="108" w:type="dxa"/>
            </w:tcMar>
          </w:tcPr>
          <w:p w14:paraId="62259EA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844027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Государственная налоговая служба при Министерстве финансов Кыргызской Республики</w:t>
            </w:r>
          </w:p>
        </w:tc>
      </w:tr>
      <w:tr w:rsidR="00CB02CB" w:rsidRPr="00D33A4E" w14:paraId="5BFF644E" w14:textId="77777777">
        <w:tc>
          <w:tcPr>
            <w:tcW w:w="0" w:type="auto"/>
            <w:noWrap/>
            <w:tcMar>
              <w:top w:w="0" w:type="dxa"/>
              <w:left w:w="567" w:type="dxa"/>
              <w:bottom w:w="0" w:type="dxa"/>
              <w:right w:w="108" w:type="dxa"/>
            </w:tcMar>
          </w:tcPr>
          <w:p w14:paraId="0EBC4E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ГП</w:t>
            </w:r>
          </w:p>
        </w:tc>
        <w:tc>
          <w:tcPr>
            <w:tcW w:w="0" w:type="auto"/>
            <w:tcMar>
              <w:top w:w="0" w:type="dxa"/>
              <w:left w:w="108" w:type="dxa"/>
              <w:bottom w:w="0" w:type="dxa"/>
              <w:right w:w="108" w:type="dxa"/>
            </w:tcMar>
          </w:tcPr>
          <w:p w14:paraId="6911B40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673449C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Генеральная прокуратура Кыргызской Республики</w:t>
            </w:r>
          </w:p>
        </w:tc>
      </w:tr>
      <w:tr w:rsidR="00CB02CB" w:rsidRPr="00D33A4E" w14:paraId="7CCEB27A" w14:textId="77777777">
        <w:tc>
          <w:tcPr>
            <w:tcW w:w="0" w:type="auto"/>
            <w:noWrap/>
            <w:tcMar>
              <w:top w:w="0" w:type="dxa"/>
              <w:left w:w="567" w:type="dxa"/>
              <w:bottom w:w="0" w:type="dxa"/>
              <w:right w:w="108" w:type="dxa"/>
            </w:tcMar>
          </w:tcPr>
          <w:p w14:paraId="6FB7FE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ГП "</w:t>
            </w:r>
            <w:proofErr w:type="spellStart"/>
            <w:r w:rsidRPr="00D33A4E">
              <w:rPr>
                <w:rFonts w:ascii="Arial" w:eastAsia="Times New Roman" w:hAnsi="Arial" w:cs="Arial"/>
                <w:b/>
                <w:bCs/>
                <w:sz w:val="12"/>
                <w:szCs w:val="12"/>
              </w:rPr>
              <w:t>Инфосистемс</w:t>
            </w:r>
            <w:proofErr w:type="spellEnd"/>
            <w:r w:rsidRPr="00D33A4E">
              <w:rPr>
                <w:rFonts w:ascii="Arial" w:eastAsia="Times New Roman" w:hAnsi="Arial" w:cs="Arial"/>
                <w:b/>
                <w:bCs/>
                <w:sz w:val="12"/>
                <w:szCs w:val="12"/>
              </w:rPr>
              <w:t>"</w:t>
            </w:r>
          </w:p>
        </w:tc>
        <w:tc>
          <w:tcPr>
            <w:tcW w:w="0" w:type="auto"/>
            <w:tcMar>
              <w:top w:w="0" w:type="dxa"/>
              <w:left w:w="108" w:type="dxa"/>
              <w:bottom w:w="0" w:type="dxa"/>
              <w:right w:w="108" w:type="dxa"/>
            </w:tcMar>
          </w:tcPr>
          <w:p w14:paraId="00B2BD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642BBB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государственное предприятие "</w:t>
            </w:r>
            <w:proofErr w:type="spellStart"/>
            <w:r w:rsidRPr="00D33A4E">
              <w:rPr>
                <w:rFonts w:ascii="Arial" w:eastAsia="Times New Roman" w:hAnsi="Arial" w:cs="Arial"/>
                <w:sz w:val="12"/>
                <w:szCs w:val="12"/>
              </w:rPr>
              <w:t>Инфосистемс</w:t>
            </w:r>
            <w:proofErr w:type="spellEnd"/>
            <w:r w:rsidRPr="00D33A4E">
              <w:rPr>
                <w:rFonts w:ascii="Arial" w:eastAsia="Times New Roman" w:hAnsi="Arial" w:cs="Arial"/>
                <w:sz w:val="12"/>
                <w:szCs w:val="12"/>
              </w:rPr>
              <w:t>" при Министерстве финансов Кыргызской Республики</w:t>
            </w:r>
          </w:p>
        </w:tc>
      </w:tr>
      <w:tr w:rsidR="00CB02CB" w:rsidRPr="00D33A4E" w14:paraId="22D13588" w14:textId="77777777">
        <w:tc>
          <w:tcPr>
            <w:tcW w:w="0" w:type="auto"/>
            <w:noWrap/>
            <w:tcMar>
              <w:top w:w="0" w:type="dxa"/>
              <w:left w:w="567" w:type="dxa"/>
              <w:bottom w:w="0" w:type="dxa"/>
              <w:right w:w="108" w:type="dxa"/>
            </w:tcMar>
          </w:tcPr>
          <w:p w14:paraId="20A1F60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ГП "ЦЕО"</w:t>
            </w:r>
          </w:p>
        </w:tc>
        <w:tc>
          <w:tcPr>
            <w:tcW w:w="0" w:type="auto"/>
            <w:tcMar>
              <w:top w:w="0" w:type="dxa"/>
              <w:left w:w="108" w:type="dxa"/>
              <w:bottom w:w="0" w:type="dxa"/>
              <w:right w:w="108" w:type="dxa"/>
            </w:tcMar>
          </w:tcPr>
          <w:p w14:paraId="0068EA6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3F616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государственное предприятие "Центр "единого окна" в сфере внешней торговли" при Министерстве экономики и коммерции Кыргызской Республики</w:t>
            </w:r>
          </w:p>
        </w:tc>
      </w:tr>
      <w:tr w:rsidR="00CB02CB" w:rsidRPr="00D33A4E" w14:paraId="7156D305" w14:textId="77777777">
        <w:tc>
          <w:tcPr>
            <w:tcW w:w="0" w:type="auto"/>
            <w:noWrap/>
            <w:tcMar>
              <w:top w:w="0" w:type="dxa"/>
              <w:left w:w="567" w:type="dxa"/>
              <w:bottom w:w="0" w:type="dxa"/>
              <w:right w:w="108" w:type="dxa"/>
            </w:tcMar>
          </w:tcPr>
          <w:p w14:paraId="4EFF713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ГСФР</w:t>
            </w:r>
          </w:p>
        </w:tc>
        <w:tc>
          <w:tcPr>
            <w:tcW w:w="0" w:type="auto"/>
            <w:tcMar>
              <w:top w:w="0" w:type="dxa"/>
              <w:left w:w="108" w:type="dxa"/>
              <w:bottom w:w="0" w:type="dxa"/>
              <w:right w:w="108" w:type="dxa"/>
            </w:tcMar>
          </w:tcPr>
          <w:p w14:paraId="38A7C19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6B9CF6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Государственная служба финансовой разведки при Министерстве финансов Кыргызской Республики</w:t>
            </w:r>
          </w:p>
        </w:tc>
      </w:tr>
      <w:tr w:rsidR="00CB02CB" w:rsidRPr="00D33A4E" w14:paraId="48BC8407" w14:textId="77777777">
        <w:tc>
          <w:tcPr>
            <w:tcW w:w="0" w:type="auto"/>
            <w:noWrap/>
            <w:tcMar>
              <w:top w:w="0" w:type="dxa"/>
              <w:left w:w="567" w:type="dxa"/>
              <w:bottom w:w="0" w:type="dxa"/>
              <w:right w:w="108" w:type="dxa"/>
            </w:tcMar>
          </w:tcPr>
          <w:p w14:paraId="2AEA6BE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ГТС</w:t>
            </w:r>
          </w:p>
        </w:tc>
        <w:tc>
          <w:tcPr>
            <w:tcW w:w="0" w:type="auto"/>
            <w:tcMar>
              <w:top w:w="0" w:type="dxa"/>
              <w:left w:w="108" w:type="dxa"/>
              <w:bottom w:w="0" w:type="dxa"/>
              <w:right w:w="108" w:type="dxa"/>
            </w:tcMar>
          </w:tcPr>
          <w:p w14:paraId="7E39D41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0B8A03B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Государственная таможенная служба при Министерстве финансов Кыргызской Республики</w:t>
            </w:r>
          </w:p>
        </w:tc>
      </w:tr>
      <w:tr w:rsidR="00CB02CB" w:rsidRPr="00D33A4E" w14:paraId="20B1D990" w14:textId="77777777">
        <w:tc>
          <w:tcPr>
            <w:tcW w:w="0" w:type="auto"/>
            <w:noWrap/>
            <w:tcMar>
              <w:top w:w="0" w:type="dxa"/>
              <w:left w:w="567" w:type="dxa"/>
              <w:bottom w:w="0" w:type="dxa"/>
              <w:right w:w="108" w:type="dxa"/>
            </w:tcMar>
          </w:tcPr>
          <w:p w14:paraId="0321DB8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ГУ "</w:t>
            </w:r>
            <w:proofErr w:type="spellStart"/>
            <w:r w:rsidRPr="00D33A4E">
              <w:rPr>
                <w:rFonts w:ascii="Arial" w:eastAsia="Times New Roman" w:hAnsi="Arial" w:cs="Arial"/>
                <w:b/>
                <w:bCs/>
                <w:sz w:val="12"/>
                <w:szCs w:val="12"/>
              </w:rPr>
              <w:t>Салык</w:t>
            </w:r>
            <w:proofErr w:type="spellEnd"/>
            <w:r w:rsidRPr="00D33A4E">
              <w:rPr>
                <w:rFonts w:ascii="Arial" w:eastAsia="Times New Roman" w:hAnsi="Arial" w:cs="Arial"/>
                <w:b/>
                <w:bCs/>
                <w:sz w:val="12"/>
                <w:szCs w:val="12"/>
              </w:rPr>
              <w:t xml:space="preserve"> Сервис"</w:t>
            </w:r>
          </w:p>
        </w:tc>
        <w:tc>
          <w:tcPr>
            <w:tcW w:w="0" w:type="auto"/>
            <w:tcMar>
              <w:top w:w="0" w:type="dxa"/>
              <w:left w:w="108" w:type="dxa"/>
              <w:bottom w:w="0" w:type="dxa"/>
              <w:right w:w="108" w:type="dxa"/>
            </w:tcMar>
          </w:tcPr>
          <w:p w14:paraId="44EED15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8E1922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государственное учреждение "</w:t>
            </w:r>
            <w:proofErr w:type="spellStart"/>
            <w:r w:rsidRPr="00D33A4E">
              <w:rPr>
                <w:rFonts w:ascii="Arial" w:eastAsia="Times New Roman" w:hAnsi="Arial" w:cs="Arial"/>
                <w:sz w:val="12"/>
                <w:szCs w:val="12"/>
              </w:rPr>
              <w:t>Салык</w:t>
            </w:r>
            <w:proofErr w:type="spellEnd"/>
            <w:r w:rsidRPr="00D33A4E">
              <w:rPr>
                <w:rFonts w:ascii="Arial" w:eastAsia="Times New Roman" w:hAnsi="Arial" w:cs="Arial"/>
                <w:sz w:val="12"/>
                <w:szCs w:val="12"/>
              </w:rPr>
              <w:t xml:space="preserve"> Сервис" при Государственной налоговой службе при Министерстве финансов Кыргызской Республики</w:t>
            </w:r>
          </w:p>
        </w:tc>
      </w:tr>
      <w:tr w:rsidR="00CB02CB" w:rsidRPr="00D33A4E" w14:paraId="49E8BDA6" w14:textId="77777777">
        <w:tc>
          <w:tcPr>
            <w:tcW w:w="0" w:type="auto"/>
            <w:noWrap/>
            <w:tcMar>
              <w:top w:w="0" w:type="dxa"/>
              <w:left w:w="567" w:type="dxa"/>
              <w:bottom w:w="0" w:type="dxa"/>
              <w:right w:w="108" w:type="dxa"/>
            </w:tcMar>
          </w:tcPr>
          <w:p w14:paraId="61F41D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ЖК</w:t>
            </w:r>
          </w:p>
        </w:tc>
        <w:tc>
          <w:tcPr>
            <w:tcW w:w="0" w:type="auto"/>
            <w:tcMar>
              <w:top w:w="0" w:type="dxa"/>
              <w:left w:w="108" w:type="dxa"/>
              <w:bottom w:w="0" w:type="dxa"/>
              <w:right w:w="108" w:type="dxa"/>
            </w:tcMar>
          </w:tcPr>
          <w:p w14:paraId="6D1E01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33366C6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Жогорку Кенеш Кыргызской Республики</w:t>
            </w:r>
          </w:p>
        </w:tc>
      </w:tr>
      <w:tr w:rsidR="00CB02CB" w:rsidRPr="00D33A4E" w14:paraId="6C16841D" w14:textId="77777777">
        <w:tc>
          <w:tcPr>
            <w:tcW w:w="0" w:type="auto"/>
            <w:noWrap/>
            <w:tcMar>
              <w:top w:w="0" w:type="dxa"/>
              <w:left w:w="567" w:type="dxa"/>
              <w:bottom w:w="0" w:type="dxa"/>
              <w:right w:w="108" w:type="dxa"/>
            </w:tcMar>
          </w:tcPr>
          <w:p w14:paraId="00C05F2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ИГО</w:t>
            </w:r>
          </w:p>
        </w:tc>
        <w:tc>
          <w:tcPr>
            <w:tcW w:w="0" w:type="auto"/>
            <w:tcMar>
              <w:top w:w="0" w:type="dxa"/>
              <w:left w:w="108" w:type="dxa"/>
              <w:bottom w:w="0" w:type="dxa"/>
              <w:right w:w="108" w:type="dxa"/>
            </w:tcMar>
          </w:tcPr>
          <w:p w14:paraId="6F0FFAF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31BC9B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институты гражданского общества</w:t>
            </w:r>
          </w:p>
        </w:tc>
      </w:tr>
      <w:tr w:rsidR="00CB02CB" w:rsidRPr="00D33A4E" w14:paraId="3A537C7E" w14:textId="77777777">
        <w:tc>
          <w:tcPr>
            <w:tcW w:w="0" w:type="auto"/>
            <w:noWrap/>
            <w:tcMar>
              <w:top w:w="0" w:type="dxa"/>
              <w:left w:w="567" w:type="dxa"/>
              <w:bottom w:w="0" w:type="dxa"/>
              <w:right w:w="108" w:type="dxa"/>
            </w:tcMar>
          </w:tcPr>
          <w:p w14:paraId="36D7386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ИСЕО</w:t>
            </w:r>
          </w:p>
        </w:tc>
        <w:tc>
          <w:tcPr>
            <w:tcW w:w="0" w:type="auto"/>
            <w:tcMar>
              <w:top w:w="0" w:type="dxa"/>
              <w:left w:w="108" w:type="dxa"/>
              <w:bottom w:w="0" w:type="dxa"/>
              <w:right w:w="108" w:type="dxa"/>
            </w:tcMar>
          </w:tcPr>
          <w:p w14:paraId="799CC36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0E003DE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информационная система "Единое окно"</w:t>
            </w:r>
          </w:p>
        </w:tc>
      </w:tr>
      <w:tr w:rsidR="00CB02CB" w:rsidRPr="00D33A4E" w14:paraId="05716C7E" w14:textId="77777777">
        <w:tc>
          <w:tcPr>
            <w:tcW w:w="0" w:type="auto"/>
            <w:noWrap/>
            <w:tcMar>
              <w:top w:w="0" w:type="dxa"/>
              <w:left w:w="567" w:type="dxa"/>
              <w:bottom w:w="0" w:type="dxa"/>
              <w:right w:w="108" w:type="dxa"/>
            </w:tcMar>
          </w:tcPr>
          <w:p w14:paraId="2FDBC2B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КС</w:t>
            </w:r>
          </w:p>
        </w:tc>
        <w:tc>
          <w:tcPr>
            <w:tcW w:w="0" w:type="auto"/>
            <w:tcMar>
              <w:top w:w="0" w:type="dxa"/>
              <w:left w:w="108" w:type="dxa"/>
              <w:bottom w:w="0" w:type="dxa"/>
              <w:right w:w="108" w:type="dxa"/>
            </w:tcMar>
          </w:tcPr>
          <w:p w14:paraId="1CCACC1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2B054D4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Конституционный суд Кыргызской Республики</w:t>
            </w:r>
          </w:p>
        </w:tc>
      </w:tr>
      <w:tr w:rsidR="00CB02CB" w:rsidRPr="00D33A4E" w14:paraId="7E18F826" w14:textId="77777777">
        <w:tc>
          <w:tcPr>
            <w:tcW w:w="0" w:type="auto"/>
            <w:noWrap/>
            <w:tcMar>
              <w:top w:w="0" w:type="dxa"/>
              <w:left w:w="567" w:type="dxa"/>
              <w:bottom w:w="0" w:type="dxa"/>
              <w:right w:w="108" w:type="dxa"/>
            </w:tcMar>
          </w:tcPr>
          <w:p w14:paraId="6B5BC1E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КЦА</w:t>
            </w:r>
          </w:p>
        </w:tc>
        <w:tc>
          <w:tcPr>
            <w:tcW w:w="0" w:type="auto"/>
            <w:tcMar>
              <w:top w:w="0" w:type="dxa"/>
              <w:left w:w="108" w:type="dxa"/>
              <w:bottom w:w="0" w:type="dxa"/>
              <w:right w:w="108" w:type="dxa"/>
            </w:tcMar>
          </w:tcPr>
          <w:p w14:paraId="3A2A106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AC54C9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Кыргызский центр аккредитации при Министерстве экономики и коммерции Кыргызской Республики</w:t>
            </w:r>
          </w:p>
        </w:tc>
      </w:tr>
      <w:tr w:rsidR="00CB02CB" w:rsidRPr="00D33A4E" w14:paraId="792A4B37" w14:textId="77777777">
        <w:tc>
          <w:tcPr>
            <w:tcW w:w="0" w:type="auto"/>
            <w:noWrap/>
            <w:tcMar>
              <w:top w:w="0" w:type="dxa"/>
              <w:left w:w="567" w:type="dxa"/>
              <w:bottom w:w="0" w:type="dxa"/>
              <w:right w:w="108" w:type="dxa"/>
            </w:tcMar>
          </w:tcPr>
          <w:p w14:paraId="1EF4D7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МВД</w:t>
            </w:r>
          </w:p>
        </w:tc>
        <w:tc>
          <w:tcPr>
            <w:tcW w:w="0" w:type="auto"/>
            <w:tcMar>
              <w:top w:w="0" w:type="dxa"/>
              <w:left w:w="108" w:type="dxa"/>
              <w:bottom w:w="0" w:type="dxa"/>
              <w:right w:w="108" w:type="dxa"/>
            </w:tcMar>
          </w:tcPr>
          <w:p w14:paraId="31F069B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6F144F1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внутренних дел Кыргызской Республики</w:t>
            </w:r>
          </w:p>
        </w:tc>
      </w:tr>
      <w:tr w:rsidR="00CB02CB" w:rsidRPr="00D33A4E" w14:paraId="48C9BA49" w14:textId="77777777">
        <w:tc>
          <w:tcPr>
            <w:tcW w:w="0" w:type="auto"/>
            <w:noWrap/>
            <w:tcMar>
              <w:top w:w="0" w:type="dxa"/>
              <w:left w:w="567" w:type="dxa"/>
              <w:bottom w:w="0" w:type="dxa"/>
              <w:right w:w="108" w:type="dxa"/>
            </w:tcMar>
          </w:tcPr>
          <w:p w14:paraId="6694698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МВРСХПП</w:t>
            </w:r>
          </w:p>
        </w:tc>
        <w:tc>
          <w:tcPr>
            <w:tcW w:w="0" w:type="auto"/>
            <w:tcMar>
              <w:top w:w="0" w:type="dxa"/>
              <w:left w:w="108" w:type="dxa"/>
              <w:bottom w:w="0" w:type="dxa"/>
              <w:right w:w="108" w:type="dxa"/>
            </w:tcMar>
          </w:tcPr>
          <w:p w14:paraId="66A227B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5DA0A4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водных ресурсов, сельского хозяйства и перерабатывающей промышленности Кыргызской Республики</w:t>
            </w:r>
          </w:p>
        </w:tc>
      </w:tr>
      <w:tr w:rsidR="00CB02CB" w:rsidRPr="00D33A4E" w14:paraId="619BC981" w14:textId="77777777">
        <w:tc>
          <w:tcPr>
            <w:tcW w:w="0" w:type="auto"/>
            <w:noWrap/>
            <w:tcMar>
              <w:top w:w="0" w:type="dxa"/>
              <w:left w:w="567" w:type="dxa"/>
              <w:bottom w:w="0" w:type="dxa"/>
              <w:right w:w="108" w:type="dxa"/>
            </w:tcMar>
          </w:tcPr>
          <w:p w14:paraId="7DFC50A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МИД</w:t>
            </w:r>
          </w:p>
        </w:tc>
        <w:tc>
          <w:tcPr>
            <w:tcW w:w="0" w:type="auto"/>
            <w:tcMar>
              <w:top w:w="0" w:type="dxa"/>
              <w:left w:w="108" w:type="dxa"/>
              <w:bottom w:w="0" w:type="dxa"/>
              <w:right w:w="108" w:type="dxa"/>
            </w:tcMar>
          </w:tcPr>
          <w:p w14:paraId="53AF9B4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2E4765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иностранных дел Кыргызской Республики</w:t>
            </w:r>
          </w:p>
        </w:tc>
      </w:tr>
      <w:tr w:rsidR="00CB02CB" w:rsidRPr="00D33A4E" w14:paraId="4D634AC3" w14:textId="77777777">
        <w:tc>
          <w:tcPr>
            <w:tcW w:w="0" w:type="auto"/>
            <w:noWrap/>
            <w:tcMar>
              <w:top w:w="0" w:type="dxa"/>
              <w:left w:w="567" w:type="dxa"/>
              <w:bottom w:w="0" w:type="dxa"/>
              <w:right w:w="108" w:type="dxa"/>
            </w:tcMar>
          </w:tcPr>
          <w:p w14:paraId="308E500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МО</w:t>
            </w:r>
          </w:p>
        </w:tc>
        <w:tc>
          <w:tcPr>
            <w:tcW w:w="0" w:type="auto"/>
            <w:tcMar>
              <w:top w:w="0" w:type="dxa"/>
              <w:left w:w="108" w:type="dxa"/>
              <w:bottom w:w="0" w:type="dxa"/>
              <w:right w:w="108" w:type="dxa"/>
            </w:tcMar>
          </w:tcPr>
          <w:p w14:paraId="5EA0E12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CEB63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обороны Кыргызской Республики</w:t>
            </w:r>
          </w:p>
        </w:tc>
      </w:tr>
      <w:tr w:rsidR="00CB02CB" w:rsidRPr="00D33A4E" w14:paraId="3AB44C2E" w14:textId="77777777">
        <w:tc>
          <w:tcPr>
            <w:tcW w:w="0" w:type="auto"/>
            <w:noWrap/>
            <w:tcMar>
              <w:top w:w="0" w:type="dxa"/>
              <w:left w:w="567" w:type="dxa"/>
              <w:bottom w:w="0" w:type="dxa"/>
              <w:right w:w="108" w:type="dxa"/>
            </w:tcMar>
          </w:tcPr>
          <w:p w14:paraId="7537F22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МОН</w:t>
            </w:r>
          </w:p>
        </w:tc>
        <w:tc>
          <w:tcPr>
            <w:tcW w:w="0" w:type="auto"/>
            <w:tcMar>
              <w:top w:w="0" w:type="dxa"/>
              <w:left w:w="108" w:type="dxa"/>
              <w:bottom w:w="0" w:type="dxa"/>
              <w:right w:w="108" w:type="dxa"/>
            </w:tcMar>
          </w:tcPr>
          <w:p w14:paraId="7E50CD4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CE00F3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образования и науки Кыргызской Республики</w:t>
            </w:r>
          </w:p>
        </w:tc>
      </w:tr>
      <w:tr w:rsidR="00CB02CB" w:rsidRPr="00D33A4E" w14:paraId="02E121DF" w14:textId="77777777">
        <w:tc>
          <w:tcPr>
            <w:tcW w:w="0" w:type="auto"/>
            <w:noWrap/>
            <w:tcMar>
              <w:top w:w="0" w:type="dxa"/>
              <w:left w:w="567" w:type="dxa"/>
              <w:bottom w:w="0" w:type="dxa"/>
              <w:right w:w="108" w:type="dxa"/>
            </w:tcMar>
          </w:tcPr>
          <w:p w14:paraId="31DB582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МПРЭТН</w:t>
            </w:r>
          </w:p>
        </w:tc>
        <w:tc>
          <w:tcPr>
            <w:tcW w:w="0" w:type="auto"/>
            <w:tcMar>
              <w:top w:w="0" w:type="dxa"/>
              <w:left w:w="108" w:type="dxa"/>
              <w:bottom w:w="0" w:type="dxa"/>
              <w:right w:w="108" w:type="dxa"/>
            </w:tcMar>
          </w:tcPr>
          <w:p w14:paraId="46D1A90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44E821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природных ресурсов, экологии и технического надзора Кыргызской Республики</w:t>
            </w:r>
          </w:p>
        </w:tc>
      </w:tr>
      <w:tr w:rsidR="00CB02CB" w:rsidRPr="00D33A4E" w14:paraId="1EDCF8BB" w14:textId="77777777">
        <w:tc>
          <w:tcPr>
            <w:tcW w:w="0" w:type="auto"/>
            <w:noWrap/>
            <w:tcMar>
              <w:top w:w="0" w:type="dxa"/>
              <w:left w:w="567" w:type="dxa"/>
              <w:bottom w:w="0" w:type="dxa"/>
              <w:right w:w="108" w:type="dxa"/>
            </w:tcMar>
          </w:tcPr>
          <w:p w14:paraId="11DD0B0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МТК</w:t>
            </w:r>
          </w:p>
        </w:tc>
        <w:tc>
          <w:tcPr>
            <w:tcW w:w="0" w:type="auto"/>
            <w:tcMar>
              <w:top w:w="0" w:type="dxa"/>
              <w:left w:w="108" w:type="dxa"/>
              <w:bottom w:w="0" w:type="dxa"/>
              <w:right w:w="108" w:type="dxa"/>
            </w:tcMar>
          </w:tcPr>
          <w:p w14:paraId="67FBF88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87A821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транспорта и коммуникаций Кыргызской Республики</w:t>
            </w:r>
          </w:p>
        </w:tc>
      </w:tr>
      <w:tr w:rsidR="00CB02CB" w:rsidRPr="00D33A4E" w14:paraId="2138A2DB" w14:textId="77777777">
        <w:tc>
          <w:tcPr>
            <w:tcW w:w="0" w:type="auto"/>
            <w:noWrap/>
            <w:tcMar>
              <w:top w:w="0" w:type="dxa"/>
              <w:left w:w="567" w:type="dxa"/>
              <w:bottom w:w="0" w:type="dxa"/>
              <w:right w:w="108" w:type="dxa"/>
            </w:tcMar>
          </w:tcPr>
          <w:p w14:paraId="1E3EF20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МТСОМ</w:t>
            </w:r>
          </w:p>
        </w:tc>
        <w:tc>
          <w:tcPr>
            <w:tcW w:w="0" w:type="auto"/>
            <w:tcMar>
              <w:top w:w="0" w:type="dxa"/>
              <w:left w:w="108" w:type="dxa"/>
              <w:bottom w:w="0" w:type="dxa"/>
              <w:right w:w="108" w:type="dxa"/>
            </w:tcMar>
          </w:tcPr>
          <w:p w14:paraId="6FD6E28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21BE6B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труда, социального обеспечения и миграции Кыргызской Республики</w:t>
            </w:r>
          </w:p>
        </w:tc>
      </w:tr>
      <w:tr w:rsidR="00CB02CB" w:rsidRPr="00D33A4E" w14:paraId="48D99792" w14:textId="77777777">
        <w:tc>
          <w:tcPr>
            <w:tcW w:w="0" w:type="auto"/>
            <w:noWrap/>
            <w:tcMar>
              <w:top w:w="0" w:type="dxa"/>
              <w:left w:w="567" w:type="dxa"/>
              <w:bottom w:w="0" w:type="dxa"/>
              <w:right w:w="108" w:type="dxa"/>
            </w:tcMar>
          </w:tcPr>
          <w:p w14:paraId="14CC79F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МФ</w:t>
            </w:r>
          </w:p>
        </w:tc>
        <w:tc>
          <w:tcPr>
            <w:tcW w:w="0" w:type="auto"/>
            <w:tcMar>
              <w:top w:w="0" w:type="dxa"/>
              <w:left w:w="108" w:type="dxa"/>
              <w:bottom w:w="0" w:type="dxa"/>
              <w:right w:w="108" w:type="dxa"/>
            </w:tcMar>
          </w:tcPr>
          <w:p w14:paraId="036E9F8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5EA4EB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финансов Кыргызской Республики</w:t>
            </w:r>
          </w:p>
        </w:tc>
      </w:tr>
      <w:tr w:rsidR="00CB02CB" w:rsidRPr="00D33A4E" w14:paraId="58833F89" w14:textId="77777777">
        <w:tc>
          <w:tcPr>
            <w:tcW w:w="0" w:type="auto"/>
            <w:noWrap/>
            <w:tcMar>
              <w:top w:w="0" w:type="dxa"/>
              <w:left w:w="567" w:type="dxa"/>
              <w:bottom w:w="0" w:type="dxa"/>
              <w:right w:w="108" w:type="dxa"/>
            </w:tcMar>
          </w:tcPr>
          <w:p w14:paraId="5E98898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МЦР</w:t>
            </w:r>
          </w:p>
        </w:tc>
        <w:tc>
          <w:tcPr>
            <w:tcW w:w="0" w:type="auto"/>
            <w:tcMar>
              <w:top w:w="0" w:type="dxa"/>
              <w:left w:w="108" w:type="dxa"/>
              <w:bottom w:w="0" w:type="dxa"/>
              <w:right w:w="108" w:type="dxa"/>
            </w:tcMar>
          </w:tcPr>
          <w:p w14:paraId="1CE05FC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66C6179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цифрового развития Кыргызской Республики</w:t>
            </w:r>
          </w:p>
        </w:tc>
      </w:tr>
      <w:tr w:rsidR="00CB02CB" w:rsidRPr="00D33A4E" w14:paraId="4B1A738D" w14:textId="77777777">
        <w:tc>
          <w:tcPr>
            <w:tcW w:w="0" w:type="auto"/>
            <w:noWrap/>
            <w:tcMar>
              <w:top w:w="0" w:type="dxa"/>
              <w:left w:w="567" w:type="dxa"/>
              <w:bottom w:w="0" w:type="dxa"/>
              <w:right w:w="108" w:type="dxa"/>
            </w:tcMar>
          </w:tcPr>
          <w:p w14:paraId="3E29628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МЭК</w:t>
            </w:r>
          </w:p>
        </w:tc>
        <w:tc>
          <w:tcPr>
            <w:tcW w:w="0" w:type="auto"/>
            <w:tcMar>
              <w:top w:w="0" w:type="dxa"/>
              <w:left w:w="108" w:type="dxa"/>
              <w:bottom w:w="0" w:type="dxa"/>
              <w:right w:w="108" w:type="dxa"/>
            </w:tcMar>
          </w:tcPr>
          <w:p w14:paraId="54B4D2B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3805A1B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экономики и коммерции Кыргызской Республики</w:t>
            </w:r>
          </w:p>
        </w:tc>
      </w:tr>
      <w:tr w:rsidR="00CB02CB" w:rsidRPr="00D33A4E" w14:paraId="76ED7685" w14:textId="77777777">
        <w:tc>
          <w:tcPr>
            <w:tcW w:w="0" w:type="auto"/>
            <w:noWrap/>
            <w:tcMar>
              <w:top w:w="0" w:type="dxa"/>
              <w:left w:w="567" w:type="dxa"/>
              <w:bottom w:w="0" w:type="dxa"/>
              <w:right w:w="108" w:type="dxa"/>
            </w:tcMar>
          </w:tcPr>
          <w:p w14:paraId="50CFC24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МЮ</w:t>
            </w:r>
          </w:p>
        </w:tc>
        <w:tc>
          <w:tcPr>
            <w:tcW w:w="0" w:type="auto"/>
            <w:tcMar>
              <w:top w:w="0" w:type="dxa"/>
              <w:left w:w="108" w:type="dxa"/>
              <w:bottom w:w="0" w:type="dxa"/>
              <w:right w:w="108" w:type="dxa"/>
            </w:tcMar>
          </w:tcPr>
          <w:p w14:paraId="4D5D511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0FFCF9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Министерство юстиции Кыргызской Республики</w:t>
            </w:r>
          </w:p>
        </w:tc>
      </w:tr>
      <w:tr w:rsidR="00CB02CB" w:rsidRPr="00D33A4E" w14:paraId="6D99E344" w14:textId="77777777">
        <w:tc>
          <w:tcPr>
            <w:tcW w:w="0" w:type="auto"/>
            <w:noWrap/>
            <w:tcMar>
              <w:top w:w="0" w:type="dxa"/>
              <w:left w:w="567" w:type="dxa"/>
              <w:bottom w:w="0" w:type="dxa"/>
              <w:right w:w="108" w:type="dxa"/>
            </w:tcMar>
          </w:tcPr>
          <w:p w14:paraId="0EE8B3D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НБ</w:t>
            </w:r>
          </w:p>
        </w:tc>
        <w:tc>
          <w:tcPr>
            <w:tcW w:w="0" w:type="auto"/>
            <w:tcMar>
              <w:top w:w="0" w:type="dxa"/>
              <w:left w:w="108" w:type="dxa"/>
              <w:bottom w:w="0" w:type="dxa"/>
              <w:right w:w="108" w:type="dxa"/>
            </w:tcMar>
          </w:tcPr>
          <w:p w14:paraId="104926B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615DFC0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Национальный банк Кыргызской Республики</w:t>
            </w:r>
          </w:p>
        </w:tc>
      </w:tr>
      <w:tr w:rsidR="00CB02CB" w:rsidRPr="00D33A4E" w14:paraId="78AA43EC" w14:textId="77777777">
        <w:tc>
          <w:tcPr>
            <w:tcW w:w="0" w:type="auto"/>
            <w:noWrap/>
            <w:tcMar>
              <w:top w:w="0" w:type="dxa"/>
              <w:left w:w="567" w:type="dxa"/>
              <w:bottom w:w="0" w:type="dxa"/>
              <w:right w:w="108" w:type="dxa"/>
            </w:tcMar>
          </w:tcPr>
          <w:p w14:paraId="43B0A249"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НИСИ</w:t>
            </w:r>
          </w:p>
        </w:tc>
        <w:tc>
          <w:tcPr>
            <w:tcW w:w="0" w:type="auto"/>
            <w:tcMar>
              <w:top w:w="0" w:type="dxa"/>
              <w:left w:w="108" w:type="dxa"/>
              <w:bottom w:w="0" w:type="dxa"/>
              <w:right w:w="108" w:type="dxa"/>
            </w:tcMar>
          </w:tcPr>
          <w:p w14:paraId="6A4EAAA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66F5A43A"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Национальный институт стратегических инициатив при Президенте Кыргызской Республики</w:t>
            </w:r>
          </w:p>
        </w:tc>
      </w:tr>
      <w:tr w:rsidR="00CB02CB" w:rsidRPr="00D33A4E" w14:paraId="09A6E235" w14:textId="77777777">
        <w:tc>
          <w:tcPr>
            <w:tcW w:w="0" w:type="auto"/>
            <w:noWrap/>
            <w:tcMar>
              <w:top w:w="0" w:type="dxa"/>
              <w:left w:w="567" w:type="dxa"/>
              <w:bottom w:w="0" w:type="dxa"/>
              <w:right w:w="108" w:type="dxa"/>
            </w:tcMar>
          </w:tcPr>
          <w:p w14:paraId="36FCA26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НСК</w:t>
            </w:r>
          </w:p>
        </w:tc>
        <w:tc>
          <w:tcPr>
            <w:tcW w:w="0" w:type="auto"/>
            <w:tcMar>
              <w:top w:w="0" w:type="dxa"/>
              <w:left w:w="108" w:type="dxa"/>
              <w:bottom w:w="0" w:type="dxa"/>
              <w:right w:w="108" w:type="dxa"/>
            </w:tcMar>
          </w:tcPr>
          <w:p w14:paraId="14F02CC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CF3A25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Национальный статистический комитет Кыргызской Республики</w:t>
            </w:r>
          </w:p>
        </w:tc>
      </w:tr>
      <w:tr w:rsidR="00CB02CB" w:rsidRPr="00D33A4E" w14:paraId="54613D16" w14:textId="77777777">
        <w:tc>
          <w:tcPr>
            <w:tcW w:w="0" w:type="auto"/>
            <w:noWrap/>
            <w:tcMar>
              <w:top w:w="0" w:type="dxa"/>
              <w:left w:w="567" w:type="dxa"/>
              <w:bottom w:w="0" w:type="dxa"/>
              <w:right w:w="108" w:type="dxa"/>
            </w:tcMar>
          </w:tcPr>
          <w:p w14:paraId="6240CA7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ОМСУ</w:t>
            </w:r>
          </w:p>
        </w:tc>
        <w:tc>
          <w:tcPr>
            <w:tcW w:w="0" w:type="auto"/>
            <w:tcMar>
              <w:top w:w="0" w:type="dxa"/>
              <w:left w:w="108" w:type="dxa"/>
              <w:bottom w:w="0" w:type="dxa"/>
              <w:right w:w="108" w:type="dxa"/>
            </w:tcMar>
          </w:tcPr>
          <w:p w14:paraId="6AA5294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5D2E4D8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органы местного самоуправления</w:t>
            </w:r>
          </w:p>
        </w:tc>
      </w:tr>
      <w:tr w:rsidR="00CB02CB" w:rsidRPr="00D33A4E" w14:paraId="3D3894AC" w14:textId="77777777">
        <w:tc>
          <w:tcPr>
            <w:tcW w:w="0" w:type="auto"/>
            <w:noWrap/>
            <w:tcMar>
              <w:top w:w="0" w:type="dxa"/>
              <w:left w:w="567" w:type="dxa"/>
              <w:bottom w:w="0" w:type="dxa"/>
              <w:right w:w="108" w:type="dxa"/>
            </w:tcMar>
          </w:tcPr>
          <w:p w14:paraId="3171574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ПДЛ</w:t>
            </w:r>
          </w:p>
        </w:tc>
        <w:tc>
          <w:tcPr>
            <w:tcW w:w="0" w:type="auto"/>
            <w:tcMar>
              <w:top w:w="0" w:type="dxa"/>
              <w:left w:w="108" w:type="dxa"/>
              <w:bottom w:w="0" w:type="dxa"/>
              <w:right w:w="108" w:type="dxa"/>
            </w:tcMar>
          </w:tcPr>
          <w:p w14:paraId="642EE46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5FE70C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публичные должностные лица</w:t>
            </w:r>
          </w:p>
        </w:tc>
      </w:tr>
      <w:tr w:rsidR="00CB02CB" w:rsidRPr="00D33A4E" w14:paraId="0C470478" w14:textId="77777777">
        <w:tc>
          <w:tcPr>
            <w:tcW w:w="0" w:type="auto"/>
            <w:noWrap/>
            <w:tcMar>
              <w:top w:w="0" w:type="dxa"/>
              <w:left w:w="567" w:type="dxa"/>
              <w:bottom w:w="0" w:type="dxa"/>
              <w:right w:w="108" w:type="dxa"/>
            </w:tcMar>
          </w:tcPr>
          <w:p w14:paraId="3EAC6E5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ПП ПКР в областях</w:t>
            </w:r>
          </w:p>
        </w:tc>
        <w:tc>
          <w:tcPr>
            <w:tcW w:w="0" w:type="auto"/>
            <w:tcMar>
              <w:top w:w="0" w:type="dxa"/>
              <w:left w:w="108" w:type="dxa"/>
              <w:bottom w:w="0" w:type="dxa"/>
              <w:right w:w="108" w:type="dxa"/>
            </w:tcMar>
          </w:tcPr>
          <w:p w14:paraId="7812C47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0309066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полномочные представители Президента Кыргызской Республики в областях</w:t>
            </w:r>
          </w:p>
        </w:tc>
      </w:tr>
      <w:tr w:rsidR="00CB02CB" w:rsidRPr="00D33A4E" w14:paraId="2707EB76" w14:textId="77777777">
        <w:tc>
          <w:tcPr>
            <w:tcW w:w="0" w:type="auto"/>
            <w:noWrap/>
            <w:tcMar>
              <w:top w:w="0" w:type="dxa"/>
              <w:left w:w="567" w:type="dxa"/>
              <w:bottom w:w="0" w:type="dxa"/>
              <w:right w:w="108" w:type="dxa"/>
            </w:tcMar>
          </w:tcPr>
          <w:p w14:paraId="1B8336C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СИН</w:t>
            </w:r>
          </w:p>
        </w:tc>
        <w:tc>
          <w:tcPr>
            <w:tcW w:w="0" w:type="auto"/>
            <w:tcMar>
              <w:top w:w="0" w:type="dxa"/>
              <w:left w:w="108" w:type="dxa"/>
              <w:bottom w:w="0" w:type="dxa"/>
              <w:right w:w="108" w:type="dxa"/>
            </w:tcMar>
          </w:tcPr>
          <w:p w14:paraId="13D9503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2E6459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Служба исполнения наказаний при Министерстве юстиции Кыргызской Республики</w:t>
            </w:r>
          </w:p>
        </w:tc>
      </w:tr>
      <w:tr w:rsidR="00CB02CB" w:rsidRPr="00D33A4E" w14:paraId="0F30323B" w14:textId="77777777">
        <w:tc>
          <w:tcPr>
            <w:tcW w:w="0" w:type="auto"/>
            <w:noWrap/>
            <w:tcMar>
              <w:top w:w="0" w:type="dxa"/>
              <w:left w:w="567" w:type="dxa"/>
              <w:bottom w:w="0" w:type="dxa"/>
              <w:right w:w="108" w:type="dxa"/>
            </w:tcMar>
          </w:tcPr>
          <w:p w14:paraId="75E0E1E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lastRenderedPageBreak/>
              <w:t>СМЭВ "</w:t>
            </w:r>
            <w:proofErr w:type="spellStart"/>
            <w:r w:rsidRPr="00D33A4E">
              <w:rPr>
                <w:rFonts w:ascii="Arial" w:eastAsia="Times New Roman" w:hAnsi="Arial" w:cs="Arial"/>
                <w:b/>
                <w:bCs/>
                <w:sz w:val="12"/>
                <w:szCs w:val="12"/>
              </w:rPr>
              <w:t>Тундук</w:t>
            </w:r>
            <w:proofErr w:type="spellEnd"/>
            <w:r w:rsidRPr="00D33A4E">
              <w:rPr>
                <w:rFonts w:ascii="Arial" w:eastAsia="Times New Roman" w:hAnsi="Arial" w:cs="Arial"/>
                <w:b/>
                <w:bCs/>
                <w:sz w:val="12"/>
                <w:szCs w:val="12"/>
              </w:rPr>
              <w:t>"</w:t>
            </w:r>
          </w:p>
        </w:tc>
        <w:tc>
          <w:tcPr>
            <w:tcW w:w="0" w:type="auto"/>
            <w:tcMar>
              <w:top w:w="0" w:type="dxa"/>
              <w:left w:w="108" w:type="dxa"/>
              <w:bottom w:w="0" w:type="dxa"/>
              <w:right w:w="108" w:type="dxa"/>
            </w:tcMar>
          </w:tcPr>
          <w:p w14:paraId="4F471673"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5350C9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система межведомственного электронного взаимодействия "</w:t>
            </w:r>
            <w:proofErr w:type="spellStart"/>
            <w:r w:rsidRPr="00D33A4E">
              <w:rPr>
                <w:rFonts w:ascii="Arial" w:eastAsia="Times New Roman" w:hAnsi="Arial" w:cs="Arial"/>
                <w:sz w:val="12"/>
                <w:szCs w:val="12"/>
              </w:rPr>
              <w:t>Тундук</w:t>
            </w:r>
            <w:proofErr w:type="spellEnd"/>
            <w:r w:rsidRPr="00D33A4E">
              <w:rPr>
                <w:rFonts w:ascii="Arial" w:eastAsia="Times New Roman" w:hAnsi="Arial" w:cs="Arial"/>
                <w:sz w:val="12"/>
                <w:szCs w:val="12"/>
              </w:rPr>
              <w:t>"</w:t>
            </w:r>
          </w:p>
        </w:tc>
      </w:tr>
      <w:tr w:rsidR="00CB02CB" w:rsidRPr="00D33A4E" w14:paraId="37BE9526" w14:textId="77777777">
        <w:tc>
          <w:tcPr>
            <w:tcW w:w="0" w:type="auto"/>
            <w:noWrap/>
            <w:tcMar>
              <w:top w:w="0" w:type="dxa"/>
              <w:left w:w="567" w:type="dxa"/>
              <w:bottom w:w="0" w:type="dxa"/>
              <w:right w:w="108" w:type="dxa"/>
            </w:tcMar>
          </w:tcPr>
          <w:p w14:paraId="4703B83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СП</w:t>
            </w:r>
          </w:p>
        </w:tc>
        <w:tc>
          <w:tcPr>
            <w:tcW w:w="0" w:type="auto"/>
            <w:tcMar>
              <w:top w:w="0" w:type="dxa"/>
              <w:left w:w="108" w:type="dxa"/>
              <w:bottom w:w="0" w:type="dxa"/>
              <w:right w:w="108" w:type="dxa"/>
            </w:tcMar>
          </w:tcPr>
          <w:p w14:paraId="74BE9AA0"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4F3ED00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Счетная палата Кыргызской Республики</w:t>
            </w:r>
          </w:p>
        </w:tc>
      </w:tr>
      <w:tr w:rsidR="00CB02CB" w:rsidRPr="00D33A4E" w14:paraId="04E47B82" w14:textId="77777777">
        <w:tc>
          <w:tcPr>
            <w:tcW w:w="0" w:type="auto"/>
            <w:noWrap/>
            <w:tcMar>
              <w:top w:w="0" w:type="dxa"/>
              <w:left w:w="567" w:type="dxa"/>
              <w:bottom w:w="0" w:type="dxa"/>
              <w:right w:w="108" w:type="dxa"/>
            </w:tcMar>
          </w:tcPr>
          <w:p w14:paraId="256CA40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СРНФР</w:t>
            </w:r>
          </w:p>
        </w:tc>
        <w:tc>
          <w:tcPr>
            <w:tcW w:w="0" w:type="auto"/>
            <w:tcMar>
              <w:top w:w="0" w:type="dxa"/>
              <w:left w:w="108" w:type="dxa"/>
              <w:bottom w:w="0" w:type="dxa"/>
              <w:right w:w="108" w:type="dxa"/>
            </w:tcMar>
          </w:tcPr>
          <w:p w14:paraId="53DD76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21759F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Государственная служба регулирования и надзора за финансовым рынком при Министерстве экономики и коммерции Кыргызской Республики</w:t>
            </w:r>
          </w:p>
        </w:tc>
      </w:tr>
      <w:tr w:rsidR="00CB02CB" w:rsidRPr="00D33A4E" w14:paraId="7FE2E3FC" w14:textId="77777777">
        <w:tc>
          <w:tcPr>
            <w:tcW w:w="0" w:type="auto"/>
            <w:noWrap/>
            <w:tcMar>
              <w:top w:w="0" w:type="dxa"/>
              <w:left w:w="567" w:type="dxa"/>
              <w:bottom w:w="0" w:type="dxa"/>
              <w:right w:w="108" w:type="dxa"/>
            </w:tcMar>
          </w:tcPr>
          <w:p w14:paraId="4C62E50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СС</w:t>
            </w:r>
          </w:p>
        </w:tc>
        <w:tc>
          <w:tcPr>
            <w:tcW w:w="0" w:type="auto"/>
            <w:tcMar>
              <w:top w:w="0" w:type="dxa"/>
              <w:left w:w="108" w:type="dxa"/>
              <w:bottom w:w="0" w:type="dxa"/>
              <w:right w:w="108" w:type="dxa"/>
            </w:tcMar>
          </w:tcPr>
          <w:p w14:paraId="08F9C76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1630C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Совет судей Кыргызской Республики</w:t>
            </w:r>
          </w:p>
        </w:tc>
      </w:tr>
      <w:tr w:rsidR="00CB02CB" w:rsidRPr="00D33A4E" w14:paraId="7F5625EE" w14:textId="77777777">
        <w:tc>
          <w:tcPr>
            <w:tcW w:w="0" w:type="auto"/>
            <w:noWrap/>
            <w:tcMar>
              <w:top w:w="0" w:type="dxa"/>
              <w:left w:w="567" w:type="dxa"/>
              <w:bottom w:w="0" w:type="dxa"/>
              <w:right w:w="108" w:type="dxa"/>
            </w:tcMar>
          </w:tcPr>
          <w:p w14:paraId="3E512CF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УГОПК</w:t>
            </w:r>
          </w:p>
        </w:tc>
        <w:tc>
          <w:tcPr>
            <w:tcW w:w="0" w:type="auto"/>
            <w:tcMar>
              <w:top w:w="0" w:type="dxa"/>
              <w:left w:w="108" w:type="dxa"/>
              <w:bottom w:w="0" w:type="dxa"/>
              <w:right w:w="108" w:type="dxa"/>
            </w:tcMar>
          </w:tcPr>
          <w:p w14:paraId="4B36C14B"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0EA2319E"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уполномоченный государственный орган по предупреждению коррупции</w:t>
            </w:r>
          </w:p>
        </w:tc>
      </w:tr>
      <w:tr w:rsidR="00CB02CB" w:rsidRPr="00D33A4E" w14:paraId="2F8BB576" w14:textId="77777777">
        <w:tc>
          <w:tcPr>
            <w:tcW w:w="0" w:type="auto"/>
            <w:noWrap/>
            <w:tcMar>
              <w:top w:w="0" w:type="dxa"/>
              <w:left w:w="567" w:type="dxa"/>
              <w:bottom w:w="0" w:type="dxa"/>
              <w:right w:w="108" w:type="dxa"/>
            </w:tcMar>
          </w:tcPr>
          <w:p w14:paraId="26FA09C2"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УИТ "Адилет сот"</w:t>
            </w:r>
          </w:p>
        </w:tc>
        <w:tc>
          <w:tcPr>
            <w:tcW w:w="0" w:type="auto"/>
            <w:tcMar>
              <w:top w:w="0" w:type="dxa"/>
              <w:left w:w="108" w:type="dxa"/>
              <w:bottom w:w="0" w:type="dxa"/>
              <w:right w:w="108" w:type="dxa"/>
            </w:tcMar>
          </w:tcPr>
          <w:p w14:paraId="61551956"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8B9EB7C"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учреждение по информационным технологиям "Адилет сот" при Судебном департаменте при Верховном суде Кыргызской Республики</w:t>
            </w:r>
          </w:p>
        </w:tc>
      </w:tr>
      <w:tr w:rsidR="00CB02CB" w:rsidRPr="00D33A4E" w14:paraId="365B77E1" w14:textId="77777777">
        <w:tc>
          <w:tcPr>
            <w:tcW w:w="0" w:type="auto"/>
            <w:noWrap/>
            <w:tcMar>
              <w:top w:w="0" w:type="dxa"/>
              <w:left w:w="567" w:type="dxa"/>
              <w:bottom w:w="0" w:type="dxa"/>
              <w:right w:w="108" w:type="dxa"/>
            </w:tcMar>
          </w:tcPr>
          <w:p w14:paraId="1DBD394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ЦСМ</w:t>
            </w:r>
          </w:p>
        </w:tc>
        <w:tc>
          <w:tcPr>
            <w:tcW w:w="0" w:type="auto"/>
            <w:tcMar>
              <w:top w:w="0" w:type="dxa"/>
              <w:left w:w="108" w:type="dxa"/>
              <w:bottom w:w="0" w:type="dxa"/>
              <w:right w:w="108" w:type="dxa"/>
            </w:tcMar>
          </w:tcPr>
          <w:p w14:paraId="7F4BF2B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1FAC76EF"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Центр стандартизации и метрологии при Министерстве экономики и коммерции Кыргызской Республики</w:t>
            </w:r>
          </w:p>
        </w:tc>
      </w:tr>
      <w:tr w:rsidR="00CB02CB" w:rsidRPr="00D33A4E" w14:paraId="6291B4B3" w14:textId="77777777">
        <w:tc>
          <w:tcPr>
            <w:tcW w:w="0" w:type="auto"/>
            <w:noWrap/>
            <w:tcMar>
              <w:top w:w="0" w:type="dxa"/>
              <w:left w:w="567" w:type="dxa"/>
              <w:bottom w:w="0" w:type="dxa"/>
              <w:right w:w="108" w:type="dxa"/>
            </w:tcMar>
          </w:tcPr>
          <w:p w14:paraId="6E12D065"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Эксперты</w:t>
            </w:r>
          </w:p>
        </w:tc>
        <w:tc>
          <w:tcPr>
            <w:tcW w:w="0" w:type="auto"/>
            <w:tcMar>
              <w:top w:w="0" w:type="dxa"/>
              <w:left w:w="108" w:type="dxa"/>
              <w:bottom w:w="0" w:type="dxa"/>
              <w:right w:w="108" w:type="dxa"/>
            </w:tcMar>
          </w:tcPr>
          <w:p w14:paraId="62D1B4D7"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2213899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независимые эксперты</w:t>
            </w:r>
          </w:p>
        </w:tc>
      </w:tr>
      <w:tr w:rsidR="00CB02CB" w:rsidRPr="00D33A4E" w14:paraId="69225787" w14:textId="77777777">
        <w:tc>
          <w:tcPr>
            <w:tcW w:w="0" w:type="auto"/>
            <w:noWrap/>
            <w:tcMar>
              <w:top w:w="0" w:type="dxa"/>
              <w:left w:w="567" w:type="dxa"/>
              <w:bottom w:w="0" w:type="dxa"/>
              <w:right w:w="108" w:type="dxa"/>
            </w:tcMar>
          </w:tcPr>
          <w:p w14:paraId="0ACE313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ОЭСР</w:t>
            </w:r>
          </w:p>
        </w:tc>
        <w:tc>
          <w:tcPr>
            <w:tcW w:w="0" w:type="auto"/>
            <w:tcMar>
              <w:top w:w="0" w:type="dxa"/>
              <w:left w:w="108" w:type="dxa"/>
              <w:bottom w:w="0" w:type="dxa"/>
              <w:right w:w="108" w:type="dxa"/>
            </w:tcMar>
          </w:tcPr>
          <w:p w14:paraId="2343AE74"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768861F1"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Организация экономического сотрудничества и развития</w:t>
            </w:r>
          </w:p>
        </w:tc>
      </w:tr>
      <w:tr w:rsidR="00CB02CB" w:rsidRPr="00D33A4E" w14:paraId="7B7FE065" w14:textId="77777777">
        <w:tc>
          <w:tcPr>
            <w:tcW w:w="0" w:type="auto"/>
            <w:noWrap/>
            <w:tcMar>
              <w:top w:w="0" w:type="dxa"/>
              <w:left w:w="567" w:type="dxa"/>
              <w:bottom w:w="0" w:type="dxa"/>
              <w:right w:w="108" w:type="dxa"/>
            </w:tcMar>
          </w:tcPr>
          <w:p w14:paraId="6584D55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b/>
                <w:bCs/>
                <w:sz w:val="12"/>
                <w:szCs w:val="12"/>
              </w:rPr>
              <w:t>ЭДОС</w:t>
            </w:r>
          </w:p>
        </w:tc>
        <w:tc>
          <w:tcPr>
            <w:tcW w:w="0" w:type="auto"/>
            <w:tcMar>
              <w:top w:w="0" w:type="dxa"/>
              <w:left w:w="108" w:type="dxa"/>
              <w:bottom w:w="0" w:type="dxa"/>
              <w:right w:w="108" w:type="dxa"/>
            </w:tcMar>
          </w:tcPr>
          <w:p w14:paraId="33F9821D"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w:t>
            </w:r>
          </w:p>
        </w:tc>
        <w:tc>
          <w:tcPr>
            <w:tcW w:w="0" w:type="auto"/>
            <w:tcMar>
              <w:top w:w="0" w:type="dxa"/>
              <w:left w:w="108" w:type="dxa"/>
              <w:bottom w:w="0" w:type="dxa"/>
              <w:right w:w="0" w:type="dxa"/>
            </w:tcMar>
          </w:tcPr>
          <w:p w14:paraId="060150A8" w14:textId="77777777" w:rsidR="00CB02CB" w:rsidRPr="00D33A4E" w:rsidRDefault="003C29A8">
            <w:pPr>
              <w:rPr>
                <w:rFonts w:ascii="Arial" w:eastAsia="Times New Roman" w:hAnsi="Arial" w:cs="Arial"/>
                <w:b/>
                <w:bCs/>
                <w:sz w:val="12"/>
                <w:szCs w:val="12"/>
              </w:rPr>
            </w:pPr>
            <w:r w:rsidRPr="00D33A4E">
              <w:rPr>
                <w:rFonts w:ascii="Arial" w:eastAsia="Times New Roman" w:hAnsi="Arial" w:cs="Arial"/>
                <w:sz w:val="12"/>
                <w:szCs w:val="12"/>
              </w:rPr>
              <w:t>электронный документооборот в судах</w:t>
            </w:r>
          </w:p>
        </w:tc>
      </w:tr>
    </w:tbl>
    <w:p w14:paraId="73D078B3" w14:textId="77777777" w:rsidR="00CB02CB" w:rsidRPr="00D33A4E" w:rsidRDefault="003C29A8">
      <w:pPr>
        <w:spacing w:after="120"/>
        <w:ind w:firstLine="397"/>
        <w:jc w:val="both"/>
        <w:rPr>
          <w:rFonts w:ascii="Arial" w:eastAsia="Times New Roman" w:hAnsi="Arial" w:cs="Arial"/>
          <w:sz w:val="12"/>
          <w:szCs w:val="12"/>
        </w:rPr>
      </w:pPr>
      <w:r w:rsidRPr="00D33A4E">
        <w:rPr>
          <w:rFonts w:ascii="Arial" w:eastAsia="Times New Roman" w:hAnsi="Arial" w:cs="Arial"/>
          <w:sz w:val="12"/>
          <w:szCs w:val="12"/>
        </w:rPr>
        <w:t> </w:t>
      </w:r>
    </w:p>
    <w:p w14:paraId="1FB36E87" w14:textId="77777777" w:rsidR="00CB02CB" w:rsidRPr="00D33A4E" w:rsidRDefault="00CB02CB">
      <w:pPr>
        <w:rPr>
          <w:sz w:val="12"/>
          <w:szCs w:val="12"/>
        </w:rPr>
      </w:pPr>
    </w:p>
    <w:sectPr w:rsidR="00CB02CB" w:rsidRPr="00D33A4E">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1C1A1" w14:textId="77777777" w:rsidR="00DF3DDA" w:rsidRDefault="00DF3DDA">
      <w:r>
        <w:separator/>
      </w:r>
    </w:p>
  </w:endnote>
  <w:endnote w:type="continuationSeparator" w:id="0">
    <w:p w14:paraId="026B0AB1" w14:textId="77777777" w:rsidR="00DF3DDA" w:rsidRDefault="00DF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Bold">
    <w:charset w:val="00"/>
    <w:family w:val="auto"/>
    <w:pitch w:val="default"/>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2AEB" w14:textId="77777777" w:rsidR="003C29A8" w:rsidRDefault="003C29A8">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ABD2" w14:textId="79001F36" w:rsidR="003C29A8" w:rsidRPr="003C29A8" w:rsidRDefault="003C29A8" w:rsidP="003C29A8">
    <w:pPr>
      <w:pStyle w:val="affa"/>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599E" w14:textId="77777777" w:rsidR="003C29A8" w:rsidRDefault="003C29A8">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8546" w14:textId="77777777" w:rsidR="00DF3DDA" w:rsidRDefault="00DF3DDA">
      <w:r>
        <w:separator/>
      </w:r>
    </w:p>
  </w:footnote>
  <w:footnote w:type="continuationSeparator" w:id="0">
    <w:p w14:paraId="09E27507" w14:textId="77777777" w:rsidR="00DF3DDA" w:rsidRDefault="00DF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C2BC" w14:textId="77777777" w:rsidR="003C29A8" w:rsidRDefault="003C29A8">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D87D" w14:textId="77777777" w:rsidR="003C29A8" w:rsidRDefault="003C29A8" w:rsidP="003C29A8">
    <w:pPr>
      <w:pStyle w:val="aff8"/>
      <w:jc w:val="center"/>
      <w:rPr>
        <w:color w:val="0000FF"/>
        <w:sz w:val="20"/>
      </w:rPr>
    </w:pPr>
    <w:r>
      <w:rPr>
        <w:color w:val="0000FF"/>
        <w:sz w:val="20"/>
      </w:rPr>
      <w:t xml:space="preserve">План мероприятий по реализации Государственной стратегии по противодействию коррупции в Кыргызской Республике на </w:t>
    </w:r>
    <w:proofErr w:type="gramStart"/>
    <w:r>
      <w:rPr>
        <w:color w:val="0000FF"/>
        <w:sz w:val="20"/>
      </w:rPr>
      <w:t>2025-2030</w:t>
    </w:r>
    <w:proofErr w:type="gramEnd"/>
    <w:r>
      <w:rPr>
        <w:color w:val="0000FF"/>
        <w:sz w:val="20"/>
      </w:rPr>
      <w:t xml:space="preserve"> годы (для I этапа на среднесрочный период </w:t>
    </w:r>
    <w:proofErr w:type="gramStart"/>
    <w:r>
      <w:rPr>
        <w:color w:val="0000FF"/>
        <w:sz w:val="20"/>
      </w:rPr>
      <w:t>2025-2027</w:t>
    </w:r>
    <w:proofErr w:type="gramEnd"/>
    <w:r>
      <w:rPr>
        <w:color w:val="0000FF"/>
        <w:sz w:val="20"/>
      </w:rPr>
      <w:t xml:space="preserve"> годов) (Утверждено Указом Президента Кыргызской Республики от 5 июня 2024 года № 137)</w:t>
    </w:r>
  </w:p>
  <w:p w14:paraId="416273C5" w14:textId="77777777" w:rsidR="003C29A8" w:rsidRDefault="003C29A8" w:rsidP="003C29A8">
    <w:pPr>
      <w:pStyle w:val="aff8"/>
      <w:jc w:val="center"/>
      <w:rPr>
        <w:color w:val="0000FF"/>
        <w:sz w:val="20"/>
      </w:rPr>
    </w:pPr>
  </w:p>
  <w:p w14:paraId="7D81D3A2" w14:textId="531E02E9" w:rsidR="003C29A8" w:rsidRPr="003C29A8" w:rsidRDefault="003C29A8" w:rsidP="003C29A8">
    <w:pPr>
      <w:pStyle w:val="aff8"/>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64D7" w14:textId="77777777" w:rsidR="003C29A8" w:rsidRDefault="003C29A8">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910F8"/>
    <w:multiLevelType w:val="hybridMultilevel"/>
    <w:tmpl w:val="3948E6DE"/>
    <w:lvl w:ilvl="0" w:tplc="76F8A2EE">
      <w:start w:val="3"/>
      <w:numFmt w:val="decimal"/>
      <w:lvlText w:val="%1."/>
      <w:lvlJc w:val="left"/>
      <w:pPr>
        <w:ind w:left="1287" w:hanging="360"/>
      </w:pPr>
      <w:rPr>
        <w:rFonts w:cs="Times New Roman"/>
      </w:rPr>
    </w:lvl>
    <w:lvl w:ilvl="1" w:tplc="FE0EEA68">
      <w:start w:val="1"/>
      <w:numFmt w:val="lowerLetter"/>
      <w:lvlText w:val="%2."/>
      <w:lvlJc w:val="left"/>
      <w:pPr>
        <w:ind w:left="2007" w:hanging="360"/>
      </w:pPr>
      <w:rPr>
        <w:rFonts w:cs="Times New Roman"/>
      </w:rPr>
    </w:lvl>
    <w:lvl w:ilvl="2" w:tplc="3CE8FCBE">
      <w:start w:val="1"/>
      <w:numFmt w:val="lowerRoman"/>
      <w:lvlText w:val="%3."/>
      <w:lvlJc w:val="right"/>
      <w:pPr>
        <w:ind w:left="2727" w:hanging="180"/>
      </w:pPr>
      <w:rPr>
        <w:rFonts w:cs="Times New Roman"/>
      </w:rPr>
    </w:lvl>
    <w:lvl w:ilvl="3" w:tplc="AFCA6F60">
      <w:start w:val="1"/>
      <w:numFmt w:val="decimal"/>
      <w:lvlText w:val="%4."/>
      <w:lvlJc w:val="left"/>
      <w:pPr>
        <w:ind w:left="3447" w:hanging="360"/>
      </w:pPr>
      <w:rPr>
        <w:rFonts w:cs="Times New Roman"/>
      </w:rPr>
    </w:lvl>
    <w:lvl w:ilvl="4" w:tplc="13E21B84">
      <w:start w:val="1"/>
      <w:numFmt w:val="lowerLetter"/>
      <w:lvlText w:val="%5."/>
      <w:lvlJc w:val="left"/>
      <w:pPr>
        <w:ind w:left="4167" w:hanging="360"/>
      </w:pPr>
      <w:rPr>
        <w:rFonts w:cs="Times New Roman"/>
      </w:rPr>
    </w:lvl>
    <w:lvl w:ilvl="5" w:tplc="FD24D5D6">
      <w:start w:val="1"/>
      <w:numFmt w:val="lowerRoman"/>
      <w:lvlText w:val="%6."/>
      <w:lvlJc w:val="right"/>
      <w:pPr>
        <w:ind w:left="4887" w:hanging="180"/>
      </w:pPr>
      <w:rPr>
        <w:rFonts w:cs="Times New Roman"/>
      </w:rPr>
    </w:lvl>
    <w:lvl w:ilvl="6" w:tplc="010C87CE">
      <w:start w:val="1"/>
      <w:numFmt w:val="decimal"/>
      <w:lvlText w:val="%7."/>
      <w:lvlJc w:val="left"/>
      <w:pPr>
        <w:ind w:left="5607" w:hanging="360"/>
      </w:pPr>
      <w:rPr>
        <w:rFonts w:cs="Times New Roman"/>
      </w:rPr>
    </w:lvl>
    <w:lvl w:ilvl="7" w:tplc="570C03BE">
      <w:start w:val="1"/>
      <w:numFmt w:val="lowerLetter"/>
      <w:lvlText w:val="%8."/>
      <w:lvlJc w:val="left"/>
      <w:pPr>
        <w:ind w:left="6327" w:hanging="360"/>
      </w:pPr>
      <w:rPr>
        <w:rFonts w:cs="Times New Roman"/>
      </w:rPr>
    </w:lvl>
    <w:lvl w:ilvl="8" w:tplc="045448E4">
      <w:start w:val="1"/>
      <w:numFmt w:val="lowerRoman"/>
      <w:lvlText w:val="%9."/>
      <w:lvlJc w:val="right"/>
      <w:pPr>
        <w:ind w:left="7047" w:hanging="180"/>
      </w:pPr>
      <w:rPr>
        <w:rFonts w:cs="Times New Roman"/>
      </w:rPr>
    </w:lvl>
  </w:abstractNum>
  <w:abstractNum w:abstractNumId="1" w15:restartNumberingAfterBreak="0">
    <w:nsid w:val="0DEB3490"/>
    <w:multiLevelType w:val="hybridMultilevel"/>
    <w:tmpl w:val="868AD742"/>
    <w:lvl w:ilvl="0" w:tplc="9168B1D2">
      <w:start w:val="1"/>
      <w:numFmt w:val="decimal"/>
      <w:lvlText w:val="%1."/>
      <w:lvlJc w:val="left"/>
      <w:pPr>
        <w:ind w:left="360" w:hanging="360"/>
      </w:pPr>
      <w:rPr>
        <w:rFonts w:hint="default"/>
      </w:rPr>
    </w:lvl>
    <w:lvl w:ilvl="1" w:tplc="499C5918">
      <w:start w:val="1"/>
      <w:numFmt w:val="lowerLetter"/>
      <w:lvlText w:val="%2."/>
      <w:lvlJc w:val="left"/>
      <w:pPr>
        <w:ind w:left="1080" w:hanging="360"/>
      </w:pPr>
    </w:lvl>
    <w:lvl w:ilvl="2" w:tplc="7F5C6CA8">
      <w:start w:val="1"/>
      <w:numFmt w:val="lowerRoman"/>
      <w:lvlText w:val="%3."/>
      <w:lvlJc w:val="right"/>
      <w:pPr>
        <w:ind w:left="1800" w:hanging="180"/>
      </w:pPr>
    </w:lvl>
    <w:lvl w:ilvl="3" w:tplc="DF08EEDC">
      <w:start w:val="1"/>
      <w:numFmt w:val="decimal"/>
      <w:lvlText w:val="%4."/>
      <w:lvlJc w:val="left"/>
      <w:pPr>
        <w:ind w:left="2520" w:hanging="360"/>
      </w:pPr>
    </w:lvl>
    <w:lvl w:ilvl="4" w:tplc="34227978">
      <w:start w:val="1"/>
      <w:numFmt w:val="lowerLetter"/>
      <w:lvlText w:val="%5."/>
      <w:lvlJc w:val="left"/>
      <w:pPr>
        <w:ind w:left="3240" w:hanging="360"/>
      </w:pPr>
    </w:lvl>
    <w:lvl w:ilvl="5" w:tplc="77B4A37E">
      <w:start w:val="1"/>
      <w:numFmt w:val="lowerRoman"/>
      <w:lvlText w:val="%6."/>
      <w:lvlJc w:val="right"/>
      <w:pPr>
        <w:ind w:left="3960" w:hanging="180"/>
      </w:pPr>
    </w:lvl>
    <w:lvl w:ilvl="6" w:tplc="B736346A">
      <w:start w:val="1"/>
      <w:numFmt w:val="decimal"/>
      <w:lvlText w:val="%7."/>
      <w:lvlJc w:val="left"/>
      <w:pPr>
        <w:ind w:left="4680" w:hanging="360"/>
      </w:pPr>
    </w:lvl>
    <w:lvl w:ilvl="7" w:tplc="54A81050">
      <w:start w:val="1"/>
      <w:numFmt w:val="lowerLetter"/>
      <w:lvlText w:val="%8."/>
      <w:lvlJc w:val="left"/>
      <w:pPr>
        <w:ind w:left="5400" w:hanging="360"/>
      </w:pPr>
    </w:lvl>
    <w:lvl w:ilvl="8" w:tplc="0A6632B4">
      <w:start w:val="1"/>
      <w:numFmt w:val="lowerRoman"/>
      <w:lvlText w:val="%9."/>
      <w:lvlJc w:val="right"/>
      <w:pPr>
        <w:ind w:left="6120" w:hanging="180"/>
      </w:pPr>
    </w:lvl>
  </w:abstractNum>
  <w:abstractNum w:abstractNumId="2" w15:restartNumberingAfterBreak="0">
    <w:nsid w:val="14187DEF"/>
    <w:multiLevelType w:val="hybridMultilevel"/>
    <w:tmpl w:val="0EB2301C"/>
    <w:lvl w:ilvl="0" w:tplc="F790F544">
      <w:start w:val="153"/>
      <w:numFmt w:val="decimal"/>
      <w:lvlText w:val="%1."/>
      <w:lvlJc w:val="left"/>
      <w:pPr>
        <w:ind w:left="1571" w:hanging="360"/>
      </w:pPr>
      <w:rPr>
        <w:rFonts w:cs="Times New Roman"/>
      </w:rPr>
    </w:lvl>
    <w:lvl w:ilvl="1" w:tplc="E3582A7C">
      <w:start w:val="1"/>
      <w:numFmt w:val="lowerLetter"/>
      <w:lvlText w:val="%2."/>
      <w:lvlJc w:val="left"/>
      <w:pPr>
        <w:ind w:left="1440" w:hanging="360"/>
      </w:pPr>
      <w:rPr>
        <w:rFonts w:cs="Times New Roman"/>
      </w:rPr>
    </w:lvl>
    <w:lvl w:ilvl="2" w:tplc="3042E508">
      <w:start w:val="1"/>
      <w:numFmt w:val="lowerRoman"/>
      <w:lvlText w:val="%3."/>
      <w:lvlJc w:val="right"/>
      <w:pPr>
        <w:ind w:left="2160" w:hanging="180"/>
      </w:pPr>
      <w:rPr>
        <w:rFonts w:cs="Times New Roman"/>
      </w:rPr>
    </w:lvl>
    <w:lvl w:ilvl="3" w:tplc="1BF297D2">
      <w:start w:val="1"/>
      <w:numFmt w:val="decimal"/>
      <w:lvlText w:val="%4."/>
      <w:lvlJc w:val="left"/>
      <w:pPr>
        <w:ind w:left="2880" w:hanging="360"/>
      </w:pPr>
      <w:rPr>
        <w:rFonts w:cs="Times New Roman"/>
      </w:rPr>
    </w:lvl>
    <w:lvl w:ilvl="4" w:tplc="031486B8">
      <w:start w:val="1"/>
      <w:numFmt w:val="lowerLetter"/>
      <w:lvlText w:val="%5."/>
      <w:lvlJc w:val="left"/>
      <w:pPr>
        <w:ind w:left="3600" w:hanging="360"/>
      </w:pPr>
      <w:rPr>
        <w:rFonts w:cs="Times New Roman"/>
      </w:rPr>
    </w:lvl>
    <w:lvl w:ilvl="5" w:tplc="B60212C4">
      <w:start w:val="1"/>
      <w:numFmt w:val="lowerRoman"/>
      <w:lvlText w:val="%6."/>
      <w:lvlJc w:val="right"/>
      <w:pPr>
        <w:ind w:left="4320" w:hanging="180"/>
      </w:pPr>
      <w:rPr>
        <w:rFonts w:cs="Times New Roman"/>
      </w:rPr>
    </w:lvl>
    <w:lvl w:ilvl="6" w:tplc="315CFF9C">
      <w:start w:val="1"/>
      <w:numFmt w:val="decimal"/>
      <w:lvlText w:val="%7."/>
      <w:lvlJc w:val="left"/>
      <w:pPr>
        <w:ind w:left="5040" w:hanging="360"/>
      </w:pPr>
      <w:rPr>
        <w:rFonts w:cs="Times New Roman"/>
      </w:rPr>
    </w:lvl>
    <w:lvl w:ilvl="7" w:tplc="94F05CF8">
      <w:start w:val="1"/>
      <w:numFmt w:val="lowerLetter"/>
      <w:lvlText w:val="%8."/>
      <w:lvlJc w:val="left"/>
      <w:pPr>
        <w:ind w:left="5760" w:hanging="360"/>
      </w:pPr>
      <w:rPr>
        <w:rFonts w:cs="Times New Roman"/>
      </w:rPr>
    </w:lvl>
    <w:lvl w:ilvl="8" w:tplc="09AEBB48">
      <w:start w:val="1"/>
      <w:numFmt w:val="lowerRoman"/>
      <w:lvlText w:val="%9."/>
      <w:lvlJc w:val="right"/>
      <w:pPr>
        <w:ind w:left="6480" w:hanging="180"/>
      </w:pPr>
      <w:rPr>
        <w:rFonts w:cs="Times New Roman"/>
      </w:rPr>
    </w:lvl>
  </w:abstractNum>
  <w:abstractNum w:abstractNumId="3" w15:restartNumberingAfterBreak="0">
    <w:nsid w:val="15E702C5"/>
    <w:multiLevelType w:val="hybridMultilevel"/>
    <w:tmpl w:val="E1B0CD24"/>
    <w:lvl w:ilvl="0" w:tplc="8D36DEE0">
      <w:start w:val="1"/>
      <w:numFmt w:val="decimal"/>
      <w:lvlText w:val="%1."/>
      <w:lvlJc w:val="left"/>
      <w:pPr>
        <w:ind w:left="720" w:hanging="360"/>
      </w:pPr>
    </w:lvl>
    <w:lvl w:ilvl="1" w:tplc="E154FCBA">
      <w:start w:val="1"/>
      <w:numFmt w:val="decimal"/>
      <w:lvlText w:val="%2."/>
      <w:lvlJc w:val="left"/>
      <w:pPr>
        <w:ind w:left="1080" w:hanging="360"/>
      </w:pPr>
    </w:lvl>
    <w:lvl w:ilvl="2" w:tplc="ED8CB0DA">
      <w:start w:val="1"/>
      <w:numFmt w:val="decimal"/>
      <w:lvlText w:val="%3."/>
      <w:lvlJc w:val="left"/>
      <w:pPr>
        <w:ind w:left="1440" w:hanging="360"/>
      </w:pPr>
    </w:lvl>
    <w:lvl w:ilvl="3" w:tplc="2BFA6F96">
      <w:start w:val="1"/>
      <w:numFmt w:val="decimal"/>
      <w:lvlText w:val="%4."/>
      <w:lvlJc w:val="left"/>
      <w:pPr>
        <w:ind w:left="1800" w:hanging="360"/>
      </w:pPr>
    </w:lvl>
    <w:lvl w:ilvl="4" w:tplc="4B28D068">
      <w:start w:val="1"/>
      <w:numFmt w:val="decimal"/>
      <w:lvlText w:val="%5."/>
      <w:lvlJc w:val="left"/>
      <w:pPr>
        <w:ind w:left="2160" w:hanging="360"/>
      </w:pPr>
    </w:lvl>
    <w:lvl w:ilvl="5" w:tplc="A198C522">
      <w:start w:val="1"/>
      <w:numFmt w:val="decimal"/>
      <w:lvlText w:val="%6."/>
      <w:lvlJc w:val="left"/>
      <w:pPr>
        <w:ind w:left="2520" w:hanging="360"/>
      </w:pPr>
    </w:lvl>
    <w:lvl w:ilvl="6" w:tplc="35A8C428">
      <w:start w:val="1"/>
      <w:numFmt w:val="decimal"/>
      <w:lvlText w:val="%7."/>
      <w:lvlJc w:val="left"/>
      <w:pPr>
        <w:ind w:left="2880" w:hanging="360"/>
      </w:pPr>
    </w:lvl>
    <w:lvl w:ilvl="7" w:tplc="C94CFB6A">
      <w:start w:val="1"/>
      <w:numFmt w:val="decimal"/>
      <w:lvlText w:val="%8."/>
      <w:lvlJc w:val="left"/>
      <w:pPr>
        <w:ind w:left="3240" w:hanging="360"/>
      </w:pPr>
    </w:lvl>
    <w:lvl w:ilvl="8" w:tplc="BD8A0DB2">
      <w:start w:val="1"/>
      <w:numFmt w:val="decimal"/>
      <w:lvlText w:val="%9."/>
      <w:lvlJc w:val="left"/>
      <w:pPr>
        <w:ind w:left="3600" w:hanging="360"/>
      </w:pPr>
    </w:lvl>
  </w:abstractNum>
  <w:abstractNum w:abstractNumId="4" w15:restartNumberingAfterBreak="0">
    <w:nsid w:val="1D132663"/>
    <w:multiLevelType w:val="hybridMultilevel"/>
    <w:tmpl w:val="A85419F8"/>
    <w:lvl w:ilvl="0" w:tplc="9CA25DE6">
      <w:start w:val="1"/>
      <w:numFmt w:val="decimal"/>
      <w:lvlText w:val="%1)"/>
      <w:lvlJc w:val="left"/>
      <w:pPr>
        <w:ind w:left="1287" w:hanging="360"/>
      </w:pPr>
      <w:rPr>
        <w:rFonts w:cs="Times New Roman"/>
      </w:rPr>
    </w:lvl>
    <w:lvl w:ilvl="1" w:tplc="DE04EFB6">
      <w:start w:val="1"/>
      <w:numFmt w:val="lowerLetter"/>
      <w:lvlText w:val="%2."/>
      <w:lvlJc w:val="left"/>
      <w:pPr>
        <w:ind w:left="2007" w:hanging="360"/>
      </w:pPr>
      <w:rPr>
        <w:rFonts w:cs="Times New Roman"/>
      </w:rPr>
    </w:lvl>
    <w:lvl w:ilvl="2" w:tplc="BE34801E">
      <w:start w:val="1"/>
      <w:numFmt w:val="lowerRoman"/>
      <w:lvlText w:val="%3."/>
      <w:lvlJc w:val="right"/>
      <w:pPr>
        <w:ind w:left="2727" w:hanging="180"/>
      </w:pPr>
      <w:rPr>
        <w:rFonts w:cs="Times New Roman"/>
      </w:rPr>
    </w:lvl>
    <w:lvl w:ilvl="3" w:tplc="A05095B4">
      <w:start w:val="1"/>
      <w:numFmt w:val="decimal"/>
      <w:lvlText w:val="%4."/>
      <w:lvlJc w:val="left"/>
      <w:pPr>
        <w:ind w:left="3447" w:hanging="360"/>
      </w:pPr>
      <w:rPr>
        <w:rFonts w:cs="Times New Roman"/>
      </w:rPr>
    </w:lvl>
    <w:lvl w:ilvl="4" w:tplc="9ADA176A">
      <w:start w:val="1"/>
      <w:numFmt w:val="lowerLetter"/>
      <w:lvlText w:val="%5."/>
      <w:lvlJc w:val="left"/>
      <w:pPr>
        <w:ind w:left="4167" w:hanging="360"/>
      </w:pPr>
      <w:rPr>
        <w:rFonts w:cs="Times New Roman"/>
      </w:rPr>
    </w:lvl>
    <w:lvl w:ilvl="5" w:tplc="BB1CA7EA">
      <w:start w:val="1"/>
      <w:numFmt w:val="lowerRoman"/>
      <w:lvlText w:val="%6."/>
      <w:lvlJc w:val="right"/>
      <w:pPr>
        <w:ind w:left="4887" w:hanging="180"/>
      </w:pPr>
      <w:rPr>
        <w:rFonts w:cs="Times New Roman"/>
      </w:rPr>
    </w:lvl>
    <w:lvl w:ilvl="6" w:tplc="479EE564">
      <w:start w:val="1"/>
      <w:numFmt w:val="decimal"/>
      <w:lvlText w:val="%7."/>
      <w:lvlJc w:val="left"/>
      <w:pPr>
        <w:ind w:left="5607" w:hanging="360"/>
      </w:pPr>
      <w:rPr>
        <w:rFonts w:cs="Times New Roman"/>
      </w:rPr>
    </w:lvl>
    <w:lvl w:ilvl="7" w:tplc="E878DBA6">
      <w:start w:val="1"/>
      <w:numFmt w:val="lowerLetter"/>
      <w:lvlText w:val="%8."/>
      <w:lvlJc w:val="left"/>
      <w:pPr>
        <w:ind w:left="6327" w:hanging="360"/>
      </w:pPr>
      <w:rPr>
        <w:rFonts w:cs="Times New Roman"/>
      </w:rPr>
    </w:lvl>
    <w:lvl w:ilvl="8" w:tplc="1D22F568">
      <w:start w:val="1"/>
      <w:numFmt w:val="lowerRoman"/>
      <w:lvlText w:val="%9."/>
      <w:lvlJc w:val="right"/>
      <w:pPr>
        <w:ind w:left="7047" w:hanging="180"/>
      </w:pPr>
      <w:rPr>
        <w:rFonts w:cs="Times New Roman"/>
      </w:rPr>
    </w:lvl>
  </w:abstractNum>
  <w:abstractNum w:abstractNumId="5" w15:restartNumberingAfterBreak="0">
    <w:nsid w:val="22525035"/>
    <w:multiLevelType w:val="hybridMultilevel"/>
    <w:tmpl w:val="6C602EFA"/>
    <w:lvl w:ilvl="0" w:tplc="7780E73C">
      <w:start w:val="1"/>
      <w:numFmt w:val="decimal"/>
      <w:lvlText w:val="%1."/>
      <w:lvlJc w:val="left"/>
      <w:pPr>
        <w:ind w:left="720" w:hanging="360"/>
      </w:pPr>
    </w:lvl>
    <w:lvl w:ilvl="1" w:tplc="9A008396">
      <w:start w:val="1"/>
      <w:numFmt w:val="decimal"/>
      <w:lvlText w:val="%2."/>
      <w:lvlJc w:val="left"/>
      <w:pPr>
        <w:ind w:left="1080" w:hanging="360"/>
      </w:pPr>
    </w:lvl>
    <w:lvl w:ilvl="2" w:tplc="7B2A5A5E">
      <w:start w:val="1"/>
      <w:numFmt w:val="decimal"/>
      <w:lvlText w:val="%3."/>
      <w:lvlJc w:val="left"/>
      <w:pPr>
        <w:ind w:left="1440" w:hanging="360"/>
      </w:pPr>
    </w:lvl>
    <w:lvl w:ilvl="3" w:tplc="24702BE0">
      <w:start w:val="1"/>
      <w:numFmt w:val="decimal"/>
      <w:lvlText w:val="%4."/>
      <w:lvlJc w:val="left"/>
      <w:pPr>
        <w:ind w:left="1800" w:hanging="360"/>
      </w:pPr>
    </w:lvl>
    <w:lvl w:ilvl="4" w:tplc="7A4C381E">
      <w:start w:val="1"/>
      <w:numFmt w:val="decimal"/>
      <w:lvlText w:val="%5."/>
      <w:lvlJc w:val="left"/>
      <w:pPr>
        <w:ind w:left="2160" w:hanging="360"/>
      </w:pPr>
    </w:lvl>
    <w:lvl w:ilvl="5" w:tplc="4050BDE8">
      <w:start w:val="1"/>
      <w:numFmt w:val="decimal"/>
      <w:lvlText w:val="%6."/>
      <w:lvlJc w:val="left"/>
      <w:pPr>
        <w:ind w:left="2520" w:hanging="360"/>
      </w:pPr>
    </w:lvl>
    <w:lvl w:ilvl="6" w:tplc="EDBABC12">
      <w:start w:val="1"/>
      <w:numFmt w:val="decimal"/>
      <w:lvlText w:val="%7."/>
      <w:lvlJc w:val="left"/>
      <w:pPr>
        <w:ind w:left="2880" w:hanging="360"/>
      </w:pPr>
    </w:lvl>
    <w:lvl w:ilvl="7" w:tplc="803E69F8">
      <w:start w:val="1"/>
      <w:numFmt w:val="decimal"/>
      <w:lvlText w:val="%8."/>
      <w:lvlJc w:val="left"/>
      <w:pPr>
        <w:ind w:left="3240" w:hanging="360"/>
      </w:pPr>
    </w:lvl>
    <w:lvl w:ilvl="8" w:tplc="AE58D4F0">
      <w:start w:val="1"/>
      <w:numFmt w:val="decimal"/>
      <w:lvlText w:val="%9."/>
      <w:lvlJc w:val="left"/>
      <w:pPr>
        <w:ind w:left="3600" w:hanging="360"/>
      </w:pPr>
    </w:lvl>
  </w:abstractNum>
  <w:abstractNum w:abstractNumId="6" w15:restartNumberingAfterBreak="0">
    <w:nsid w:val="24690AA8"/>
    <w:multiLevelType w:val="hybridMultilevel"/>
    <w:tmpl w:val="135E3EBE"/>
    <w:lvl w:ilvl="0" w:tplc="4C4ED13C">
      <w:start w:val="22"/>
      <w:numFmt w:val="decimal"/>
      <w:lvlText w:val="%1."/>
      <w:lvlJc w:val="left"/>
      <w:pPr>
        <w:ind w:left="1799" w:hanging="948"/>
      </w:pPr>
      <w:rPr>
        <w:rFonts w:cs="Times New Roman"/>
      </w:rPr>
    </w:lvl>
    <w:lvl w:ilvl="1" w:tplc="ABEA9D7C">
      <w:start w:val="1"/>
      <w:numFmt w:val="lowerLetter"/>
      <w:lvlText w:val="%2."/>
      <w:lvlJc w:val="left"/>
      <w:pPr>
        <w:ind w:left="1440" w:hanging="360"/>
      </w:pPr>
      <w:rPr>
        <w:rFonts w:cs="Times New Roman"/>
      </w:rPr>
    </w:lvl>
    <w:lvl w:ilvl="2" w:tplc="0E2E704C">
      <w:start w:val="1"/>
      <w:numFmt w:val="lowerRoman"/>
      <w:lvlText w:val="%3."/>
      <w:lvlJc w:val="right"/>
      <w:pPr>
        <w:ind w:left="2160" w:hanging="180"/>
      </w:pPr>
      <w:rPr>
        <w:rFonts w:cs="Times New Roman"/>
      </w:rPr>
    </w:lvl>
    <w:lvl w:ilvl="3" w:tplc="95C63034">
      <w:start w:val="1"/>
      <w:numFmt w:val="decimal"/>
      <w:lvlText w:val="%4."/>
      <w:lvlJc w:val="left"/>
      <w:pPr>
        <w:ind w:left="2880" w:hanging="360"/>
      </w:pPr>
      <w:rPr>
        <w:rFonts w:cs="Times New Roman"/>
      </w:rPr>
    </w:lvl>
    <w:lvl w:ilvl="4" w:tplc="9BAA3DFE">
      <w:start w:val="1"/>
      <w:numFmt w:val="lowerLetter"/>
      <w:lvlText w:val="%5."/>
      <w:lvlJc w:val="left"/>
      <w:pPr>
        <w:ind w:left="3600" w:hanging="360"/>
      </w:pPr>
      <w:rPr>
        <w:rFonts w:cs="Times New Roman"/>
      </w:rPr>
    </w:lvl>
    <w:lvl w:ilvl="5" w:tplc="AD38C62C">
      <w:start w:val="1"/>
      <w:numFmt w:val="lowerRoman"/>
      <w:lvlText w:val="%6."/>
      <w:lvlJc w:val="right"/>
      <w:pPr>
        <w:ind w:left="4320" w:hanging="180"/>
      </w:pPr>
      <w:rPr>
        <w:rFonts w:cs="Times New Roman"/>
      </w:rPr>
    </w:lvl>
    <w:lvl w:ilvl="6" w:tplc="30EAF41E">
      <w:start w:val="1"/>
      <w:numFmt w:val="decimal"/>
      <w:lvlText w:val="%7."/>
      <w:lvlJc w:val="left"/>
      <w:pPr>
        <w:ind w:left="5040" w:hanging="360"/>
      </w:pPr>
      <w:rPr>
        <w:rFonts w:cs="Times New Roman"/>
      </w:rPr>
    </w:lvl>
    <w:lvl w:ilvl="7" w:tplc="B58C5A2E">
      <w:start w:val="1"/>
      <w:numFmt w:val="lowerLetter"/>
      <w:lvlText w:val="%8."/>
      <w:lvlJc w:val="left"/>
      <w:pPr>
        <w:ind w:left="5760" w:hanging="360"/>
      </w:pPr>
      <w:rPr>
        <w:rFonts w:cs="Times New Roman"/>
      </w:rPr>
    </w:lvl>
    <w:lvl w:ilvl="8" w:tplc="E9D29AF2">
      <w:start w:val="1"/>
      <w:numFmt w:val="lowerRoman"/>
      <w:lvlText w:val="%9."/>
      <w:lvlJc w:val="right"/>
      <w:pPr>
        <w:ind w:left="6480" w:hanging="180"/>
      </w:pPr>
      <w:rPr>
        <w:rFonts w:cs="Times New Roman"/>
      </w:rPr>
    </w:lvl>
  </w:abstractNum>
  <w:abstractNum w:abstractNumId="7" w15:restartNumberingAfterBreak="0">
    <w:nsid w:val="291137C5"/>
    <w:multiLevelType w:val="hybridMultilevel"/>
    <w:tmpl w:val="7E286202"/>
    <w:lvl w:ilvl="0" w:tplc="829E536E">
      <w:start w:val="58"/>
      <w:numFmt w:val="decimal"/>
      <w:lvlText w:val="%1."/>
      <w:lvlJc w:val="left"/>
      <w:pPr>
        <w:ind w:left="1799" w:hanging="948"/>
      </w:pPr>
      <w:rPr>
        <w:rFonts w:cs="Times New Roman"/>
      </w:rPr>
    </w:lvl>
    <w:lvl w:ilvl="1" w:tplc="15081ABE">
      <w:start w:val="1"/>
      <w:numFmt w:val="lowerLetter"/>
      <w:lvlText w:val="%2."/>
      <w:lvlJc w:val="left"/>
      <w:pPr>
        <w:ind w:left="1440" w:hanging="360"/>
      </w:pPr>
      <w:rPr>
        <w:rFonts w:cs="Times New Roman"/>
      </w:rPr>
    </w:lvl>
    <w:lvl w:ilvl="2" w:tplc="50CAC1D8">
      <w:start w:val="1"/>
      <w:numFmt w:val="lowerRoman"/>
      <w:lvlText w:val="%3."/>
      <w:lvlJc w:val="right"/>
      <w:pPr>
        <w:ind w:left="2160" w:hanging="180"/>
      </w:pPr>
      <w:rPr>
        <w:rFonts w:cs="Times New Roman"/>
      </w:rPr>
    </w:lvl>
    <w:lvl w:ilvl="3" w:tplc="FBCA1B16">
      <w:start w:val="1"/>
      <w:numFmt w:val="decimal"/>
      <w:lvlText w:val="%4."/>
      <w:lvlJc w:val="left"/>
      <w:pPr>
        <w:ind w:left="2880" w:hanging="360"/>
      </w:pPr>
      <w:rPr>
        <w:rFonts w:cs="Times New Roman"/>
      </w:rPr>
    </w:lvl>
    <w:lvl w:ilvl="4" w:tplc="8A929CD6">
      <w:start w:val="1"/>
      <w:numFmt w:val="lowerLetter"/>
      <w:lvlText w:val="%5."/>
      <w:lvlJc w:val="left"/>
      <w:pPr>
        <w:ind w:left="3600" w:hanging="360"/>
      </w:pPr>
      <w:rPr>
        <w:rFonts w:cs="Times New Roman"/>
      </w:rPr>
    </w:lvl>
    <w:lvl w:ilvl="5" w:tplc="64D0DD92">
      <w:start w:val="1"/>
      <w:numFmt w:val="lowerRoman"/>
      <w:lvlText w:val="%6."/>
      <w:lvlJc w:val="right"/>
      <w:pPr>
        <w:ind w:left="4320" w:hanging="180"/>
      </w:pPr>
      <w:rPr>
        <w:rFonts w:cs="Times New Roman"/>
      </w:rPr>
    </w:lvl>
    <w:lvl w:ilvl="6" w:tplc="EBF8423E">
      <w:start w:val="1"/>
      <w:numFmt w:val="decimal"/>
      <w:lvlText w:val="%7."/>
      <w:lvlJc w:val="left"/>
      <w:pPr>
        <w:ind w:left="5040" w:hanging="360"/>
      </w:pPr>
      <w:rPr>
        <w:rFonts w:cs="Times New Roman"/>
      </w:rPr>
    </w:lvl>
    <w:lvl w:ilvl="7" w:tplc="A4E446C6">
      <w:start w:val="1"/>
      <w:numFmt w:val="lowerLetter"/>
      <w:lvlText w:val="%8."/>
      <w:lvlJc w:val="left"/>
      <w:pPr>
        <w:ind w:left="5760" w:hanging="360"/>
      </w:pPr>
      <w:rPr>
        <w:rFonts w:cs="Times New Roman"/>
      </w:rPr>
    </w:lvl>
    <w:lvl w:ilvl="8" w:tplc="941440B8">
      <w:start w:val="1"/>
      <w:numFmt w:val="lowerRoman"/>
      <w:lvlText w:val="%9."/>
      <w:lvlJc w:val="right"/>
      <w:pPr>
        <w:ind w:left="6480" w:hanging="180"/>
      </w:pPr>
      <w:rPr>
        <w:rFonts w:cs="Times New Roman"/>
      </w:rPr>
    </w:lvl>
  </w:abstractNum>
  <w:abstractNum w:abstractNumId="8" w15:restartNumberingAfterBreak="0">
    <w:nsid w:val="2D107B9B"/>
    <w:multiLevelType w:val="hybridMultilevel"/>
    <w:tmpl w:val="6EBA78A6"/>
    <w:lvl w:ilvl="0" w:tplc="E54AEEB6">
      <w:start w:val="158"/>
      <w:numFmt w:val="decimal"/>
      <w:lvlText w:val="%1."/>
      <w:lvlJc w:val="left"/>
      <w:pPr>
        <w:ind w:left="1571" w:hanging="360"/>
      </w:pPr>
      <w:rPr>
        <w:rFonts w:cs="Times New Roman"/>
      </w:rPr>
    </w:lvl>
    <w:lvl w:ilvl="1" w:tplc="6BCC0678">
      <w:start w:val="1"/>
      <w:numFmt w:val="lowerLetter"/>
      <w:lvlText w:val="%2."/>
      <w:lvlJc w:val="left"/>
      <w:pPr>
        <w:ind w:left="1440" w:hanging="360"/>
      </w:pPr>
      <w:rPr>
        <w:rFonts w:cs="Times New Roman"/>
      </w:rPr>
    </w:lvl>
    <w:lvl w:ilvl="2" w:tplc="9B9E7BAE">
      <w:start w:val="1"/>
      <w:numFmt w:val="lowerRoman"/>
      <w:lvlText w:val="%3."/>
      <w:lvlJc w:val="right"/>
      <w:pPr>
        <w:ind w:left="2160" w:hanging="180"/>
      </w:pPr>
      <w:rPr>
        <w:rFonts w:cs="Times New Roman"/>
      </w:rPr>
    </w:lvl>
    <w:lvl w:ilvl="3" w:tplc="41C48AB2">
      <w:start w:val="1"/>
      <w:numFmt w:val="decimal"/>
      <w:lvlText w:val="%4."/>
      <w:lvlJc w:val="left"/>
      <w:pPr>
        <w:ind w:left="2880" w:hanging="360"/>
      </w:pPr>
      <w:rPr>
        <w:rFonts w:cs="Times New Roman"/>
      </w:rPr>
    </w:lvl>
    <w:lvl w:ilvl="4" w:tplc="30385EC6">
      <w:start w:val="1"/>
      <w:numFmt w:val="lowerLetter"/>
      <w:lvlText w:val="%5."/>
      <w:lvlJc w:val="left"/>
      <w:pPr>
        <w:ind w:left="3600" w:hanging="360"/>
      </w:pPr>
      <w:rPr>
        <w:rFonts w:cs="Times New Roman"/>
      </w:rPr>
    </w:lvl>
    <w:lvl w:ilvl="5" w:tplc="666004BA">
      <w:start w:val="1"/>
      <w:numFmt w:val="lowerRoman"/>
      <w:lvlText w:val="%6."/>
      <w:lvlJc w:val="right"/>
      <w:pPr>
        <w:ind w:left="4320" w:hanging="180"/>
      </w:pPr>
      <w:rPr>
        <w:rFonts w:cs="Times New Roman"/>
      </w:rPr>
    </w:lvl>
    <w:lvl w:ilvl="6" w:tplc="BA561A86">
      <w:start w:val="1"/>
      <w:numFmt w:val="decimal"/>
      <w:lvlText w:val="%7."/>
      <w:lvlJc w:val="left"/>
      <w:pPr>
        <w:ind w:left="5040" w:hanging="360"/>
      </w:pPr>
      <w:rPr>
        <w:rFonts w:cs="Times New Roman"/>
      </w:rPr>
    </w:lvl>
    <w:lvl w:ilvl="7" w:tplc="00D40736">
      <w:start w:val="1"/>
      <w:numFmt w:val="lowerLetter"/>
      <w:lvlText w:val="%8."/>
      <w:lvlJc w:val="left"/>
      <w:pPr>
        <w:ind w:left="5760" w:hanging="360"/>
      </w:pPr>
      <w:rPr>
        <w:rFonts w:cs="Times New Roman"/>
      </w:rPr>
    </w:lvl>
    <w:lvl w:ilvl="8" w:tplc="EF763F06">
      <w:start w:val="1"/>
      <w:numFmt w:val="lowerRoman"/>
      <w:lvlText w:val="%9."/>
      <w:lvlJc w:val="right"/>
      <w:pPr>
        <w:ind w:left="6480" w:hanging="180"/>
      </w:pPr>
      <w:rPr>
        <w:rFonts w:cs="Times New Roman"/>
      </w:rPr>
    </w:lvl>
  </w:abstractNum>
  <w:abstractNum w:abstractNumId="9" w15:restartNumberingAfterBreak="0">
    <w:nsid w:val="2E390F51"/>
    <w:multiLevelType w:val="hybridMultilevel"/>
    <w:tmpl w:val="B7BC3708"/>
    <w:lvl w:ilvl="0" w:tplc="B8088DFA">
      <w:start w:val="60"/>
      <w:numFmt w:val="decimal"/>
      <w:lvlText w:val="%1."/>
      <w:lvlJc w:val="left"/>
      <w:pPr>
        <w:ind w:left="1571" w:hanging="360"/>
      </w:pPr>
      <w:rPr>
        <w:rFonts w:cs="Times New Roman"/>
      </w:rPr>
    </w:lvl>
    <w:lvl w:ilvl="1" w:tplc="5CF6BD26">
      <w:start w:val="1"/>
      <w:numFmt w:val="lowerLetter"/>
      <w:lvlText w:val="%2."/>
      <w:lvlJc w:val="left"/>
      <w:pPr>
        <w:ind w:left="2291" w:hanging="360"/>
      </w:pPr>
      <w:rPr>
        <w:rFonts w:cs="Times New Roman"/>
      </w:rPr>
    </w:lvl>
    <w:lvl w:ilvl="2" w:tplc="15FA9B80">
      <w:start w:val="1"/>
      <w:numFmt w:val="lowerRoman"/>
      <w:lvlText w:val="%3."/>
      <w:lvlJc w:val="right"/>
      <w:pPr>
        <w:ind w:left="3011" w:hanging="180"/>
      </w:pPr>
      <w:rPr>
        <w:rFonts w:cs="Times New Roman"/>
      </w:rPr>
    </w:lvl>
    <w:lvl w:ilvl="3" w:tplc="12B0308E">
      <w:start w:val="1"/>
      <w:numFmt w:val="decimal"/>
      <w:lvlText w:val="%4."/>
      <w:lvlJc w:val="left"/>
      <w:pPr>
        <w:ind w:left="3731" w:hanging="360"/>
      </w:pPr>
      <w:rPr>
        <w:rFonts w:cs="Times New Roman"/>
      </w:rPr>
    </w:lvl>
    <w:lvl w:ilvl="4" w:tplc="46161614">
      <w:start w:val="1"/>
      <w:numFmt w:val="lowerLetter"/>
      <w:lvlText w:val="%5."/>
      <w:lvlJc w:val="left"/>
      <w:pPr>
        <w:ind w:left="4451" w:hanging="360"/>
      </w:pPr>
      <w:rPr>
        <w:rFonts w:cs="Times New Roman"/>
      </w:rPr>
    </w:lvl>
    <w:lvl w:ilvl="5" w:tplc="76366106">
      <w:start w:val="1"/>
      <w:numFmt w:val="lowerRoman"/>
      <w:lvlText w:val="%6."/>
      <w:lvlJc w:val="right"/>
      <w:pPr>
        <w:ind w:left="5171" w:hanging="180"/>
      </w:pPr>
      <w:rPr>
        <w:rFonts w:cs="Times New Roman"/>
      </w:rPr>
    </w:lvl>
    <w:lvl w:ilvl="6" w:tplc="BCD6E306">
      <w:start w:val="1"/>
      <w:numFmt w:val="decimal"/>
      <w:lvlText w:val="%7."/>
      <w:lvlJc w:val="left"/>
      <w:pPr>
        <w:ind w:left="5891" w:hanging="360"/>
      </w:pPr>
      <w:rPr>
        <w:rFonts w:cs="Times New Roman"/>
      </w:rPr>
    </w:lvl>
    <w:lvl w:ilvl="7" w:tplc="177C5072">
      <w:start w:val="1"/>
      <w:numFmt w:val="lowerLetter"/>
      <w:lvlText w:val="%8."/>
      <w:lvlJc w:val="left"/>
      <w:pPr>
        <w:ind w:left="6611" w:hanging="360"/>
      </w:pPr>
      <w:rPr>
        <w:rFonts w:cs="Times New Roman"/>
      </w:rPr>
    </w:lvl>
    <w:lvl w:ilvl="8" w:tplc="77D0E496">
      <w:start w:val="1"/>
      <w:numFmt w:val="lowerRoman"/>
      <w:lvlText w:val="%9."/>
      <w:lvlJc w:val="right"/>
      <w:pPr>
        <w:ind w:left="7331" w:hanging="180"/>
      </w:pPr>
      <w:rPr>
        <w:rFonts w:cs="Times New Roman"/>
      </w:rPr>
    </w:lvl>
  </w:abstractNum>
  <w:abstractNum w:abstractNumId="10" w15:restartNumberingAfterBreak="0">
    <w:nsid w:val="3F877010"/>
    <w:multiLevelType w:val="hybridMultilevel"/>
    <w:tmpl w:val="D72E96D2"/>
    <w:lvl w:ilvl="0" w:tplc="74B26AB4">
      <w:start w:val="78"/>
      <w:numFmt w:val="decimal"/>
      <w:lvlText w:val="%1."/>
      <w:lvlJc w:val="left"/>
      <w:pPr>
        <w:ind w:left="1287" w:hanging="360"/>
      </w:pPr>
      <w:rPr>
        <w:rFonts w:cs="Times New Roman"/>
      </w:rPr>
    </w:lvl>
    <w:lvl w:ilvl="1" w:tplc="ED2C5756">
      <w:start w:val="1"/>
      <w:numFmt w:val="lowerLetter"/>
      <w:lvlText w:val="%2."/>
      <w:lvlJc w:val="left"/>
      <w:pPr>
        <w:ind w:left="1440" w:hanging="360"/>
      </w:pPr>
      <w:rPr>
        <w:rFonts w:cs="Times New Roman"/>
      </w:rPr>
    </w:lvl>
    <w:lvl w:ilvl="2" w:tplc="D79645E6">
      <w:start w:val="1"/>
      <w:numFmt w:val="lowerRoman"/>
      <w:lvlText w:val="%3."/>
      <w:lvlJc w:val="right"/>
      <w:pPr>
        <w:ind w:left="2160" w:hanging="180"/>
      </w:pPr>
      <w:rPr>
        <w:rFonts w:cs="Times New Roman"/>
      </w:rPr>
    </w:lvl>
    <w:lvl w:ilvl="3" w:tplc="0372747C">
      <w:start w:val="1"/>
      <w:numFmt w:val="decimal"/>
      <w:lvlText w:val="%4."/>
      <w:lvlJc w:val="left"/>
      <w:pPr>
        <w:ind w:left="2880" w:hanging="360"/>
      </w:pPr>
      <w:rPr>
        <w:rFonts w:cs="Times New Roman"/>
      </w:rPr>
    </w:lvl>
    <w:lvl w:ilvl="4" w:tplc="546636A0">
      <w:start w:val="1"/>
      <w:numFmt w:val="lowerLetter"/>
      <w:lvlText w:val="%5."/>
      <w:lvlJc w:val="left"/>
      <w:pPr>
        <w:ind w:left="3600" w:hanging="360"/>
      </w:pPr>
      <w:rPr>
        <w:rFonts w:cs="Times New Roman"/>
      </w:rPr>
    </w:lvl>
    <w:lvl w:ilvl="5" w:tplc="12EEA10A">
      <w:start w:val="1"/>
      <w:numFmt w:val="lowerRoman"/>
      <w:lvlText w:val="%6."/>
      <w:lvlJc w:val="right"/>
      <w:pPr>
        <w:ind w:left="4320" w:hanging="180"/>
      </w:pPr>
      <w:rPr>
        <w:rFonts w:cs="Times New Roman"/>
      </w:rPr>
    </w:lvl>
    <w:lvl w:ilvl="6" w:tplc="87DA1900">
      <w:start w:val="1"/>
      <w:numFmt w:val="decimal"/>
      <w:lvlText w:val="%7."/>
      <w:lvlJc w:val="left"/>
      <w:pPr>
        <w:ind w:left="5040" w:hanging="360"/>
      </w:pPr>
      <w:rPr>
        <w:rFonts w:cs="Times New Roman"/>
      </w:rPr>
    </w:lvl>
    <w:lvl w:ilvl="7" w:tplc="85A6BFAA">
      <w:start w:val="1"/>
      <w:numFmt w:val="lowerLetter"/>
      <w:lvlText w:val="%8."/>
      <w:lvlJc w:val="left"/>
      <w:pPr>
        <w:ind w:left="5760" w:hanging="360"/>
      </w:pPr>
      <w:rPr>
        <w:rFonts w:cs="Times New Roman"/>
      </w:rPr>
    </w:lvl>
    <w:lvl w:ilvl="8" w:tplc="90F0C6BE">
      <w:start w:val="1"/>
      <w:numFmt w:val="lowerRoman"/>
      <w:lvlText w:val="%9."/>
      <w:lvlJc w:val="right"/>
      <w:pPr>
        <w:ind w:left="6480" w:hanging="180"/>
      </w:pPr>
      <w:rPr>
        <w:rFonts w:cs="Times New Roman"/>
      </w:rPr>
    </w:lvl>
  </w:abstractNum>
  <w:abstractNum w:abstractNumId="11" w15:restartNumberingAfterBreak="0">
    <w:nsid w:val="3F9F09FB"/>
    <w:multiLevelType w:val="hybridMultilevel"/>
    <w:tmpl w:val="15AA8D6A"/>
    <w:lvl w:ilvl="0" w:tplc="A2FE7DC4">
      <w:start w:val="1"/>
      <w:numFmt w:val="decimal"/>
      <w:lvlText w:val="%1)"/>
      <w:lvlJc w:val="left"/>
      <w:pPr>
        <w:ind w:left="1571" w:hanging="360"/>
      </w:pPr>
      <w:rPr>
        <w:rFonts w:cs="Times New Roman"/>
      </w:rPr>
    </w:lvl>
    <w:lvl w:ilvl="1" w:tplc="29F03572">
      <w:start w:val="1"/>
      <w:numFmt w:val="lowerLetter"/>
      <w:lvlText w:val="%2."/>
      <w:lvlJc w:val="left"/>
      <w:pPr>
        <w:ind w:left="2291" w:hanging="360"/>
      </w:pPr>
      <w:rPr>
        <w:rFonts w:cs="Times New Roman"/>
      </w:rPr>
    </w:lvl>
    <w:lvl w:ilvl="2" w:tplc="BD760D26">
      <w:start w:val="1"/>
      <w:numFmt w:val="lowerRoman"/>
      <w:lvlText w:val="%3."/>
      <w:lvlJc w:val="right"/>
      <w:pPr>
        <w:ind w:left="3011" w:hanging="180"/>
      </w:pPr>
      <w:rPr>
        <w:rFonts w:cs="Times New Roman"/>
      </w:rPr>
    </w:lvl>
    <w:lvl w:ilvl="3" w:tplc="D2185E22">
      <w:start w:val="1"/>
      <w:numFmt w:val="decimal"/>
      <w:lvlText w:val="%4."/>
      <w:lvlJc w:val="left"/>
      <w:pPr>
        <w:ind w:left="3731" w:hanging="360"/>
      </w:pPr>
      <w:rPr>
        <w:rFonts w:cs="Times New Roman"/>
      </w:rPr>
    </w:lvl>
    <w:lvl w:ilvl="4" w:tplc="CF8489F4">
      <w:start w:val="1"/>
      <w:numFmt w:val="lowerLetter"/>
      <w:lvlText w:val="%5."/>
      <w:lvlJc w:val="left"/>
      <w:pPr>
        <w:ind w:left="4451" w:hanging="360"/>
      </w:pPr>
      <w:rPr>
        <w:rFonts w:cs="Times New Roman"/>
      </w:rPr>
    </w:lvl>
    <w:lvl w:ilvl="5" w:tplc="E4D8F8FE">
      <w:start w:val="1"/>
      <w:numFmt w:val="lowerRoman"/>
      <w:lvlText w:val="%6."/>
      <w:lvlJc w:val="right"/>
      <w:pPr>
        <w:ind w:left="5171" w:hanging="180"/>
      </w:pPr>
      <w:rPr>
        <w:rFonts w:cs="Times New Roman"/>
      </w:rPr>
    </w:lvl>
    <w:lvl w:ilvl="6" w:tplc="EF288C80">
      <w:start w:val="1"/>
      <w:numFmt w:val="decimal"/>
      <w:lvlText w:val="%7."/>
      <w:lvlJc w:val="left"/>
      <w:pPr>
        <w:ind w:left="5891" w:hanging="360"/>
      </w:pPr>
      <w:rPr>
        <w:rFonts w:cs="Times New Roman"/>
      </w:rPr>
    </w:lvl>
    <w:lvl w:ilvl="7" w:tplc="B20E70C0">
      <w:start w:val="1"/>
      <w:numFmt w:val="lowerLetter"/>
      <w:lvlText w:val="%8."/>
      <w:lvlJc w:val="left"/>
      <w:pPr>
        <w:ind w:left="6611" w:hanging="360"/>
      </w:pPr>
      <w:rPr>
        <w:rFonts w:cs="Times New Roman"/>
      </w:rPr>
    </w:lvl>
    <w:lvl w:ilvl="8" w:tplc="FA08C8AE">
      <w:start w:val="1"/>
      <w:numFmt w:val="lowerRoman"/>
      <w:lvlText w:val="%9."/>
      <w:lvlJc w:val="right"/>
      <w:pPr>
        <w:ind w:left="7331" w:hanging="180"/>
      </w:pPr>
      <w:rPr>
        <w:rFonts w:cs="Times New Roman"/>
      </w:rPr>
    </w:lvl>
  </w:abstractNum>
  <w:abstractNum w:abstractNumId="12" w15:restartNumberingAfterBreak="0">
    <w:nsid w:val="3FE315AF"/>
    <w:multiLevelType w:val="hybridMultilevel"/>
    <w:tmpl w:val="4112B388"/>
    <w:lvl w:ilvl="0" w:tplc="ECE6DB06">
      <w:start w:val="8"/>
      <w:numFmt w:val="decimal"/>
      <w:lvlText w:val="%1."/>
      <w:lvlJc w:val="left"/>
      <w:pPr>
        <w:ind w:left="1515" w:hanging="948"/>
      </w:pPr>
      <w:rPr>
        <w:rFonts w:cs="Times New Roman"/>
      </w:rPr>
    </w:lvl>
    <w:lvl w:ilvl="1" w:tplc="2BD2816C">
      <w:start w:val="1"/>
      <w:numFmt w:val="decimal"/>
      <w:lvlText w:val="%2)"/>
      <w:lvlJc w:val="left"/>
      <w:pPr>
        <w:ind w:left="1440" w:hanging="360"/>
      </w:pPr>
      <w:rPr>
        <w:rFonts w:cs="Times New Roman"/>
      </w:rPr>
    </w:lvl>
    <w:lvl w:ilvl="2" w:tplc="7390D4A8">
      <w:start w:val="1"/>
      <w:numFmt w:val="lowerRoman"/>
      <w:lvlText w:val="%3."/>
      <w:lvlJc w:val="right"/>
      <w:pPr>
        <w:ind w:left="2160" w:hanging="180"/>
      </w:pPr>
      <w:rPr>
        <w:rFonts w:cs="Times New Roman"/>
      </w:rPr>
    </w:lvl>
    <w:lvl w:ilvl="3" w:tplc="EBBE6D18">
      <w:start w:val="1"/>
      <w:numFmt w:val="decimal"/>
      <w:lvlText w:val="%4."/>
      <w:lvlJc w:val="left"/>
      <w:pPr>
        <w:ind w:left="2880" w:hanging="360"/>
      </w:pPr>
      <w:rPr>
        <w:rFonts w:cs="Times New Roman"/>
      </w:rPr>
    </w:lvl>
    <w:lvl w:ilvl="4" w:tplc="CC14AA40">
      <w:start w:val="1"/>
      <w:numFmt w:val="lowerLetter"/>
      <w:lvlText w:val="%5."/>
      <w:lvlJc w:val="left"/>
      <w:pPr>
        <w:ind w:left="3600" w:hanging="360"/>
      </w:pPr>
      <w:rPr>
        <w:rFonts w:cs="Times New Roman"/>
      </w:rPr>
    </w:lvl>
    <w:lvl w:ilvl="5" w:tplc="FBEE8DE0">
      <w:start w:val="1"/>
      <w:numFmt w:val="lowerRoman"/>
      <w:lvlText w:val="%6."/>
      <w:lvlJc w:val="right"/>
      <w:pPr>
        <w:ind w:left="4320" w:hanging="180"/>
      </w:pPr>
      <w:rPr>
        <w:rFonts w:cs="Times New Roman"/>
      </w:rPr>
    </w:lvl>
    <w:lvl w:ilvl="6" w:tplc="57D02D10">
      <w:start w:val="1"/>
      <w:numFmt w:val="decimal"/>
      <w:lvlText w:val="%7."/>
      <w:lvlJc w:val="left"/>
      <w:pPr>
        <w:ind w:left="5040" w:hanging="360"/>
      </w:pPr>
      <w:rPr>
        <w:rFonts w:cs="Times New Roman"/>
      </w:rPr>
    </w:lvl>
    <w:lvl w:ilvl="7" w:tplc="24AAF3A0">
      <w:start w:val="1"/>
      <w:numFmt w:val="lowerLetter"/>
      <w:lvlText w:val="%8."/>
      <w:lvlJc w:val="left"/>
      <w:pPr>
        <w:ind w:left="5760" w:hanging="360"/>
      </w:pPr>
      <w:rPr>
        <w:rFonts w:cs="Times New Roman"/>
      </w:rPr>
    </w:lvl>
    <w:lvl w:ilvl="8" w:tplc="C450DBA4">
      <w:start w:val="1"/>
      <w:numFmt w:val="lowerRoman"/>
      <w:lvlText w:val="%9."/>
      <w:lvlJc w:val="right"/>
      <w:pPr>
        <w:ind w:left="6480" w:hanging="180"/>
      </w:pPr>
      <w:rPr>
        <w:rFonts w:cs="Times New Roman"/>
      </w:rPr>
    </w:lvl>
  </w:abstractNum>
  <w:abstractNum w:abstractNumId="13" w15:restartNumberingAfterBreak="0">
    <w:nsid w:val="43182280"/>
    <w:multiLevelType w:val="hybridMultilevel"/>
    <w:tmpl w:val="9702ABFA"/>
    <w:lvl w:ilvl="0" w:tplc="2234A13E">
      <w:start w:val="1"/>
      <w:numFmt w:val="decimal"/>
      <w:lvlText w:val="%1."/>
      <w:lvlJc w:val="left"/>
      <w:pPr>
        <w:ind w:left="360" w:hanging="360"/>
      </w:pPr>
      <w:rPr>
        <w:rFonts w:hint="default"/>
      </w:rPr>
    </w:lvl>
    <w:lvl w:ilvl="1" w:tplc="2EBE8A2E">
      <w:start w:val="1"/>
      <w:numFmt w:val="lowerLetter"/>
      <w:lvlText w:val="%2."/>
      <w:lvlJc w:val="left"/>
      <w:pPr>
        <w:ind w:left="1080" w:hanging="360"/>
      </w:pPr>
    </w:lvl>
    <w:lvl w:ilvl="2" w:tplc="7242C854">
      <w:start w:val="1"/>
      <w:numFmt w:val="lowerRoman"/>
      <w:lvlText w:val="%3."/>
      <w:lvlJc w:val="right"/>
      <w:pPr>
        <w:ind w:left="1800" w:hanging="180"/>
      </w:pPr>
    </w:lvl>
    <w:lvl w:ilvl="3" w:tplc="EB06DD68">
      <w:start w:val="1"/>
      <w:numFmt w:val="decimal"/>
      <w:lvlText w:val="%4."/>
      <w:lvlJc w:val="left"/>
      <w:pPr>
        <w:ind w:left="2520" w:hanging="360"/>
      </w:pPr>
    </w:lvl>
    <w:lvl w:ilvl="4" w:tplc="5F548DE8">
      <w:start w:val="1"/>
      <w:numFmt w:val="lowerLetter"/>
      <w:lvlText w:val="%5."/>
      <w:lvlJc w:val="left"/>
      <w:pPr>
        <w:ind w:left="3240" w:hanging="360"/>
      </w:pPr>
    </w:lvl>
    <w:lvl w:ilvl="5" w:tplc="6946284E">
      <w:start w:val="1"/>
      <w:numFmt w:val="lowerRoman"/>
      <w:lvlText w:val="%6."/>
      <w:lvlJc w:val="right"/>
      <w:pPr>
        <w:ind w:left="3960" w:hanging="180"/>
      </w:pPr>
    </w:lvl>
    <w:lvl w:ilvl="6" w:tplc="96E8DD34">
      <w:start w:val="1"/>
      <w:numFmt w:val="decimal"/>
      <w:lvlText w:val="%7."/>
      <w:lvlJc w:val="left"/>
      <w:pPr>
        <w:ind w:left="4680" w:hanging="360"/>
      </w:pPr>
    </w:lvl>
    <w:lvl w:ilvl="7" w:tplc="9B9E96C4">
      <w:start w:val="1"/>
      <w:numFmt w:val="lowerLetter"/>
      <w:lvlText w:val="%8."/>
      <w:lvlJc w:val="left"/>
      <w:pPr>
        <w:ind w:left="5400" w:hanging="360"/>
      </w:pPr>
    </w:lvl>
    <w:lvl w:ilvl="8" w:tplc="75CA472A">
      <w:start w:val="1"/>
      <w:numFmt w:val="lowerRoman"/>
      <w:lvlText w:val="%9."/>
      <w:lvlJc w:val="right"/>
      <w:pPr>
        <w:ind w:left="6120" w:hanging="180"/>
      </w:pPr>
    </w:lvl>
  </w:abstractNum>
  <w:abstractNum w:abstractNumId="14" w15:restartNumberingAfterBreak="0">
    <w:nsid w:val="44680BEF"/>
    <w:multiLevelType w:val="hybridMultilevel"/>
    <w:tmpl w:val="E5F68A48"/>
    <w:lvl w:ilvl="0" w:tplc="5072919E">
      <w:start w:val="126"/>
      <w:numFmt w:val="decimal"/>
      <w:lvlText w:val="%1."/>
      <w:lvlJc w:val="left"/>
      <w:pPr>
        <w:ind w:left="1799" w:hanging="948"/>
      </w:pPr>
      <w:rPr>
        <w:rFonts w:cs="Times New Roman"/>
      </w:rPr>
    </w:lvl>
    <w:lvl w:ilvl="1" w:tplc="CEC010C0">
      <w:start w:val="1"/>
      <w:numFmt w:val="lowerLetter"/>
      <w:lvlText w:val="%2."/>
      <w:lvlJc w:val="left"/>
      <w:pPr>
        <w:ind w:left="1440" w:hanging="360"/>
      </w:pPr>
      <w:rPr>
        <w:rFonts w:cs="Times New Roman"/>
      </w:rPr>
    </w:lvl>
    <w:lvl w:ilvl="2" w:tplc="02E0958E">
      <w:start w:val="1"/>
      <w:numFmt w:val="lowerRoman"/>
      <w:lvlText w:val="%3."/>
      <w:lvlJc w:val="right"/>
      <w:pPr>
        <w:ind w:left="2160" w:hanging="180"/>
      </w:pPr>
      <w:rPr>
        <w:rFonts w:cs="Times New Roman"/>
      </w:rPr>
    </w:lvl>
    <w:lvl w:ilvl="3" w:tplc="E990F550">
      <w:start w:val="1"/>
      <w:numFmt w:val="decimal"/>
      <w:lvlText w:val="%4."/>
      <w:lvlJc w:val="left"/>
      <w:pPr>
        <w:ind w:left="2880" w:hanging="360"/>
      </w:pPr>
      <w:rPr>
        <w:rFonts w:cs="Times New Roman"/>
      </w:rPr>
    </w:lvl>
    <w:lvl w:ilvl="4" w:tplc="A3E2BF84">
      <w:start w:val="1"/>
      <w:numFmt w:val="lowerLetter"/>
      <w:lvlText w:val="%5."/>
      <w:lvlJc w:val="left"/>
      <w:pPr>
        <w:ind w:left="3600" w:hanging="360"/>
      </w:pPr>
      <w:rPr>
        <w:rFonts w:cs="Times New Roman"/>
      </w:rPr>
    </w:lvl>
    <w:lvl w:ilvl="5" w:tplc="AECEBDAA">
      <w:start w:val="1"/>
      <w:numFmt w:val="lowerRoman"/>
      <w:lvlText w:val="%6."/>
      <w:lvlJc w:val="right"/>
      <w:pPr>
        <w:ind w:left="4320" w:hanging="180"/>
      </w:pPr>
      <w:rPr>
        <w:rFonts w:cs="Times New Roman"/>
      </w:rPr>
    </w:lvl>
    <w:lvl w:ilvl="6" w:tplc="965A7C9C">
      <w:start w:val="1"/>
      <w:numFmt w:val="decimal"/>
      <w:lvlText w:val="%7."/>
      <w:lvlJc w:val="left"/>
      <w:pPr>
        <w:ind w:left="5040" w:hanging="360"/>
      </w:pPr>
      <w:rPr>
        <w:rFonts w:cs="Times New Roman"/>
      </w:rPr>
    </w:lvl>
    <w:lvl w:ilvl="7" w:tplc="009EF252">
      <w:start w:val="1"/>
      <w:numFmt w:val="lowerLetter"/>
      <w:lvlText w:val="%8."/>
      <w:lvlJc w:val="left"/>
      <w:pPr>
        <w:ind w:left="5760" w:hanging="360"/>
      </w:pPr>
      <w:rPr>
        <w:rFonts w:cs="Times New Roman"/>
      </w:rPr>
    </w:lvl>
    <w:lvl w:ilvl="8" w:tplc="B680DCD6">
      <w:start w:val="1"/>
      <w:numFmt w:val="lowerRoman"/>
      <w:lvlText w:val="%9."/>
      <w:lvlJc w:val="right"/>
      <w:pPr>
        <w:ind w:left="6480" w:hanging="180"/>
      </w:pPr>
      <w:rPr>
        <w:rFonts w:cs="Times New Roman"/>
      </w:rPr>
    </w:lvl>
  </w:abstractNum>
  <w:abstractNum w:abstractNumId="15" w15:restartNumberingAfterBreak="0">
    <w:nsid w:val="44EB1F8B"/>
    <w:multiLevelType w:val="hybridMultilevel"/>
    <w:tmpl w:val="8236BDF2"/>
    <w:lvl w:ilvl="0" w:tplc="8B388D4C">
      <w:start w:val="1"/>
      <w:numFmt w:val="decimal"/>
      <w:lvlText w:val="%1."/>
      <w:lvlJc w:val="left"/>
      <w:pPr>
        <w:ind w:left="720" w:hanging="360"/>
      </w:pPr>
      <w:rPr>
        <w:rFonts w:hint="default"/>
      </w:rPr>
    </w:lvl>
    <w:lvl w:ilvl="1" w:tplc="2D521F16">
      <w:start w:val="1"/>
      <w:numFmt w:val="lowerLetter"/>
      <w:lvlText w:val="%2."/>
      <w:lvlJc w:val="left"/>
      <w:pPr>
        <w:ind w:left="1440" w:hanging="360"/>
      </w:pPr>
    </w:lvl>
    <w:lvl w:ilvl="2" w:tplc="D3ACF75A">
      <w:start w:val="1"/>
      <w:numFmt w:val="lowerRoman"/>
      <w:lvlText w:val="%3."/>
      <w:lvlJc w:val="right"/>
      <w:pPr>
        <w:ind w:left="2160" w:hanging="180"/>
      </w:pPr>
    </w:lvl>
    <w:lvl w:ilvl="3" w:tplc="BC220250">
      <w:start w:val="1"/>
      <w:numFmt w:val="decimal"/>
      <w:lvlText w:val="%4."/>
      <w:lvlJc w:val="left"/>
      <w:pPr>
        <w:ind w:left="2880" w:hanging="360"/>
      </w:pPr>
    </w:lvl>
    <w:lvl w:ilvl="4" w:tplc="115A12F8">
      <w:start w:val="1"/>
      <w:numFmt w:val="lowerLetter"/>
      <w:lvlText w:val="%5."/>
      <w:lvlJc w:val="left"/>
      <w:pPr>
        <w:ind w:left="3600" w:hanging="360"/>
      </w:pPr>
    </w:lvl>
    <w:lvl w:ilvl="5" w:tplc="129412B0">
      <w:start w:val="1"/>
      <w:numFmt w:val="lowerRoman"/>
      <w:lvlText w:val="%6."/>
      <w:lvlJc w:val="right"/>
      <w:pPr>
        <w:ind w:left="4320" w:hanging="180"/>
      </w:pPr>
    </w:lvl>
    <w:lvl w:ilvl="6" w:tplc="70C244CC">
      <w:start w:val="1"/>
      <w:numFmt w:val="decimal"/>
      <w:lvlText w:val="%7."/>
      <w:lvlJc w:val="left"/>
      <w:pPr>
        <w:ind w:left="5040" w:hanging="360"/>
      </w:pPr>
    </w:lvl>
    <w:lvl w:ilvl="7" w:tplc="D0C22278">
      <w:start w:val="1"/>
      <w:numFmt w:val="lowerLetter"/>
      <w:lvlText w:val="%8."/>
      <w:lvlJc w:val="left"/>
      <w:pPr>
        <w:ind w:left="5760" w:hanging="360"/>
      </w:pPr>
    </w:lvl>
    <w:lvl w:ilvl="8" w:tplc="E0688B46">
      <w:start w:val="1"/>
      <w:numFmt w:val="lowerRoman"/>
      <w:lvlText w:val="%9."/>
      <w:lvlJc w:val="right"/>
      <w:pPr>
        <w:ind w:left="6480" w:hanging="180"/>
      </w:pPr>
    </w:lvl>
  </w:abstractNum>
  <w:abstractNum w:abstractNumId="16" w15:restartNumberingAfterBreak="0">
    <w:nsid w:val="48D95EEC"/>
    <w:multiLevelType w:val="hybridMultilevel"/>
    <w:tmpl w:val="8C12F88A"/>
    <w:lvl w:ilvl="0" w:tplc="4A700C44">
      <w:start w:val="1"/>
      <w:numFmt w:val="decimal"/>
      <w:lvlText w:val="%1."/>
      <w:lvlJc w:val="left"/>
      <w:pPr>
        <w:ind w:left="1515" w:hanging="948"/>
      </w:pPr>
      <w:rPr>
        <w:rFonts w:cs="Times New Roman"/>
      </w:rPr>
    </w:lvl>
    <w:lvl w:ilvl="1" w:tplc="ECC85E2E">
      <w:start w:val="1"/>
      <w:numFmt w:val="decimal"/>
      <w:lvlText w:val="%2)"/>
      <w:lvlJc w:val="left"/>
      <w:pPr>
        <w:ind w:left="1647" w:hanging="360"/>
      </w:pPr>
      <w:rPr>
        <w:rFonts w:cs="Times New Roman"/>
      </w:rPr>
    </w:lvl>
    <w:lvl w:ilvl="2" w:tplc="8370E33A">
      <w:start w:val="1"/>
      <w:numFmt w:val="lowerRoman"/>
      <w:lvlText w:val="%3."/>
      <w:lvlJc w:val="right"/>
      <w:pPr>
        <w:ind w:left="2367" w:hanging="180"/>
      </w:pPr>
      <w:rPr>
        <w:rFonts w:cs="Times New Roman"/>
      </w:rPr>
    </w:lvl>
    <w:lvl w:ilvl="3" w:tplc="EAC4F7EC">
      <w:start w:val="1"/>
      <w:numFmt w:val="decimal"/>
      <w:lvlText w:val="%4."/>
      <w:lvlJc w:val="left"/>
      <w:pPr>
        <w:ind w:left="3087" w:hanging="360"/>
      </w:pPr>
      <w:rPr>
        <w:rFonts w:cs="Times New Roman"/>
      </w:rPr>
    </w:lvl>
    <w:lvl w:ilvl="4" w:tplc="BC604602">
      <w:start w:val="1"/>
      <w:numFmt w:val="lowerLetter"/>
      <w:lvlText w:val="%5."/>
      <w:lvlJc w:val="left"/>
      <w:pPr>
        <w:ind w:left="3807" w:hanging="360"/>
      </w:pPr>
      <w:rPr>
        <w:rFonts w:cs="Times New Roman"/>
      </w:rPr>
    </w:lvl>
    <w:lvl w:ilvl="5" w:tplc="50B82CDC">
      <w:start w:val="1"/>
      <w:numFmt w:val="lowerRoman"/>
      <w:lvlText w:val="%6."/>
      <w:lvlJc w:val="right"/>
      <w:pPr>
        <w:ind w:left="4527" w:hanging="180"/>
      </w:pPr>
      <w:rPr>
        <w:rFonts w:cs="Times New Roman"/>
      </w:rPr>
    </w:lvl>
    <w:lvl w:ilvl="6" w:tplc="757A5F4C">
      <w:start w:val="1"/>
      <w:numFmt w:val="decimal"/>
      <w:lvlText w:val="%7."/>
      <w:lvlJc w:val="left"/>
      <w:pPr>
        <w:ind w:left="5247" w:hanging="360"/>
      </w:pPr>
      <w:rPr>
        <w:rFonts w:cs="Times New Roman"/>
      </w:rPr>
    </w:lvl>
    <w:lvl w:ilvl="7" w:tplc="4FFAB016">
      <w:start w:val="1"/>
      <w:numFmt w:val="lowerLetter"/>
      <w:lvlText w:val="%8."/>
      <w:lvlJc w:val="left"/>
      <w:pPr>
        <w:ind w:left="5967" w:hanging="360"/>
      </w:pPr>
      <w:rPr>
        <w:rFonts w:cs="Times New Roman"/>
      </w:rPr>
    </w:lvl>
    <w:lvl w:ilvl="8" w:tplc="E19240DC">
      <w:start w:val="1"/>
      <w:numFmt w:val="lowerRoman"/>
      <w:lvlText w:val="%9."/>
      <w:lvlJc w:val="right"/>
      <w:pPr>
        <w:ind w:left="6687" w:hanging="180"/>
      </w:pPr>
      <w:rPr>
        <w:rFonts w:cs="Times New Roman"/>
      </w:rPr>
    </w:lvl>
  </w:abstractNum>
  <w:abstractNum w:abstractNumId="17" w15:restartNumberingAfterBreak="0">
    <w:nsid w:val="518D4677"/>
    <w:multiLevelType w:val="hybridMultilevel"/>
    <w:tmpl w:val="1390DB0C"/>
    <w:lvl w:ilvl="0" w:tplc="D4009CD4">
      <w:start w:val="9"/>
      <w:numFmt w:val="decimal"/>
      <w:lvlText w:val="%1."/>
      <w:lvlJc w:val="left"/>
      <w:pPr>
        <w:ind w:left="1287" w:hanging="360"/>
      </w:pPr>
      <w:rPr>
        <w:rFonts w:cs="Times New Roman"/>
      </w:rPr>
    </w:lvl>
    <w:lvl w:ilvl="1" w:tplc="DDFE0092">
      <w:start w:val="1"/>
      <w:numFmt w:val="decimal"/>
      <w:lvlText w:val="%2)"/>
      <w:lvlJc w:val="left"/>
      <w:pPr>
        <w:ind w:left="2232" w:hanging="1152"/>
      </w:pPr>
      <w:rPr>
        <w:rFonts w:cs="Times New Roman"/>
      </w:rPr>
    </w:lvl>
    <w:lvl w:ilvl="2" w:tplc="548A9156">
      <w:start w:val="1"/>
      <w:numFmt w:val="lowerRoman"/>
      <w:lvlText w:val="%3."/>
      <w:lvlJc w:val="right"/>
      <w:pPr>
        <w:ind w:left="2160" w:hanging="180"/>
      </w:pPr>
      <w:rPr>
        <w:rFonts w:cs="Times New Roman"/>
      </w:rPr>
    </w:lvl>
    <w:lvl w:ilvl="3" w:tplc="06DEB2D0">
      <w:start w:val="1"/>
      <w:numFmt w:val="decimal"/>
      <w:lvlText w:val="%4."/>
      <w:lvlJc w:val="left"/>
      <w:pPr>
        <w:ind w:left="2880" w:hanging="360"/>
      </w:pPr>
      <w:rPr>
        <w:rFonts w:cs="Times New Roman"/>
      </w:rPr>
    </w:lvl>
    <w:lvl w:ilvl="4" w:tplc="5006820C">
      <w:start w:val="1"/>
      <w:numFmt w:val="lowerLetter"/>
      <w:lvlText w:val="%5."/>
      <w:lvlJc w:val="left"/>
      <w:pPr>
        <w:ind w:left="3600" w:hanging="360"/>
      </w:pPr>
      <w:rPr>
        <w:rFonts w:cs="Times New Roman"/>
      </w:rPr>
    </w:lvl>
    <w:lvl w:ilvl="5" w:tplc="AD923A4E">
      <w:start w:val="1"/>
      <w:numFmt w:val="lowerRoman"/>
      <w:lvlText w:val="%6."/>
      <w:lvlJc w:val="right"/>
      <w:pPr>
        <w:ind w:left="4320" w:hanging="180"/>
      </w:pPr>
      <w:rPr>
        <w:rFonts w:cs="Times New Roman"/>
      </w:rPr>
    </w:lvl>
    <w:lvl w:ilvl="6" w:tplc="43F20416">
      <w:start w:val="1"/>
      <w:numFmt w:val="decimal"/>
      <w:lvlText w:val="%7."/>
      <w:lvlJc w:val="left"/>
      <w:pPr>
        <w:ind w:left="5040" w:hanging="360"/>
      </w:pPr>
      <w:rPr>
        <w:rFonts w:cs="Times New Roman"/>
      </w:rPr>
    </w:lvl>
    <w:lvl w:ilvl="7" w:tplc="1A185B68">
      <w:start w:val="1"/>
      <w:numFmt w:val="lowerLetter"/>
      <w:lvlText w:val="%8."/>
      <w:lvlJc w:val="left"/>
      <w:pPr>
        <w:ind w:left="5760" w:hanging="360"/>
      </w:pPr>
      <w:rPr>
        <w:rFonts w:cs="Times New Roman"/>
      </w:rPr>
    </w:lvl>
    <w:lvl w:ilvl="8" w:tplc="317230F0">
      <w:start w:val="1"/>
      <w:numFmt w:val="lowerRoman"/>
      <w:lvlText w:val="%9."/>
      <w:lvlJc w:val="right"/>
      <w:pPr>
        <w:ind w:left="6480" w:hanging="180"/>
      </w:pPr>
      <w:rPr>
        <w:rFonts w:cs="Times New Roman"/>
      </w:rPr>
    </w:lvl>
  </w:abstractNum>
  <w:abstractNum w:abstractNumId="18" w15:restartNumberingAfterBreak="0">
    <w:nsid w:val="53105E21"/>
    <w:multiLevelType w:val="hybridMultilevel"/>
    <w:tmpl w:val="C3869D32"/>
    <w:lvl w:ilvl="0" w:tplc="06A680EE">
      <w:start w:val="57"/>
      <w:numFmt w:val="decimal"/>
      <w:lvlText w:val="%1."/>
      <w:lvlJc w:val="left"/>
      <w:pPr>
        <w:ind w:left="1287" w:hanging="360"/>
      </w:pPr>
      <w:rPr>
        <w:rFonts w:cs="Times New Roman"/>
      </w:rPr>
    </w:lvl>
    <w:lvl w:ilvl="1" w:tplc="D1E4932E">
      <w:start w:val="1"/>
      <w:numFmt w:val="lowerLetter"/>
      <w:lvlText w:val="%2."/>
      <w:lvlJc w:val="left"/>
      <w:pPr>
        <w:ind w:left="1440" w:hanging="360"/>
      </w:pPr>
      <w:rPr>
        <w:rFonts w:cs="Times New Roman"/>
      </w:rPr>
    </w:lvl>
    <w:lvl w:ilvl="2" w:tplc="D6B8D226">
      <w:start w:val="1"/>
      <w:numFmt w:val="lowerRoman"/>
      <w:lvlText w:val="%3."/>
      <w:lvlJc w:val="right"/>
      <w:pPr>
        <w:ind w:left="2160" w:hanging="180"/>
      </w:pPr>
      <w:rPr>
        <w:rFonts w:cs="Times New Roman"/>
      </w:rPr>
    </w:lvl>
    <w:lvl w:ilvl="3" w:tplc="792C02B0">
      <w:start w:val="1"/>
      <w:numFmt w:val="decimal"/>
      <w:lvlText w:val="%4."/>
      <w:lvlJc w:val="left"/>
      <w:pPr>
        <w:ind w:left="2880" w:hanging="360"/>
      </w:pPr>
      <w:rPr>
        <w:rFonts w:cs="Times New Roman"/>
      </w:rPr>
    </w:lvl>
    <w:lvl w:ilvl="4" w:tplc="6EF06D4E">
      <w:start w:val="1"/>
      <w:numFmt w:val="lowerLetter"/>
      <w:lvlText w:val="%5."/>
      <w:lvlJc w:val="left"/>
      <w:pPr>
        <w:ind w:left="3600" w:hanging="360"/>
      </w:pPr>
      <w:rPr>
        <w:rFonts w:cs="Times New Roman"/>
      </w:rPr>
    </w:lvl>
    <w:lvl w:ilvl="5" w:tplc="D69A8DB2">
      <w:start w:val="1"/>
      <w:numFmt w:val="lowerRoman"/>
      <w:lvlText w:val="%6."/>
      <w:lvlJc w:val="right"/>
      <w:pPr>
        <w:ind w:left="4320" w:hanging="180"/>
      </w:pPr>
      <w:rPr>
        <w:rFonts w:cs="Times New Roman"/>
      </w:rPr>
    </w:lvl>
    <w:lvl w:ilvl="6" w:tplc="5942B26C">
      <w:start w:val="1"/>
      <w:numFmt w:val="decimal"/>
      <w:lvlText w:val="%7."/>
      <w:lvlJc w:val="left"/>
      <w:pPr>
        <w:ind w:left="5040" w:hanging="360"/>
      </w:pPr>
      <w:rPr>
        <w:rFonts w:cs="Times New Roman"/>
      </w:rPr>
    </w:lvl>
    <w:lvl w:ilvl="7" w:tplc="85604A16">
      <w:start w:val="1"/>
      <w:numFmt w:val="lowerLetter"/>
      <w:lvlText w:val="%8."/>
      <w:lvlJc w:val="left"/>
      <w:pPr>
        <w:ind w:left="5760" w:hanging="360"/>
      </w:pPr>
      <w:rPr>
        <w:rFonts w:cs="Times New Roman"/>
      </w:rPr>
    </w:lvl>
    <w:lvl w:ilvl="8" w:tplc="A82E706E">
      <w:start w:val="1"/>
      <w:numFmt w:val="lowerRoman"/>
      <w:lvlText w:val="%9."/>
      <w:lvlJc w:val="right"/>
      <w:pPr>
        <w:ind w:left="6480" w:hanging="180"/>
      </w:pPr>
      <w:rPr>
        <w:rFonts w:cs="Times New Roman"/>
      </w:rPr>
    </w:lvl>
  </w:abstractNum>
  <w:abstractNum w:abstractNumId="19" w15:restartNumberingAfterBreak="0">
    <w:nsid w:val="55D76AF2"/>
    <w:multiLevelType w:val="hybridMultilevel"/>
    <w:tmpl w:val="38FEF49C"/>
    <w:lvl w:ilvl="0" w:tplc="91747550">
      <w:start w:val="25"/>
      <w:numFmt w:val="decimal"/>
      <w:lvlText w:val="%1."/>
      <w:lvlJc w:val="left"/>
      <w:pPr>
        <w:ind w:left="1799" w:hanging="948"/>
      </w:pPr>
      <w:rPr>
        <w:rFonts w:cs="Times New Roman"/>
      </w:rPr>
    </w:lvl>
    <w:lvl w:ilvl="1" w:tplc="ECDA0024">
      <w:start w:val="1"/>
      <w:numFmt w:val="lowerLetter"/>
      <w:lvlText w:val="%2."/>
      <w:lvlJc w:val="left"/>
      <w:pPr>
        <w:ind w:left="1440" w:hanging="360"/>
      </w:pPr>
      <w:rPr>
        <w:rFonts w:cs="Times New Roman"/>
      </w:rPr>
    </w:lvl>
    <w:lvl w:ilvl="2" w:tplc="A9EE7E38">
      <w:start w:val="1"/>
      <w:numFmt w:val="lowerRoman"/>
      <w:lvlText w:val="%3."/>
      <w:lvlJc w:val="right"/>
      <w:pPr>
        <w:ind w:left="2160" w:hanging="180"/>
      </w:pPr>
      <w:rPr>
        <w:rFonts w:cs="Times New Roman"/>
      </w:rPr>
    </w:lvl>
    <w:lvl w:ilvl="3" w:tplc="A630066A">
      <w:start w:val="1"/>
      <w:numFmt w:val="decimal"/>
      <w:lvlText w:val="%4."/>
      <w:lvlJc w:val="left"/>
      <w:pPr>
        <w:ind w:left="2880" w:hanging="360"/>
      </w:pPr>
      <w:rPr>
        <w:rFonts w:cs="Times New Roman"/>
      </w:rPr>
    </w:lvl>
    <w:lvl w:ilvl="4" w:tplc="4D006F94">
      <w:start w:val="1"/>
      <w:numFmt w:val="lowerLetter"/>
      <w:lvlText w:val="%5."/>
      <w:lvlJc w:val="left"/>
      <w:pPr>
        <w:ind w:left="3600" w:hanging="360"/>
      </w:pPr>
      <w:rPr>
        <w:rFonts w:cs="Times New Roman"/>
      </w:rPr>
    </w:lvl>
    <w:lvl w:ilvl="5" w:tplc="1A767954">
      <w:start w:val="1"/>
      <w:numFmt w:val="lowerRoman"/>
      <w:lvlText w:val="%6."/>
      <w:lvlJc w:val="right"/>
      <w:pPr>
        <w:ind w:left="4320" w:hanging="180"/>
      </w:pPr>
      <w:rPr>
        <w:rFonts w:cs="Times New Roman"/>
      </w:rPr>
    </w:lvl>
    <w:lvl w:ilvl="6" w:tplc="1FB61134">
      <w:start w:val="1"/>
      <w:numFmt w:val="decimal"/>
      <w:lvlText w:val="%7."/>
      <w:lvlJc w:val="left"/>
      <w:pPr>
        <w:ind w:left="5040" w:hanging="360"/>
      </w:pPr>
      <w:rPr>
        <w:rFonts w:cs="Times New Roman"/>
      </w:rPr>
    </w:lvl>
    <w:lvl w:ilvl="7" w:tplc="7B2A592A">
      <w:start w:val="1"/>
      <w:numFmt w:val="lowerLetter"/>
      <w:lvlText w:val="%8."/>
      <w:lvlJc w:val="left"/>
      <w:pPr>
        <w:ind w:left="5760" w:hanging="360"/>
      </w:pPr>
      <w:rPr>
        <w:rFonts w:cs="Times New Roman"/>
      </w:rPr>
    </w:lvl>
    <w:lvl w:ilvl="8" w:tplc="3182B32C">
      <w:start w:val="1"/>
      <w:numFmt w:val="lowerRoman"/>
      <w:lvlText w:val="%9."/>
      <w:lvlJc w:val="right"/>
      <w:pPr>
        <w:ind w:left="6480" w:hanging="180"/>
      </w:pPr>
      <w:rPr>
        <w:rFonts w:cs="Times New Roman"/>
      </w:rPr>
    </w:lvl>
  </w:abstractNum>
  <w:abstractNum w:abstractNumId="20" w15:restartNumberingAfterBreak="0">
    <w:nsid w:val="566C2918"/>
    <w:multiLevelType w:val="hybridMultilevel"/>
    <w:tmpl w:val="60B42F7E"/>
    <w:lvl w:ilvl="0" w:tplc="85B87196">
      <w:start w:val="143"/>
      <w:numFmt w:val="decimal"/>
      <w:lvlText w:val="%1."/>
      <w:lvlJc w:val="left"/>
      <w:pPr>
        <w:ind w:left="1571" w:hanging="360"/>
      </w:pPr>
      <w:rPr>
        <w:rFonts w:cs="Times New Roman"/>
      </w:rPr>
    </w:lvl>
    <w:lvl w:ilvl="1" w:tplc="EEE6867A">
      <w:start w:val="1"/>
      <w:numFmt w:val="lowerLetter"/>
      <w:lvlText w:val="%2."/>
      <w:lvlJc w:val="left"/>
      <w:pPr>
        <w:ind w:left="2291" w:hanging="360"/>
      </w:pPr>
      <w:rPr>
        <w:rFonts w:cs="Times New Roman"/>
      </w:rPr>
    </w:lvl>
    <w:lvl w:ilvl="2" w:tplc="8CF4F558">
      <w:start w:val="1"/>
      <w:numFmt w:val="lowerRoman"/>
      <w:lvlText w:val="%3."/>
      <w:lvlJc w:val="right"/>
      <w:pPr>
        <w:ind w:left="3011" w:hanging="180"/>
      </w:pPr>
      <w:rPr>
        <w:rFonts w:cs="Times New Roman"/>
      </w:rPr>
    </w:lvl>
    <w:lvl w:ilvl="3" w:tplc="E24E8800">
      <w:start w:val="1"/>
      <w:numFmt w:val="decimal"/>
      <w:lvlText w:val="%4."/>
      <w:lvlJc w:val="left"/>
      <w:pPr>
        <w:ind w:left="3731" w:hanging="360"/>
      </w:pPr>
      <w:rPr>
        <w:rFonts w:cs="Times New Roman"/>
      </w:rPr>
    </w:lvl>
    <w:lvl w:ilvl="4" w:tplc="D4D46B62">
      <w:start w:val="1"/>
      <w:numFmt w:val="lowerLetter"/>
      <w:lvlText w:val="%5."/>
      <w:lvlJc w:val="left"/>
      <w:pPr>
        <w:ind w:left="4451" w:hanging="360"/>
      </w:pPr>
      <w:rPr>
        <w:rFonts w:cs="Times New Roman"/>
      </w:rPr>
    </w:lvl>
    <w:lvl w:ilvl="5" w:tplc="F134F8E6">
      <w:start w:val="1"/>
      <w:numFmt w:val="lowerRoman"/>
      <w:lvlText w:val="%6."/>
      <w:lvlJc w:val="right"/>
      <w:pPr>
        <w:ind w:left="5171" w:hanging="180"/>
      </w:pPr>
      <w:rPr>
        <w:rFonts w:cs="Times New Roman"/>
      </w:rPr>
    </w:lvl>
    <w:lvl w:ilvl="6" w:tplc="4732A9C0">
      <w:start w:val="1"/>
      <w:numFmt w:val="decimal"/>
      <w:lvlText w:val="%7."/>
      <w:lvlJc w:val="left"/>
      <w:pPr>
        <w:ind w:left="5891" w:hanging="360"/>
      </w:pPr>
      <w:rPr>
        <w:rFonts w:cs="Times New Roman"/>
      </w:rPr>
    </w:lvl>
    <w:lvl w:ilvl="7" w:tplc="CE7AAF44">
      <w:start w:val="1"/>
      <w:numFmt w:val="lowerLetter"/>
      <w:lvlText w:val="%8."/>
      <w:lvlJc w:val="left"/>
      <w:pPr>
        <w:ind w:left="6611" w:hanging="360"/>
      </w:pPr>
      <w:rPr>
        <w:rFonts w:cs="Times New Roman"/>
      </w:rPr>
    </w:lvl>
    <w:lvl w:ilvl="8" w:tplc="48AA0EBC">
      <w:start w:val="1"/>
      <w:numFmt w:val="lowerRoman"/>
      <w:lvlText w:val="%9."/>
      <w:lvlJc w:val="right"/>
      <w:pPr>
        <w:ind w:left="7331" w:hanging="180"/>
      </w:pPr>
      <w:rPr>
        <w:rFonts w:cs="Times New Roman"/>
      </w:rPr>
    </w:lvl>
  </w:abstractNum>
  <w:abstractNum w:abstractNumId="21" w15:restartNumberingAfterBreak="0">
    <w:nsid w:val="56A53A6C"/>
    <w:multiLevelType w:val="hybridMultilevel"/>
    <w:tmpl w:val="EF0EA3DE"/>
    <w:lvl w:ilvl="0" w:tplc="E9B0C5C6">
      <w:start w:val="24"/>
      <w:numFmt w:val="decimal"/>
      <w:lvlText w:val="%1."/>
      <w:lvlJc w:val="left"/>
      <w:pPr>
        <w:ind w:left="786" w:hanging="360"/>
      </w:pPr>
      <w:rPr>
        <w:rFonts w:cs="Times New Roman"/>
      </w:rPr>
    </w:lvl>
    <w:lvl w:ilvl="1" w:tplc="C89A3256">
      <w:start w:val="1"/>
      <w:numFmt w:val="lowerLetter"/>
      <w:lvlText w:val="%2."/>
      <w:lvlJc w:val="left"/>
      <w:pPr>
        <w:ind w:left="1440" w:hanging="360"/>
      </w:pPr>
      <w:rPr>
        <w:rFonts w:cs="Times New Roman"/>
      </w:rPr>
    </w:lvl>
    <w:lvl w:ilvl="2" w:tplc="83C6CB56">
      <w:start w:val="1"/>
      <w:numFmt w:val="lowerRoman"/>
      <w:lvlText w:val="%3."/>
      <w:lvlJc w:val="right"/>
      <w:pPr>
        <w:ind w:left="2160" w:hanging="180"/>
      </w:pPr>
      <w:rPr>
        <w:rFonts w:cs="Times New Roman"/>
      </w:rPr>
    </w:lvl>
    <w:lvl w:ilvl="3" w:tplc="5CE67184">
      <w:start w:val="1"/>
      <w:numFmt w:val="decimal"/>
      <w:lvlText w:val="%4."/>
      <w:lvlJc w:val="left"/>
      <w:pPr>
        <w:ind w:left="2880" w:hanging="360"/>
      </w:pPr>
      <w:rPr>
        <w:rFonts w:cs="Times New Roman"/>
      </w:rPr>
    </w:lvl>
    <w:lvl w:ilvl="4" w:tplc="3EC0AAA0">
      <w:start w:val="1"/>
      <w:numFmt w:val="lowerLetter"/>
      <w:lvlText w:val="%5."/>
      <w:lvlJc w:val="left"/>
      <w:pPr>
        <w:ind w:left="3600" w:hanging="360"/>
      </w:pPr>
      <w:rPr>
        <w:rFonts w:cs="Times New Roman"/>
      </w:rPr>
    </w:lvl>
    <w:lvl w:ilvl="5" w:tplc="67F24E20">
      <w:start w:val="1"/>
      <w:numFmt w:val="lowerRoman"/>
      <w:lvlText w:val="%6."/>
      <w:lvlJc w:val="right"/>
      <w:pPr>
        <w:ind w:left="4320" w:hanging="180"/>
      </w:pPr>
      <w:rPr>
        <w:rFonts w:cs="Times New Roman"/>
      </w:rPr>
    </w:lvl>
    <w:lvl w:ilvl="6" w:tplc="7A50F200">
      <w:start w:val="1"/>
      <w:numFmt w:val="decimal"/>
      <w:lvlText w:val="%7."/>
      <w:lvlJc w:val="left"/>
      <w:pPr>
        <w:ind w:left="5040" w:hanging="360"/>
      </w:pPr>
      <w:rPr>
        <w:rFonts w:cs="Times New Roman"/>
      </w:rPr>
    </w:lvl>
    <w:lvl w:ilvl="7" w:tplc="8E0CF280">
      <w:start w:val="1"/>
      <w:numFmt w:val="lowerLetter"/>
      <w:lvlText w:val="%8."/>
      <w:lvlJc w:val="left"/>
      <w:pPr>
        <w:ind w:left="5760" w:hanging="360"/>
      </w:pPr>
      <w:rPr>
        <w:rFonts w:cs="Times New Roman"/>
      </w:rPr>
    </w:lvl>
    <w:lvl w:ilvl="8" w:tplc="CD9A1C06">
      <w:start w:val="1"/>
      <w:numFmt w:val="lowerRoman"/>
      <w:lvlText w:val="%9."/>
      <w:lvlJc w:val="right"/>
      <w:pPr>
        <w:ind w:left="6480" w:hanging="180"/>
      </w:pPr>
      <w:rPr>
        <w:rFonts w:cs="Times New Roman"/>
      </w:rPr>
    </w:lvl>
  </w:abstractNum>
  <w:abstractNum w:abstractNumId="22" w15:restartNumberingAfterBreak="0">
    <w:nsid w:val="595E2372"/>
    <w:multiLevelType w:val="hybridMultilevel"/>
    <w:tmpl w:val="F9967BFE"/>
    <w:lvl w:ilvl="0" w:tplc="5DB0BDBA">
      <w:start w:val="1"/>
      <w:numFmt w:val="decimal"/>
      <w:lvlText w:val="%1)"/>
      <w:lvlJc w:val="left"/>
      <w:pPr>
        <w:ind w:left="1287" w:hanging="360"/>
      </w:pPr>
      <w:rPr>
        <w:rFonts w:cs="Times New Roman"/>
      </w:rPr>
    </w:lvl>
    <w:lvl w:ilvl="1" w:tplc="1E0E4A96">
      <w:start w:val="1"/>
      <w:numFmt w:val="lowerLetter"/>
      <w:lvlText w:val="%2."/>
      <w:lvlJc w:val="left"/>
      <w:pPr>
        <w:ind w:left="2007" w:hanging="360"/>
      </w:pPr>
      <w:rPr>
        <w:rFonts w:cs="Times New Roman"/>
      </w:rPr>
    </w:lvl>
    <w:lvl w:ilvl="2" w:tplc="B5783BBC">
      <w:start w:val="1"/>
      <w:numFmt w:val="lowerRoman"/>
      <w:lvlText w:val="%3."/>
      <w:lvlJc w:val="right"/>
      <w:pPr>
        <w:ind w:left="2727" w:hanging="180"/>
      </w:pPr>
      <w:rPr>
        <w:rFonts w:cs="Times New Roman"/>
      </w:rPr>
    </w:lvl>
    <w:lvl w:ilvl="3" w:tplc="14A8B23A">
      <w:start w:val="1"/>
      <w:numFmt w:val="decimal"/>
      <w:lvlText w:val="%4."/>
      <w:lvlJc w:val="left"/>
      <w:pPr>
        <w:ind w:left="3447" w:hanging="360"/>
      </w:pPr>
      <w:rPr>
        <w:rFonts w:cs="Times New Roman"/>
      </w:rPr>
    </w:lvl>
    <w:lvl w:ilvl="4" w:tplc="CC348FCC">
      <w:start w:val="1"/>
      <w:numFmt w:val="lowerLetter"/>
      <w:lvlText w:val="%5."/>
      <w:lvlJc w:val="left"/>
      <w:pPr>
        <w:ind w:left="4167" w:hanging="360"/>
      </w:pPr>
      <w:rPr>
        <w:rFonts w:cs="Times New Roman"/>
      </w:rPr>
    </w:lvl>
    <w:lvl w:ilvl="5" w:tplc="EDCEBBBE">
      <w:start w:val="1"/>
      <w:numFmt w:val="lowerRoman"/>
      <w:lvlText w:val="%6."/>
      <w:lvlJc w:val="right"/>
      <w:pPr>
        <w:ind w:left="4887" w:hanging="180"/>
      </w:pPr>
      <w:rPr>
        <w:rFonts w:cs="Times New Roman"/>
      </w:rPr>
    </w:lvl>
    <w:lvl w:ilvl="6" w:tplc="E16A306A">
      <w:start w:val="1"/>
      <w:numFmt w:val="decimal"/>
      <w:lvlText w:val="%7."/>
      <w:lvlJc w:val="left"/>
      <w:pPr>
        <w:ind w:left="5607" w:hanging="360"/>
      </w:pPr>
      <w:rPr>
        <w:rFonts w:cs="Times New Roman"/>
      </w:rPr>
    </w:lvl>
    <w:lvl w:ilvl="7" w:tplc="DAE0779C">
      <w:start w:val="1"/>
      <w:numFmt w:val="lowerLetter"/>
      <w:lvlText w:val="%8."/>
      <w:lvlJc w:val="left"/>
      <w:pPr>
        <w:ind w:left="6327" w:hanging="360"/>
      </w:pPr>
      <w:rPr>
        <w:rFonts w:cs="Times New Roman"/>
      </w:rPr>
    </w:lvl>
    <w:lvl w:ilvl="8" w:tplc="21ECA354">
      <w:start w:val="1"/>
      <w:numFmt w:val="lowerRoman"/>
      <w:lvlText w:val="%9."/>
      <w:lvlJc w:val="right"/>
      <w:pPr>
        <w:ind w:left="7047" w:hanging="180"/>
      </w:pPr>
      <w:rPr>
        <w:rFonts w:cs="Times New Roman"/>
      </w:rPr>
    </w:lvl>
  </w:abstractNum>
  <w:abstractNum w:abstractNumId="23" w15:restartNumberingAfterBreak="0">
    <w:nsid w:val="59FB2F11"/>
    <w:multiLevelType w:val="hybridMultilevel"/>
    <w:tmpl w:val="9968D8A2"/>
    <w:lvl w:ilvl="0" w:tplc="78387D86">
      <w:start w:val="1"/>
      <w:numFmt w:val="decimal"/>
      <w:lvlText w:val="%1."/>
      <w:lvlJc w:val="left"/>
      <w:pPr>
        <w:ind w:left="360" w:hanging="360"/>
      </w:pPr>
      <w:rPr>
        <w:rFonts w:hint="default"/>
      </w:rPr>
    </w:lvl>
    <w:lvl w:ilvl="1" w:tplc="13BEC726">
      <w:start w:val="1"/>
      <w:numFmt w:val="lowerLetter"/>
      <w:lvlText w:val="%2."/>
      <w:lvlJc w:val="left"/>
      <w:pPr>
        <w:ind w:left="1080" w:hanging="360"/>
      </w:pPr>
    </w:lvl>
    <w:lvl w:ilvl="2" w:tplc="B7F814A6">
      <w:start w:val="1"/>
      <w:numFmt w:val="lowerRoman"/>
      <w:lvlText w:val="%3."/>
      <w:lvlJc w:val="right"/>
      <w:pPr>
        <w:ind w:left="1800" w:hanging="180"/>
      </w:pPr>
    </w:lvl>
    <w:lvl w:ilvl="3" w:tplc="84123928">
      <w:start w:val="1"/>
      <w:numFmt w:val="decimal"/>
      <w:lvlText w:val="%4."/>
      <w:lvlJc w:val="left"/>
      <w:pPr>
        <w:ind w:left="2520" w:hanging="360"/>
      </w:pPr>
    </w:lvl>
    <w:lvl w:ilvl="4" w:tplc="307C8A5A">
      <w:start w:val="1"/>
      <w:numFmt w:val="lowerLetter"/>
      <w:lvlText w:val="%5."/>
      <w:lvlJc w:val="left"/>
      <w:pPr>
        <w:ind w:left="3240" w:hanging="360"/>
      </w:pPr>
    </w:lvl>
    <w:lvl w:ilvl="5" w:tplc="070474D6">
      <w:start w:val="1"/>
      <w:numFmt w:val="lowerRoman"/>
      <w:lvlText w:val="%6."/>
      <w:lvlJc w:val="right"/>
      <w:pPr>
        <w:ind w:left="3960" w:hanging="180"/>
      </w:pPr>
    </w:lvl>
    <w:lvl w:ilvl="6" w:tplc="B49EB8D8">
      <w:start w:val="1"/>
      <w:numFmt w:val="decimal"/>
      <w:lvlText w:val="%7."/>
      <w:lvlJc w:val="left"/>
      <w:pPr>
        <w:ind w:left="4680" w:hanging="360"/>
      </w:pPr>
    </w:lvl>
    <w:lvl w:ilvl="7" w:tplc="A94E98A6">
      <w:start w:val="1"/>
      <w:numFmt w:val="lowerLetter"/>
      <w:lvlText w:val="%8."/>
      <w:lvlJc w:val="left"/>
      <w:pPr>
        <w:ind w:left="5400" w:hanging="360"/>
      </w:pPr>
    </w:lvl>
    <w:lvl w:ilvl="8" w:tplc="A3D0DFFE">
      <w:start w:val="1"/>
      <w:numFmt w:val="lowerRoman"/>
      <w:lvlText w:val="%9."/>
      <w:lvlJc w:val="right"/>
      <w:pPr>
        <w:ind w:left="6120" w:hanging="180"/>
      </w:pPr>
    </w:lvl>
  </w:abstractNum>
  <w:abstractNum w:abstractNumId="24" w15:restartNumberingAfterBreak="0">
    <w:nsid w:val="5A4F5DC6"/>
    <w:multiLevelType w:val="hybridMultilevel"/>
    <w:tmpl w:val="7ECAA4D6"/>
    <w:lvl w:ilvl="0" w:tplc="5840052A">
      <w:start w:val="1"/>
      <w:numFmt w:val="decimal"/>
      <w:lvlText w:val="%1."/>
      <w:lvlJc w:val="left"/>
      <w:pPr>
        <w:ind w:left="720" w:hanging="360"/>
      </w:pPr>
      <w:rPr>
        <w:rFonts w:hint="default"/>
      </w:rPr>
    </w:lvl>
    <w:lvl w:ilvl="1" w:tplc="7CC63922">
      <w:start w:val="1"/>
      <w:numFmt w:val="lowerLetter"/>
      <w:lvlText w:val="%2."/>
      <w:lvlJc w:val="left"/>
      <w:pPr>
        <w:ind w:left="1440" w:hanging="360"/>
      </w:pPr>
    </w:lvl>
    <w:lvl w:ilvl="2" w:tplc="1FD24398">
      <w:start w:val="1"/>
      <w:numFmt w:val="lowerRoman"/>
      <w:lvlText w:val="%3."/>
      <w:lvlJc w:val="right"/>
      <w:pPr>
        <w:ind w:left="2160" w:hanging="180"/>
      </w:pPr>
    </w:lvl>
    <w:lvl w:ilvl="3" w:tplc="9B4066BA">
      <w:start w:val="1"/>
      <w:numFmt w:val="decimal"/>
      <w:lvlText w:val="%4."/>
      <w:lvlJc w:val="left"/>
      <w:pPr>
        <w:ind w:left="2880" w:hanging="360"/>
      </w:pPr>
    </w:lvl>
    <w:lvl w:ilvl="4" w:tplc="53DED5C6">
      <w:start w:val="1"/>
      <w:numFmt w:val="lowerLetter"/>
      <w:lvlText w:val="%5."/>
      <w:lvlJc w:val="left"/>
      <w:pPr>
        <w:ind w:left="3600" w:hanging="360"/>
      </w:pPr>
    </w:lvl>
    <w:lvl w:ilvl="5" w:tplc="B83421CE">
      <w:start w:val="1"/>
      <w:numFmt w:val="lowerRoman"/>
      <w:lvlText w:val="%6."/>
      <w:lvlJc w:val="right"/>
      <w:pPr>
        <w:ind w:left="4320" w:hanging="180"/>
      </w:pPr>
    </w:lvl>
    <w:lvl w:ilvl="6" w:tplc="5E74ED6E">
      <w:start w:val="1"/>
      <w:numFmt w:val="decimal"/>
      <w:lvlText w:val="%7."/>
      <w:lvlJc w:val="left"/>
      <w:pPr>
        <w:ind w:left="5040" w:hanging="360"/>
      </w:pPr>
    </w:lvl>
    <w:lvl w:ilvl="7" w:tplc="5378BB16">
      <w:start w:val="1"/>
      <w:numFmt w:val="lowerLetter"/>
      <w:lvlText w:val="%8."/>
      <w:lvlJc w:val="left"/>
      <w:pPr>
        <w:ind w:left="5760" w:hanging="360"/>
      </w:pPr>
    </w:lvl>
    <w:lvl w:ilvl="8" w:tplc="B5D8BF86">
      <w:start w:val="1"/>
      <w:numFmt w:val="lowerRoman"/>
      <w:lvlText w:val="%9."/>
      <w:lvlJc w:val="right"/>
      <w:pPr>
        <w:ind w:left="6480" w:hanging="180"/>
      </w:pPr>
    </w:lvl>
  </w:abstractNum>
  <w:abstractNum w:abstractNumId="25" w15:restartNumberingAfterBreak="0">
    <w:nsid w:val="633A6449"/>
    <w:multiLevelType w:val="hybridMultilevel"/>
    <w:tmpl w:val="009238F4"/>
    <w:lvl w:ilvl="0" w:tplc="332EDED2">
      <w:start w:val="1"/>
      <w:numFmt w:val="decimal"/>
      <w:lvlText w:val="%1."/>
      <w:lvlJc w:val="left"/>
      <w:pPr>
        <w:ind w:left="720" w:hanging="360"/>
      </w:pPr>
    </w:lvl>
    <w:lvl w:ilvl="1" w:tplc="C4FEDCBE">
      <w:start w:val="1"/>
      <w:numFmt w:val="lowerLetter"/>
      <w:lvlText w:val="%2."/>
      <w:lvlJc w:val="left"/>
      <w:pPr>
        <w:ind w:left="1440" w:hanging="360"/>
      </w:pPr>
    </w:lvl>
    <w:lvl w:ilvl="2" w:tplc="21C4BE90">
      <w:start w:val="1"/>
      <w:numFmt w:val="lowerRoman"/>
      <w:lvlText w:val="%3."/>
      <w:lvlJc w:val="right"/>
      <w:pPr>
        <w:ind w:left="2160" w:hanging="180"/>
      </w:pPr>
    </w:lvl>
    <w:lvl w:ilvl="3" w:tplc="3ED85CF0">
      <w:start w:val="1"/>
      <w:numFmt w:val="decimal"/>
      <w:lvlText w:val="%4."/>
      <w:lvlJc w:val="left"/>
      <w:pPr>
        <w:ind w:left="2880" w:hanging="360"/>
      </w:pPr>
    </w:lvl>
    <w:lvl w:ilvl="4" w:tplc="FD181A96">
      <w:start w:val="1"/>
      <w:numFmt w:val="lowerLetter"/>
      <w:lvlText w:val="%5."/>
      <w:lvlJc w:val="left"/>
      <w:pPr>
        <w:ind w:left="3600" w:hanging="360"/>
      </w:pPr>
    </w:lvl>
    <w:lvl w:ilvl="5" w:tplc="5672A944">
      <w:start w:val="1"/>
      <w:numFmt w:val="lowerRoman"/>
      <w:lvlText w:val="%6."/>
      <w:lvlJc w:val="right"/>
      <w:pPr>
        <w:ind w:left="4320" w:hanging="180"/>
      </w:pPr>
    </w:lvl>
    <w:lvl w:ilvl="6" w:tplc="160AE384">
      <w:start w:val="1"/>
      <w:numFmt w:val="decimal"/>
      <w:lvlText w:val="%7."/>
      <w:lvlJc w:val="left"/>
      <w:pPr>
        <w:ind w:left="5040" w:hanging="360"/>
      </w:pPr>
    </w:lvl>
    <w:lvl w:ilvl="7" w:tplc="DEF4B32E">
      <w:start w:val="1"/>
      <w:numFmt w:val="lowerLetter"/>
      <w:lvlText w:val="%8."/>
      <w:lvlJc w:val="left"/>
      <w:pPr>
        <w:ind w:left="5760" w:hanging="360"/>
      </w:pPr>
    </w:lvl>
    <w:lvl w:ilvl="8" w:tplc="7AF68E6C">
      <w:start w:val="1"/>
      <w:numFmt w:val="lowerRoman"/>
      <w:lvlText w:val="%9."/>
      <w:lvlJc w:val="right"/>
      <w:pPr>
        <w:ind w:left="6480" w:hanging="180"/>
      </w:pPr>
    </w:lvl>
  </w:abstractNum>
  <w:abstractNum w:abstractNumId="26" w15:restartNumberingAfterBreak="0">
    <w:nsid w:val="63C71000"/>
    <w:multiLevelType w:val="hybridMultilevel"/>
    <w:tmpl w:val="15828434"/>
    <w:lvl w:ilvl="0" w:tplc="3CF04542">
      <w:start w:val="1"/>
      <w:numFmt w:val="decimal"/>
      <w:lvlText w:val="%1."/>
      <w:lvlJc w:val="left"/>
      <w:pPr>
        <w:ind w:left="360" w:hanging="360"/>
      </w:pPr>
      <w:rPr>
        <w:rFonts w:hint="default"/>
      </w:rPr>
    </w:lvl>
    <w:lvl w:ilvl="1" w:tplc="58308766">
      <w:start w:val="1"/>
      <w:numFmt w:val="lowerLetter"/>
      <w:lvlText w:val="%2."/>
      <w:lvlJc w:val="left"/>
      <w:pPr>
        <w:ind w:left="1080" w:hanging="360"/>
      </w:pPr>
    </w:lvl>
    <w:lvl w:ilvl="2" w:tplc="D2965710">
      <w:start w:val="1"/>
      <w:numFmt w:val="lowerRoman"/>
      <w:lvlText w:val="%3."/>
      <w:lvlJc w:val="right"/>
      <w:pPr>
        <w:ind w:left="1800" w:hanging="180"/>
      </w:pPr>
    </w:lvl>
    <w:lvl w:ilvl="3" w:tplc="6D02435E">
      <w:start w:val="1"/>
      <w:numFmt w:val="decimal"/>
      <w:lvlText w:val="%4."/>
      <w:lvlJc w:val="left"/>
      <w:pPr>
        <w:ind w:left="2520" w:hanging="360"/>
      </w:pPr>
    </w:lvl>
    <w:lvl w:ilvl="4" w:tplc="CDF6E3E6">
      <w:start w:val="1"/>
      <w:numFmt w:val="lowerLetter"/>
      <w:lvlText w:val="%5."/>
      <w:lvlJc w:val="left"/>
      <w:pPr>
        <w:ind w:left="3240" w:hanging="360"/>
      </w:pPr>
    </w:lvl>
    <w:lvl w:ilvl="5" w:tplc="71BA5D66">
      <w:start w:val="1"/>
      <w:numFmt w:val="lowerRoman"/>
      <w:lvlText w:val="%6."/>
      <w:lvlJc w:val="right"/>
      <w:pPr>
        <w:ind w:left="3960" w:hanging="180"/>
      </w:pPr>
    </w:lvl>
    <w:lvl w:ilvl="6" w:tplc="6C7C2CA6">
      <w:start w:val="1"/>
      <w:numFmt w:val="decimal"/>
      <w:lvlText w:val="%7."/>
      <w:lvlJc w:val="left"/>
      <w:pPr>
        <w:ind w:left="4680" w:hanging="360"/>
      </w:pPr>
    </w:lvl>
    <w:lvl w:ilvl="7" w:tplc="39FE30AC">
      <w:start w:val="1"/>
      <w:numFmt w:val="lowerLetter"/>
      <w:lvlText w:val="%8."/>
      <w:lvlJc w:val="left"/>
      <w:pPr>
        <w:ind w:left="5400" w:hanging="360"/>
      </w:pPr>
    </w:lvl>
    <w:lvl w:ilvl="8" w:tplc="C6623B7A">
      <w:start w:val="1"/>
      <w:numFmt w:val="lowerRoman"/>
      <w:lvlText w:val="%9."/>
      <w:lvlJc w:val="right"/>
      <w:pPr>
        <w:ind w:left="6120" w:hanging="180"/>
      </w:pPr>
    </w:lvl>
  </w:abstractNum>
  <w:abstractNum w:abstractNumId="27" w15:restartNumberingAfterBreak="0">
    <w:nsid w:val="6FB36683"/>
    <w:multiLevelType w:val="hybridMultilevel"/>
    <w:tmpl w:val="FB3CE7BE"/>
    <w:lvl w:ilvl="0" w:tplc="2AC656AC">
      <w:start w:val="1"/>
      <w:numFmt w:val="decimal"/>
      <w:lvlText w:val="%1."/>
      <w:lvlJc w:val="left"/>
      <w:pPr>
        <w:ind w:left="757" w:hanging="360"/>
      </w:pPr>
      <w:rPr>
        <w:rFonts w:hint="default"/>
      </w:rPr>
    </w:lvl>
    <w:lvl w:ilvl="1" w:tplc="6E08AFDA">
      <w:start w:val="1"/>
      <w:numFmt w:val="lowerLetter"/>
      <w:lvlText w:val="%2."/>
      <w:lvlJc w:val="left"/>
      <w:pPr>
        <w:ind w:left="1477" w:hanging="360"/>
      </w:pPr>
    </w:lvl>
    <w:lvl w:ilvl="2" w:tplc="D36C6284">
      <w:start w:val="1"/>
      <w:numFmt w:val="lowerRoman"/>
      <w:lvlText w:val="%3."/>
      <w:lvlJc w:val="right"/>
      <w:pPr>
        <w:ind w:left="2197" w:hanging="180"/>
      </w:pPr>
    </w:lvl>
    <w:lvl w:ilvl="3" w:tplc="D7BC01CE">
      <w:start w:val="1"/>
      <w:numFmt w:val="decimal"/>
      <w:lvlText w:val="%4."/>
      <w:lvlJc w:val="left"/>
      <w:pPr>
        <w:ind w:left="2917" w:hanging="360"/>
      </w:pPr>
    </w:lvl>
    <w:lvl w:ilvl="4" w:tplc="A5728BFA">
      <w:start w:val="1"/>
      <w:numFmt w:val="lowerLetter"/>
      <w:lvlText w:val="%5."/>
      <w:lvlJc w:val="left"/>
      <w:pPr>
        <w:ind w:left="3637" w:hanging="360"/>
      </w:pPr>
    </w:lvl>
    <w:lvl w:ilvl="5" w:tplc="590C779C">
      <w:start w:val="1"/>
      <w:numFmt w:val="lowerRoman"/>
      <w:lvlText w:val="%6."/>
      <w:lvlJc w:val="right"/>
      <w:pPr>
        <w:ind w:left="4357" w:hanging="180"/>
      </w:pPr>
    </w:lvl>
    <w:lvl w:ilvl="6" w:tplc="3E60549A">
      <w:start w:val="1"/>
      <w:numFmt w:val="decimal"/>
      <w:lvlText w:val="%7."/>
      <w:lvlJc w:val="left"/>
      <w:pPr>
        <w:ind w:left="5077" w:hanging="360"/>
      </w:pPr>
    </w:lvl>
    <w:lvl w:ilvl="7" w:tplc="18828C4E">
      <w:start w:val="1"/>
      <w:numFmt w:val="lowerLetter"/>
      <w:lvlText w:val="%8."/>
      <w:lvlJc w:val="left"/>
      <w:pPr>
        <w:ind w:left="5797" w:hanging="360"/>
      </w:pPr>
    </w:lvl>
    <w:lvl w:ilvl="8" w:tplc="FB2C746A">
      <w:start w:val="1"/>
      <w:numFmt w:val="lowerRoman"/>
      <w:lvlText w:val="%9."/>
      <w:lvlJc w:val="right"/>
      <w:pPr>
        <w:ind w:left="6517" w:hanging="180"/>
      </w:pPr>
    </w:lvl>
  </w:abstractNum>
  <w:abstractNum w:abstractNumId="28" w15:restartNumberingAfterBreak="0">
    <w:nsid w:val="74BD5720"/>
    <w:multiLevelType w:val="hybridMultilevel"/>
    <w:tmpl w:val="80827CFA"/>
    <w:lvl w:ilvl="0" w:tplc="29645C1A">
      <w:start w:val="93"/>
      <w:numFmt w:val="decimal"/>
      <w:lvlText w:val="%1."/>
      <w:lvlJc w:val="left"/>
      <w:pPr>
        <w:ind w:left="1070" w:hanging="360"/>
      </w:pPr>
      <w:rPr>
        <w:rFonts w:cs="Times New Roman"/>
      </w:rPr>
    </w:lvl>
    <w:lvl w:ilvl="1" w:tplc="A56C9500">
      <w:start w:val="1"/>
      <w:numFmt w:val="lowerLetter"/>
      <w:lvlText w:val="%2."/>
      <w:lvlJc w:val="left"/>
      <w:pPr>
        <w:ind w:left="2007" w:hanging="360"/>
      </w:pPr>
      <w:rPr>
        <w:rFonts w:cs="Times New Roman"/>
      </w:rPr>
    </w:lvl>
    <w:lvl w:ilvl="2" w:tplc="C9F2C794">
      <w:start w:val="1"/>
      <w:numFmt w:val="lowerRoman"/>
      <w:lvlText w:val="%3."/>
      <w:lvlJc w:val="right"/>
      <w:pPr>
        <w:ind w:left="2727" w:hanging="180"/>
      </w:pPr>
      <w:rPr>
        <w:rFonts w:cs="Times New Roman"/>
      </w:rPr>
    </w:lvl>
    <w:lvl w:ilvl="3" w:tplc="033441E4">
      <w:start w:val="1"/>
      <w:numFmt w:val="decimal"/>
      <w:lvlText w:val="%4."/>
      <w:lvlJc w:val="left"/>
      <w:pPr>
        <w:ind w:left="3447" w:hanging="360"/>
      </w:pPr>
      <w:rPr>
        <w:rFonts w:cs="Times New Roman"/>
      </w:rPr>
    </w:lvl>
    <w:lvl w:ilvl="4" w:tplc="28302AF0">
      <w:start w:val="1"/>
      <w:numFmt w:val="lowerLetter"/>
      <w:lvlText w:val="%5."/>
      <w:lvlJc w:val="left"/>
      <w:pPr>
        <w:ind w:left="4167" w:hanging="360"/>
      </w:pPr>
      <w:rPr>
        <w:rFonts w:cs="Times New Roman"/>
      </w:rPr>
    </w:lvl>
    <w:lvl w:ilvl="5" w:tplc="C87E36E0">
      <w:start w:val="1"/>
      <w:numFmt w:val="lowerRoman"/>
      <w:lvlText w:val="%6."/>
      <w:lvlJc w:val="right"/>
      <w:pPr>
        <w:ind w:left="4887" w:hanging="180"/>
      </w:pPr>
      <w:rPr>
        <w:rFonts w:cs="Times New Roman"/>
      </w:rPr>
    </w:lvl>
    <w:lvl w:ilvl="6" w:tplc="B89E20B4">
      <w:start w:val="1"/>
      <w:numFmt w:val="decimal"/>
      <w:lvlText w:val="%7."/>
      <w:lvlJc w:val="left"/>
      <w:pPr>
        <w:ind w:left="5607" w:hanging="360"/>
      </w:pPr>
      <w:rPr>
        <w:rFonts w:cs="Times New Roman"/>
      </w:rPr>
    </w:lvl>
    <w:lvl w:ilvl="7" w:tplc="02D28836">
      <w:start w:val="1"/>
      <w:numFmt w:val="lowerLetter"/>
      <w:lvlText w:val="%8."/>
      <w:lvlJc w:val="left"/>
      <w:pPr>
        <w:ind w:left="6327" w:hanging="360"/>
      </w:pPr>
      <w:rPr>
        <w:rFonts w:cs="Times New Roman"/>
      </w:rPr>
    </w:lvl>
    <w:lvl w:ilvl="8" w:tplc="144ACB04">
      <w:start w:val="1"/>
      <w:numFmt w:val="lowerRoman"/>
      <w:lvlText w:val="%9."/>
      <w:lvlJc w:val="right"/>
      <w:pPr>
        <w:ind w:left="7047" w:hanging="180"/>
      </w:pPr>
      <w:rPr>
        <w:rFonts w:cs="Times New Roman"/>
      </w:rPr>
    </w:lvl>
  </w:abstractNum>
  <w:abstractNum w:abstractNumId="29" w15:restartNumberingAfterBreak="0">
    <w:nsid w:val="7D7953D1"/>
    <w:multiLevelType w:val="hybridMultilevel"/>
    <w:tmpl w:val="83F01498"/>
    <w:lvl w:ilvl="0" w:tplc="760E9094">
      <w:start w:val="1"/>
      <w:numFmt w:val="decimal"/>
      <w:lvlText w:val="%1."/>
      <w:lvlJc w:val="left"/>
      <w:pPr>
        <w:ind w:left="720" w:hanging="360"/>
      </w:pPr>
      <w:rPr>
        <w:rFonts w:hint="default"/>
      </w:rPr>
    </w:lvl>
    <w:lvl w:ilvl="1" w:tplc="1FEE327C">
      <w:start w:val="1"/>
      <w:numFmt w:val="lowerLetter"/>
      <w:lvlText w:val="%2."/>
      <w:lvlJc w:val="left"/>
      <w:pPr>
        <w:ind w:left="1440" w:hanging="360"/>
      </w:pPr>
    </w:lvl>
    <w:lvl w:ilvl="2" w:tplc="201AFE52">
      <w:start w:val="1"/>
      <w:numFmt w:val="lowerRoman"/>
      <w:lvlText w:val="%3."/>
      <w:lvlJc w:val="right"/>
      <w:pPr>
        <w:ind w:left="2160" w:hanging="180"/>
      </w:pPr>
    </w:lvl>
    <w:lvl w:ilvl="3" w:tplc="3FC0FEA6">
      <w:start w:val="1"/>
      <w:numFmt w:val="decimal"/>
      <w:lvlText w:val="%4."/>
      <w:lvlJc w:val="left"/>
      <w:pPr>
        <w:ind w:left="2880" w:hanging="360"/>
      </w:pPr>
    </w:lvl>
    <w:lvl w:ilvl="4" w:tplc="D510644C">
      <w:start w:val="1"/>
      <w:numFmt w:val="lowerLetter"/>
      <w:lvlText w:val="%5."/>
      <w:lvlJc w:val="left"/>
      <w:pPr>
        <w:ind w:left="3600" w:hanging="360"/>
      </w:pPr>
    </w:lvl>
    <w:lvl w:ilvl="5" w:tplc="32069176">
      <w:start w:val="1"/>
      <w:numFmt w:val="lowerRoman"/>
      <w:lvlText w:val="%6."/>
      <w:lvlJc w:val="right"/>
      <w:pPr>
        <w:ind w:left="4320" w:hanging="180"/>
      </w:pPr>
    </w:lvl>
    <w:lvl w:ilvl="6" w:tplc="00B6ABAE">
      <w:start w:val="1"/>
      <w:numFmt w:val="decimal"/>
      <w:lvlText w:val="%7."/>
      <w:lvlJc w:val="left"/>
      <w:pPr>
        <w:ind w:left="5040" w:hanging="360"/>
      </w:pPr>
    </w:lvl>
    <w:lvl w:ilvl="7" w:tplc="B028771C">
      <w:start w:val="1"/>
      <w:numFmt w:val="lowerLetter"/>
      <w:lvlText w:val="%8."/>
      <w:lvlJc w:val="left"/>
      <w:pPr>
        <w:ind w:left="5760" w:hanging="360"/>
      </w:pPr>
    </w:lvl>
    <w:lvl w:ilvl="8" w:tplc="D7E049CE">
      <w:start w:val="1"/>
      <w:numFmt w:val="lowerRoman"/>
      <w:lvlText w:val="%9."/>
      <w:lvlJc w:val="right"/>
      <w:pPr>
        <w:ind w:left="6480" w:hanging="180"/>
      </w:pPr>
    </w:lvl>
  </w:abstractNum>
  <w:abstractNum w:abstractNumId="30" w15:restartNumberingAfterBreak="0">
    <w:nsid w:val="7E5143C0"/>
    <w:multiLevelType w:val="hybridMultilevel"/>
    <w:tmpl w:val="A712C8D0"/>
    <w:lvl w:ilvl="0" w:tplc="713809F6">
      <w:start w:val="1"/>
      <w:numFmt w:val="decimal"/>
      <w:lvlText w:val="%1)"/>
      <w:lvlJc w:val="left"/>
      <w:pPr>
        <w:ind w:left="1287" w:hanging="360"/>
      </w:pPr>
      <w:rPr>
        <w:rFonts w:cs="Times New Roman"/>
      </w:rPr>
    </w:lvl>
    <w:lvl w:ilvl="1" w:tplc="84DEA388">
      <w:start w:val="1"/>
      <w:numFmt w:val="lowerLetter"/>
      <w:lvlText w:val="%2."/>
      <w:lvlJc w:val="left"/>
      <w:pPr>
        <w:ind w:left="1440" w:hanging="360"/>
      </w:pPr>
      <w:rPr>
        <w:rFonts w:cs="Times New Roman"/>
      </w:rPr>
    </w:lvl>
    <w:lvl w:ilvl="2" w:tplc="48CC230A">
      <w:start w:val="1"/>
      <w:numFmt w:val="lowerRoman"/>
      <w:lvlText w:val="%3."/>
      <w:lvlJc w:val="right"/>
      <w:pPr>
        <w:ind w:left="2160" w:hanging="180"/>
      </w:pPr>
      <w:rPr>
        <w:rFonts w:cs="Times New Roman"/>
      </w:rPr>
    </w:lvl>
    <w:lvl w:ilvl="3" w:tplc="7D34CD16">
      <w:start w:val="1"/>
      <w:numFmt w:val="decimal"/>
      <w:lvlText w:val="%4."/>
      <w:lvlJc w:val="left"/>
      <w:pPr>
        <w:ind w:left="2880" w:hanging="360"/>
      </w:pPr>
      <w:rPr>
        <w:rFonts w:cs="Times New Roman"/>
      </w:rPr>
    </w:lvl>
    <w:lvl w:ilvl="4" w:tplc="6D0E1A06">
      <w:start w:val="1"/>
      <w:numFmt w:val="lowerLetter"/>
      <w:lvlText w:val="%5."/>
      <w:lvlJc w:val="left"/>
      <w:pPr>
        <w:ind w:left="3600" w:hanging="360"/>
      </w:pPr>
      <w:rPr>
        <w:rFonts w:cs="Times New Roman"/>
      </w:rPr>
    </w:lvl>
    <w:lvl w:ilvl="5" w:tplc="BFFE08EA">
      <w:start w:val="1"/>
      <w:numFmt w:val="lowerRoman"/>
      <w:lvlText w:val="%6."/>
      <w:lvlJc w:val="right"/>
      <w:pPr>
        <w:ind w:left="4320" w:hanging="180"/>
      </w:pPr>
      <w:rPr>
        <w:rFonts w:cs="Times New Roman"/>
      </w:rPr>
    </w:lvl>
    <w:lvl w:ilvl="6" w:tplc="786681F8">
      <w:start w:val="1"/>
      <w:numFmt w:val="decimal"/>
      <w:lvlText w:val="%7."/>
      <w:lvlJc w:val="left"/>
      <w:pPr>
        <w:ind w:left="5040" w:hanging="360"/>
      </w:pPr>
      <w:rPr>
        <w:rFonts w:cs="Times New Roman"/>
      </w:rPr>
    </w:lvl>
    <w:lvl w:ilvl="7" w:tplc="A87041A8">
      <w:start w:val="1"/>
      <w:numFmt w:val="lowerLetter"/>
      <w:lvlText w:val="%8."/>
      <w:lvlJc w:val="left"/>
      <w:pPr>
        <w:ind w:left="5760" w:hanging="360"/>
      </w:pPr>
      <w:rPr>
        <w:rFonts w:cs="Times New Roman"/>
      </w:rPr>
    </w:lvl>
    <w:lvl w:ilvl="8" w:tplc="50C03604">
      <w:start w:val="1"/>
      <w:numFmt w:val="lowerRoman"/>
      <w:lvlText w:val="%9."/>
      <w:lvlJc w:val="right"/>
      <w:pPr>
        <w:ind w:left="6480" w:hanging="180"/>
      </w:pPr>
      <w:rPr>
        <w:rFonts w:cs="Times New Roman"/>
      </w:rPr>
    </w:lvl>
  </w:abstractNum>
  <w:num w:numId="1" w16cid:durableId="724834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47179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83300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23735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562019">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03051">
    <w:abstractNumId w:val="2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610364">
    <w:abstractNumId w:val="1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136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627754">
    <w:abstractNumId w:val="18"/>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99637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6057384">
    <w:abstractNumId w:val="7"/>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0420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9842637">
    <w:abstractNumId w:val="9"/>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0881684">
    <w:abstractNumId w:val="10"/>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220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384397">
    <w:abstractNumId w:val="28"/>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2206682">
    <w:abstractNumId w:val="14"/>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1708327">
    <w:abstractNumId w:val="20"/>
    <w:lvlOverride w:ilvl="0">
      <w:startOverride w:val="1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776499">
    <w:abstractNumId w:val="2"/>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8765758">
    <w:abstractNumId w:val="8"/>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2072679">
    <w:abstractNumId w:val="26"/>
  </w:num>
  <w:num w:numId="22" w16cid:durableId="1289976029">
    <w:abstractNumId w:val="24"/>
  </w:num>
  <w:num w:numId="23" w16cid:durableId="1406150753">
    <w:abstractNumId w:val="1"/>
  </w:num>
  <w:num w:numId="24" w16cid:durableId="1209880248">
    <w:abstractNumId w:val="13"/>
  </w:num>
  <w:num w:numId="25" w16cid:durableId="1230849577">
    <w:abstractNumId w:val="23"/>
  </w:num>
  <w:num w:numId="26" w16cid:durableId="398134013">
    <w:abstractNumId w:val="5"/>
  </w:num>
  <w:num w:numId="27" w16cid:durableId="1564565750">
    <w:abstractNumId w:val="15"/>
  </w:num>
  <w:num w:numId="28" w16cid:durableId="1887109228">
    <w:abstractNumId w:val="29"/>
  </w:num>
  <w:num w:numId="29" w16cid:durableId="1085959794">
    <w:abstractNumId w:val="27"/>
  </w:num>
  <w:num w:numId="30" w16cid:durableId="232087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49358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8571995">
    <w:abstractNumId w:val="25"/>
  </w:num>
  <w:num w:numId="33" w16cid:durableId="24773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2CB"/>
    <w:rsid w:val="00071D50"/>
    <w:rsid w:val="003C29A8"/>
    <w:rsid w:val="00CB02CB"/>
    <w:rsid w:val="00CB5C53"/>
    <w:rsid w:val="00D33A4E"/>
    <w:rsid w:val="00DF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787B"/>
  <w15:docId w15:val="{4A783197-F1A5-453D-B50D-E9C7835F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pPr>
      <w:keepNext/>
      <w:keepLines/>
      <w:spacing w:before="480"/>
      <w:jc w:val="center"/>
      <w:outlineLvl w:val="0"/>
    </w:pPr>
    <w:rPr>
      <w:rFonts w:ascii="Arial" w:eastAsiaTheme="majorEastAsia" w:hAnsi="Arial" w:cstheme="majorBidi"/>
      <w:b/>
      <w:bCs/>
      <w:sz w:val="28"/>
      <w:szCs w:val="28"/>
      <w:lang w:eastAsia="en-US"/>
    </w:rPr>
  </w:style>
  <w:style w:type="paragraph" w:styleId="2">
    <w:name w:val="heading 2"/>
    <w:basedOn w:val="a"/>
    <w:next w:val="a"/>
    <w:link w:val="20"/>
    <w:uiPriority w:val="9"/>
    <w:qFormat/>
    <w:pPr>
      <w:keepNext/>
      <w:keepLines/>
      <w:spacing w:before="200"/>
      <w:jc w:val="center"/>
      <w:outlineLvl w:val="1"/>
    </w:pPr>
    <w:rPr>
      <w:rFonts w:ascii="Arial" w:eastAsiaTheme="majorEastAsia" w:hAnsi="Arial" w:cstheme="majorBidi"/>
      <w:b/>
      <w:bCs/>
      <w:szCs w:val="26"/>
      <w:lang w:eastAsia="en-US"/>
    </w:rPr>
  </w:style>
  <w:style w:type="paragraph" w:styleId="3">
    <w:name w:val="heading 3"/>
    <w:basedOn w:val="a"/>
    <w:next w:val="a"/>
    <w:link w:val="30"/>
    <w:uiPriority w:val="9"/>
    <w:qFormat/>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
    <w:next w:val="a"/>
    <w:link w:val="40"/>
    <w:uiPriority w:val="9"/>
    <w:qFormat/>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
    <w:next w:val="a"/>
    <w:link w:val="50"/>
    <w:uiPriority w:val="9"/>
    <w:qFormat/>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qFormat/>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qFormat/>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qFormat/>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qFormat/>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table of figures"/>
    <w:basedOn w:val="a"/>
    <w:next w:val="a"/>
    <w:uiPriority w:val="99"/>
    <w:unhideWhenUsed/>
  </w:style>
  <w:style w:type="paragraph" w:customStyle="1" w:styleId="a4">
    <w:name w:val="Реквизит"/>
    <w:basedOn w:val="a"/>
    <w:pPr>
      <w:spacing w:after="240"/>
    </w:pPr>
    <w:rPr>
      <w:rFonts w:ascii="Arial" w:eastAsiaTheme="minorHAnsi" w:hAnsi="Arial" w:cstheme="minorBidi"/>
      <w:szCs w:val="22"/>
      <w:lang w:eastAsia="en-US"/>
    </w:rPr>
  </w:style>
  <w:style w:type="paragraph" w:styleId="a5">
    <w:name w:val="Title"/>
    <w:basedOn w:val="a"/>
    <w:link w:val="a6"/>
    <w:uiPriority w:val="10"/>
    <w:qFormat/>
    <w:pPr>
      <w:spacing w:after="480"/>
      <w:jc w:val="center"/>
    </w:pPr>
    <w:rPr>
      <w:rFonts w:ascii="Arial" w:hAnsi="Arial" w:cstheme="minorBidi"/>
      <w:b/>
      <w:bCs/>
      <w:spacing w:val="5"/>
      <w:sz w:val="28"/>
      <w:szCs w:val="28"/>
      <w:lang w:eastAsia="en-US"/>
    </w:rPr>
  </w:style>
  <w:style w:type="character" w:customStyle="1" w:styleId="a6">
    <w:name w:val="Заголовок Знак"/>
    <w:basedOn w:val="a0"/>
    <w:link w:val="a5"/>
    <w:uiPriority w:val="10"/>
    <w:rPr>
      <w:rFonts w:ascii="Arial" w:eastAsiaTheme="minorEastAsia" w:hAnsi="Arial"/>
      <w:b/>
      <w:bCs/>
      <w:spacing w:val="5"/>
      <w:sz w:val="28"/>
      <w:szCs w:val="28"/>
    </w:rPr>
  </w:style>
  <w:style w:type="paragraph" w:styleId="a7">
    <w:name w:val="Message Header"/>
    <w:basedOn w:val="a"/>
    <w:link w:val="a8"/>
    <w:uiPriority w:val="99"/>
    <w:pPr>
      <w:spacing w:after="480"/>
      <w:jc w:val="center"/>
    </w:pPr>
    <w:rPr>
      <w:rFonts w:ascii="Arial" w:eastAsiaTheme="majorEastAsia" w:hAnsi="Arial" w:cstheme="majorBidi"/>
      <w:b/>
      <w:sz w:val="32"/>
      <w:lang w:eastAsia="en-US"/>
    </w:rPr>
  </w:style>
  <w:style w:type="character" w:customStyle="1" w:styleId="a8">
    <w:name w:val="Шапка Знак"/>
    <w:basedOn w:val="a0"/>
    <w:link w:val="a7"/>
    <w:uiPriority w:val="99"/>
    <w:rPr>
      <w:rFonts w:ascii="Arial" w:eastAsiaTheme="majorEastAsia" w:hAnsi="Arial" w:cstheme="majorBidi"/>
      <w:b/>
      <w:sz w:val="32"/>
      <w:szCs w:val="24"/>
    </w:rPr>
  </w:style>
  <w:style w:type="paragraph" w:styleId="a9">
    <w:name w:val="No Spacing"/>
    <w:link w:val="aa"/>
    <w:uiPriority w:val="1"/>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qFormat/>
    <w:pPr>
      <w:spacing w:after="120"/>
      <w:ind w:firstLine="397"/>
      <w:jc w:val="both"/>
    </w:pPr>
    <w:rPr>
      <w:rFonts w:ascii="Arial" w:eastAsiaTheme="minorHAnsi" w:hAnsi="Arial" w:cstheme="minorBidi"/>
      <w:b/>
      <w:bCs/>
      <w:color w:val="4F81BD" w:themeColor="accent1"/>
      <w:sz w:val="18"/>
      <w:szCs w:val="18"/>
      <w:lang w:eastAsia="en-US"/>
    </w:rPr>
  </w:style>
  <w:style w:type="paragraph" w:styleId="ac">
    <w:name w:val="Signature"/>
    <w:basedOn w:val="a"/>
    <w:link w:val="ad"/>
    <w:uiPriority w:val="99"/>
    <w:rPr>
      <w:rFonts w:ascii="Arial" w:eastAsiaTheme="minorHAnsi" w:hAnsi="Arial" w:cstheme="minorBidi"/>
      <w:b/>
      <w:szCs w:val="22"/>
      <w:lang w:eastAsia="en-US"/>
    </w:rPr>
  </w:style>
  <w:style w:type="character" w:customStyle="1" w:styleId="ad">
    <w:name w:val="Подпись Знак"/>
    <w:basedOn w:val="a0"/>
    <w:link w:val="ac"/>
    <w:uiPriority w:val="99"/>
    <w:rPr>
      <w:rFonts w:ascii="Arial" w:hAnsi="Arial"/>
      <w:b/>
      <w:sz w:val="24"/>
    </w:rPr>
  </w:style>
  <w:style w:type="paragraph" w:styleId="ae">
    <w:name w:val="Subtitle"/>
    <w:basedOn w:val="a"/>
    <w:next w:val="a"/>
    <w:link w:val="af"/>
    <w:uiPriority w:val="11"/>
    <w:qFormat/>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
    <w:name w:val="Подзаголовок Знак"/>
    <w:basedOn w:val="a0"/>
    <w:link w:val="ae"/>
    <w:uiPriority w:val="11"/>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semiHidden/>
    <w:qFormat/>
    <w:rPr>
      <w:b/>
      <w:bCs/>
    </w:rPr>
  </w:style>
  <w:style w:type="character" w:styleId="af1">
    <w:name w:val="Emphasis"/>
    <w:basedOn w:val="a0"/>
    <w:uiPriority w:val="20"/>
    <w:qFormat/>
    <w:rPr>
      <w:i/>
      <w:iCs/>
    </w:rPr>
  </w:style>
  <w:style w:type="paragraph" w:styleId="af2">
    <w:name w:val="List Paragraph"/>
    <w:basedOn w:val="a"/>
    <w:uiPriority w:val="34"/>
    <w:qFormat/>
    <w:pPr>
      <w:spacing w:after="120"/>
      <w:ind w:left="720" w:firstLine="397"/>
      <w:contextualSpacing/>
      <w:jc w:val="both"/>
    </w:pPr>
    <w:rPr>
      <w:rFonts w:ascii="Arial" w:eastAsiaTheme="minorHAnsi" w:hAnsi="Arial" w:cstheme="minorBidi"/>
      <w:szCs w:val="22"/>
      <w:lang w:eastAsia="en-US"/>
    </w:rPr>
  </w:style>
  <w:style w:type="paragraph" w:styleId="22">
    <w:name w:val="Quote"/>
    <w:basedOn w:val="a"/>
    <w:next w:val="a"/>
    <w:link w:val="23"/>
    <w:uiPriority w:val="29"/>
    <w:qFormat/>
    <w:pPr>
      <w:spacing w:after="120"/>
      <w:ind w:firstLine="397"/>
      <w:jc w:val="both"/>
    </w:pPr>
    <w:rPr>
      <w:rFonts w:ascii="Arial" w:eastAsiaTheme="minorHAnsi" w:hAnsi="Arial" w:cstheme="minorBidi"/>
      <w:i/>
      <w:iCs/>
      <w:color w:val="000000" w:themeColor="text1"/>
      <w:szCs w:val="22"/>
      <w:lang w:eastAsia="en-US"/>
    </w:rPr>
  </w:style>
  <w:style w:type="character" w:customStyle="1" w:styleId="23">
    <w:name w:val="Цитата 2 Знак"/>
    <w:basedOn w:val="a0"/>
    <w:link w:val="22"/>
    <w:uiPriority w:val="29"/>
    <w:rPr>
      <w:rFonts w:ascii="Arial" w:hAnsi="Arial"/>
      <w:i/>
      <w:iCs/>
      <w:color w:val="000000" w:themeColor="text1"/>
      <w:sz w:val="24"/>
    </w:rPr>
  </w:style>
  <w:style w:type="paragraph" w:styleId="af3">
    <w:name w:val="Intense Quote"/>
    <w:basedOn w:val="a"/>
    <w:next w:val="a"/>
    <w:link w:val="af4"/>
    <w:uiPriority w:val="30"/>
    <w:qFormat/>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4">
    <w:name w:val="Выделенная цитата Знак"/>
    <w:basedOn w:val="a0"/>
    <w:link w:val="af3"/>
    <w:uiPriority w:val="30"/>
    <w:rPr>
      <w:rFonts w:ascii="Arial" w:hAnsi="Arial"/>
      <w:b/>
      <w:bCs/>
      <w:i/>
      <w:iCs/>
      <w:color w:val="4F81BD" w:themeColor="accent1"/>
      <w:sz w:val="24"/>
    </w:rPr>
  </w:style>
  <w:style w:type="character" w:styleId="af5">
    <w:name w:val="Subtle Emphasis"/>
    <w:basedOn w:val="a0"/>
    <w:uiPriority w:val="19"/>
    <w:qFormat/>
    <w:rPr>
      <w:i/>
      <w:iCs/>
      <w:color w:val="808080" w:themeColor="text1" w:themeTint="7F"/>
    </w:rPr>
  </w:style>
  <w:style w:type="character" w:styleId="af6">
    <w:name w:val="Intense Emphasis"/>
    <w:basedOn w:val="a0"/>
    <w:uiPriority w:val="21"/>
    <w:qFormat/>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TOC Heading"/>
    <w:basedOn w:val="1"/>
    <w:next w:val="a"/>
    <w:uiPriority w:val="39"/>
    <w:qFormat/>
    <w:pPr>
      <w:outlineLvl w:val="9"/>
    </w:pPr>
  </w:style>
  <w:style w:type="paragraph" w:styleId="afb">
    <w:name w:val="Normal Indent"/>
    <w:basedOn w:val="a"/>
    <w:uiPriority w:val="99"/>
    <w:semiHidden/>
    <w:pPr>
      <w:spacing w:after="120"/>
      <w:ind w:left="708" w:firstLine="397"/>
      <w:jc w:val="both"/>
    </w:pPr>
    <w:rPr>
      <w:rFonts w:ascii="Arial" w:eastAsiaTheme="minorHAnsi" w:hAnsi="Arial" w:cstheme="minorBidi"/>
      <w:szCs w:val="22"/>
      <w:lang w:eastAsia="en-US"/>
    </w:rPr>
  </w:style>
  <w:style w:type="paragraph" w:styleId="afc">
    <w:name w:val="annotation text"/>
    <w:basedOn w:val="a"/>
    <w:link w:val="afd"/>
    <w:uiPriority w:val="99"/>
    <w:pPr>
      <w:spacing w:before="120" w:after="240"/>
    </w:pPr>
    <w:rPr>
      <w:rFonts w:ascii="Arial" w:eastAsiaTheme="minorHAnsi" w:hAnsi="Arial" w:cstheme="minorBidi"/>
      <w:i/>
      <w:szCs w:val="20"/>
      <w:lang w:eastAsia="en-US"/>
    </w:rPr>
  </w:style>
  <w:style w:type="character" w:customStyle="1" w:styleId="afd">
    <w:name w:val="Текст примечания Знак"/>
    <w:basedOn w:val="a0"/>
    <w:link w:val="afc"/>
    <w:uiPriority w:val="99"/>
    <w:rPr>
      <w:rFonts w:ascii="Arial" w:hAnsi="Arial"/>
      <w:i/>
      <w:sz w:val="24"/>
      <w:szCs w:val="20"/>
    </w:rPr>
  </w:style>
  <w:style w:type="paragraph" w:customStyle="1" w:styleId="afe">
    <w:name w:val="Редакции"/>
    <w:basedOn w:val="a"/>
    <w:pPr>
      <w:spacing w:after="240"/>
      <w:jc w:val="center"/>
    </w:pPr>
    <w:rPr>
      <w:rFonts w:ascii="Arial" w:hAnsi="Arial" w:cs="Arial"/>
      <w:i/>
      <w:iCs/>
    </w:rPr>
  </w:style>
  <w:style w:type="paragraph" w:customStyle="1" w:styleId="aff">
    <w:name w:val="Таблица"/>
    <w:basedOn w:val="a"/>
    <w:qFormat/>
    <w:pPr>
      <w:spacing w:after="120"/>
      <w:jc w:val="both"/>
    </w:pPr>
    <w:rPr>
      <w:rFonts w:ascii="Arial" w:eastAsiaTheme="minorHAnsi" w:hAnsi="Arial" w:cstheme="minorBidi"/>
      <w:szCs w:val="22"/>
      <w:lang w:eastAsia="en-US"/>
    </w:rPr>
  </w:style>
  <w:style w:type="character" w:styleId="aff0">
    <w:name w:val="Hyperlink"/>
    <w:uiPriority w:val="99"/>
    <w:rPr>
      <w:color w:val="0000FF" w:themeColor="hyperlink"/>
      <w:u w:val="single"/>
    </w:rPr>
  </w:style>
  <w:style w:type="paragraph" w:styleId="aff1">
    <w:name w:val="Balloon Text"/>
    <w:basedOn w:val="a"/>
    <w:link w:val="aff2"/>
    <w:uiPriority w:val="99"/>
    <w:semiHidden/>
    <w:rPr>
      <w:rFonts w:ascii="Tahoma" w:hAnsi="Tahoma" w:cs="Tahoma"/>
      <w:sz w:val="16"/>
      <w:szCs w:val="16"/>
    </w:rPr>
  </w:style>
  <w:style w:type="character" w:customStyle="1" w:styleId="aff2">
    <w:name w:val="Текст выноски Знак"/>
    <w:basedOn w:val="a0"/>
    <w:link w:val="aff1"/>
    <w:uiPriority w:val="99"/>
    <w:semiHidden/>
    <w:rPr>
      <w:rFonts w:ascii="Tahoma" w:eastAsiaTheme="minorEastAsia" w:hAnsi="Tahoma" w:cs="Tahoma"/>
      <w:sz w:val="16"/>
      <w:szCs w:val="16"/>
      <w:lang w:eastAsia="ru-RU"/>
    </w:rPr>
  </w:style>
  <w:style w:type="character" w:styleId="aff3">
    <w:name w:val="FollowedHyperlink"/>
    <w:basedOn w:val="a0"/>
    <w:uiPriority w:val="99"/>
    <w:semiHidden/>
    <w:unhideWhenUsed/>
    <w:rPr>
      <w:color w:val="800080"/>
      <w:u w:val="single"/>
    </w:rPr>
  </w:style>
  <w:style w:type="paragraph" w:customStyle="1" w:styleId="msolistparagraphcxspfirst">
    <w:name w:val="msolistparagraphcxspfirst"/>
    <w:basedOn w:val="a"/>
    <w:pPr>
      <w:spacing w:after="120"/>
      <w:ind w:left="720" w:firstLine="397"/>
      <w:jc w:val="both"/>
    </w:pPr>
    <w:rPr>
      <w:rFonts w:ascii="Arial" w:eastAsiaTheme="minorHAnsi" w:hAnsi="Arial" w:cstheme="minorBidi"/>
      <w:szCs w:val="22"/>
      <w:lang w:eastAsia="en-US"/>
    </w:rPr>
  </w:style>
  <w:style w:type="paragraph" w:customStyle="1" w:styleId="msolistparagraphcxspmiddle">
    <w:name w:val="msolistparagraphcxspmiddle"/>
    <w:basedOn w:val="a"/>
    <w:pPr>
      <w:spacing w:after="120"/>
      <w:ind w:left="720" w:firstLine="397"/>
      <w:jc w:val="both"/>
    </w:pPr>
    <w:rPr>
      <w:rFonts w:ascii="Arial" w:eastAsiaTheme="minorHAnsi" w:hAnsi="Arial" w:cstheme="minorBidi"/>
      <w:szCs w:val="22"/>
      <w:lang w:eastAsia="en-US"/>
    </w:rPr>
  </w:style>
  <w:style w:type="paragraph" w:customStyle="1" w:styleId="msolistparagraphcxsplast">
    <w:name w:val="msolistparagraphcxsplast"/>
    <w:basedOn w:val="a"/>
    <w:pPr>
      <w:spacing w:after="120"/>
      <w:ind w:left="720" w:firstLine="397"/>
      <w:jc w:val="both"/>
    </w:pPr>
    <w:rPr>
      <w:rFonts w:ascii="Arial" w:eastAsiaTheme="minorHAnsi" w:hAnsi="Arial" w:cstheme="minorBidi"/>
      <w:szCs w:val="22"/>
      <w:lang w:eastAsia="en-US"/>
    </w:rPr>
  </w:style>
  <w:style w:type="paragraph" w:customStyle="1" w:styleId="a60">
    <w:name w:val="a6"/>
    <w:basedOn w:val="a"/>
    <w:uiPriority w:val="99"/>
    <w:pPr>
      <w:spacing w:before="100" w:beforeAutospacing="1" w:after="100" w:afterAutospacing="1"/>
      <w:ind w:firstLine="397"/>
      <w:jc w:val="both"/>
    </w:pPr>
    <w:rPr>
      <w:rFonts w:ascii="Arial" w:eastAsiaTheme="minorHAnsi" w:hAnsi="Arial" w:cstheme="minorBidi"/>
      <w:szCs w:val="22"/>
      <w:lang w:eastAsia="en-US"/>
    </w:rPr>
  </w:style>
  <w:style w:type="paragraph" w:customStyle="1" w:styleId="msochpdefault">
    <w:name w:val="msochpdefault"/>
    <w:basedOn w:val="a"/>
    <w:pPr>
      <w:spacing w:before="100" w:beforeAutospacing="1" w:after="100" w:afterAutospacing="1"/>
      <w:ind w:firstLine="397"/>
      <w:jc w:val="both"/>
    </w:pPr>
    <w:rPr>
      <w:rFonts w:ascii="Arial" w:eastAsiaTheme="minorHAnsi" w:hAnsi="Arial" w:cstheme="minorBidi"/>
      <w:sz w:val="20"/>
      <w:szCs w:val="20"/>
      <w:lang w:eastAsia="en-US"/>
    </w:rPr>
  </w:style>
  <w:style w:type="paragraph" w:customStyle="1" w:styleId="msopapdefault">
    <w:name w:val="msopapdefault"/>
    <w:basedOn w:val="a"/>
    <w:pPr>
      <w:spacing w:before="100" w:beforeAutospacing="1" w:after="200" w:line="276" w:lineRule="auto"/>
      <w:ind w:firstLine="397"/>
      <w:jc w:val="both"/>
    </w:pPr>
    <w:rPr>
      <w:rFonts w:ascii="Arial" w:eastAsiaTheme="minorHAnsi" w:hAnsi="Arial" w:cstheme="minorBidi"/>
      <w:szCs w:val="22"/>
      <w:lang w:eastAsia="en-US"/>
    </w:rPr>
  </w:style>
  <w:style w:type="paragraph" w:customStyle="1" w:styleId="tkNazvanie">
    <w:name w:val="_Название (tkNazvanie)"/>
    <w:basedOn w:val="a"/>
    <w:pPr>
      <w:spacing w:before="400" w:after="400" w:line="276" w:lineRule="auto"/>
      <w:ind w:left="1134" w:right="1134" w:firstLine="397"/>
      <w:jc w:val="center"/>
    </w:pPr>
    <w:rPr>
      <w:rFonts w:ascii="Arial" w:eastAsiaTheme="minorHAnsi" w:hAnsi="Arial" w:cstheme="minorBidi"/>
      <w:b/>
      <w:bCs/>
      <w:szCs w:val="22"/>
      <w:lang w:eastAsia="en-US"/>
    </w:rPr>
  </w:style>
  <w:style w:type="paragraph" w:customStyle="1" w:styleId="tkZagolovok5">
    <w:name w:val="_Заголовок Статья (tkZagolovok5)"/>
    <w:basedOn w:val="a"/>
    <w:pPr>
      <w:spacing w:before="200" w:after="60" w:line="276" w:lineRule="auto"/>
      <w:ind w:firstLine="567"/>
      <w:jc w:val="both"/>
    </w:pPr>
    <w:rPr>
      <w:rFonts w:ascii="Arial" w:eastAsiaTheme="minorHAnsi" w:hAnsi="Arial" w:cstheme="minorBidi"/>
      <w:b/>
      <w:bCs/>
      <w:sz w:val="20"/>
      <w:szCs w:val="20"/>
      <w:lang w:eastAsia="en-US"/>
    </w:rPr>
  </w:style>
  <w:style w:type="paragraph" w:customStyle="1" w:styleId="tkKomentarij">
    <w:name w:val="_Комментарий (tkKomentarij)"/>
    <w:basedOn w:val="a"/>
    <w:pPr>
      <w:spacing w:after="60" w:line="276" w:lineRule="auto"/>
      <w:ind w:firstLine="567"/>
      <w:jc w:val="both"/>
    </w:pPr>
    <w:rPr>
      <w:rFonts w:ascii="Arial" w:eastAsiaTheme="minorHAnsi" w:hAnsi="Arial" w:cstheme="minorBidi"/>
      <w:i/>
      <w:iCs/>
      <w:color w:val="006600"/>
      <w:sz w:val="20"/>
      <w:szCs w:val="20"/>
      <w:lang w:eastAsia="en-US"/>
    </w:rPr>
  </w:style>
  <w:style w:type="paragraph" w:customStyle="1" w:styleId="tkTekst">
    <w:name w:val="_Текст обычный (tkTekst)"/>
    <w:basedOn w:val="a"/>
    <w:pPr>
      <w:spacing w:after="60" w:line="276" w:lineRule="auto"/>
      <w:ind w:firstLine="567"/>
      <w:jc w:val="both"/>
    </w:pPr>
    <w:rPr>
      <w:rFonts w:ascii="Arial" w:eastAsiaTheme="minorHAnsi" w:hAnsi="Arial" w:cstheme="minorBidi"/>
      <w:sz w:val="20"/>
      <w:szCs w:val="20"/>
      <w:lang w:eastAsia="en-US"/>
    </w:rPr>
  </w:style>
  <w:style w:type="paragraph" w:customStyle="1" w:styleId="tkRedakcijaTekst">
    <w:name w:val="_В редакции текст (tkRedakcijaTekst)"/>
    <w:basedOn w:val="a"/>
    <w:pPr>
      <w:spacing w:after="60" w:line="276" w:lineRule="auto"/>
      <w:ind w:firstLine="567"/>
      <w:jc w:val="both"/>
    </w:pPr>
    <w:rPr>
      <w:rFonts w:ascii="Arial" w:eastAsiaTheme="minorHAnsi" w:hAnsi="Arial" w:cstheme="minorBidi"/>
      <w:i/>
      <w:iCs/>
      <w:sz w:val="20"/>
      <w:szCs w:val="20"/>
      <w:lang w:eastAsia="en-US"/>
    </w:rPr>
  </w:style>
  <w:style w:type="numbering" w:customStyle="1" w:styleId="12">
    <w:name w:val="Нет списка1"/>
    <w:next w:val="a2"/>
    <w:uiPriority w:val="99"/>
    <w:semiHidden/>
    <w:unhideWhenUsed/>
  </w:style>
  <w:style w:type="paragraph" w:customStyle="1" w:styleId="tkRedakcijaSpisok">
    <w:name w:val="_В редакции список (tkRedakcijaSpisok)"/>
    <w:basedOn w:val="a"/>
    <w:pPr>
      <w:spacing w:after="200" w:line="276" w:lineRule="auto"/>
      <w:ind w:left="1134" w:right="1134" w:firstLine="397"/>
      <w:jc w:val="center"/>
    </w:pPr>
    <w:rPr>
      <w:rFonts w:ascii="Arial" w:eastAsia="Times New Roman" w:hAnsi="Arial" w:cs="Arial"/>
      <w:i/>
      <w:iCs/>
      <w:sz w:val="20"/>
      <w:szCs w:val="20"/>
      <w:lang w:eastAsia="en-US"/>
    </w:rPr>
  </w:style>
  <w:style w:type="paragraph" w:customStyle="1" w:styleId="tkTablica">
    <w:name w:val="_Текст таблицы (tkTablica)"/>
    <w:basedOn w:val="a"/>
    <w:pPr>
      <w:spacing w:after="60" w:line="276" w:lineRule="auto"/>
      <w:ind w:firstLine="397"/>
      <w:jc w:val="both"/>
    </w:pPr>
    <w:rPr>
      <w:rFonts w:ascii="Arial" w:eastAsia="Times New Roman" w:hAnsi="Arial" w:cs="Arial"/>
      <w:sz w:val="20"/>
      <w:szCs w:val="20"/>
      <w:lang w:eastAsia="en-US"/>
    </w:rPr>
  </w:style>
  <w:style w:type="paragraph" w:customStyle="1" w:styleId="tsSystem">
    <w:name w:val="__Служебный (tsSystem)"/>
    <w:basedOn w:val="a"/>
    <w:pPr>
      <w:shd w:val="clear" w:color="auto" w:fill="FFC000"/>
      <w:spacing w:before="120" w:after="120" w:line="276" w:lineRule="auto"/>
      <w:ind w:firstLine="397"/>
      <w:jc w:val="both"/>
    </w:pPr>
    <w:rPr>
      <w:rFonts w:ascii="Arial" w:eastAsia="Times New Roman" w:hAnsi="Arial" w:cs="Arial"/>
      <w:vanish/>
      <w:color w:val="404040"/>
      <w:sz w:val="20"/>
      <w:szCs w:val="20"/>
      <w:lang w:eastAsia="en-US"/>
    </w:rPr>
  </w:style>
  <w:style w:type="numbering" w:customStyle="1" w:styleId="24">
    <w:name w:val="Нет списка2"/>
    <w:next w:val="a2"/>
    <w:uiPriority w:val="99"/>
    <w:semiHidden/>
    <w:unhideWhenUsed/>
  </w:style>
  <w:style w:type="numbering" w:customStyle="1" w:styleId="32">
    <w:name w:val="Нет списка3"/>
    <w:next w:val="a2"/>
    <w:uiPriority w:val="99"/>
    <w:semiHidden/>
    <w:unhideWhenUsed/>
  </w:style>
  <w:style w:type="numbering" w:customStyle="1" w:styleId="42">
    <w:name w:val="Нет списка4"/>
    <w:next w:val="a2"/>
    <w:uiPriority w:val="99"/>
    <w:semiHidden/>
    <w:unhideWhenUsed/>
  </w:style>
  <w:style w:type="numbering" w:customStyle="1" w:styleId="52">
    <w:name w:val="Нет списка5"/>
    <w:next w:val="a2"/>
    <w:uiPriority w:val="99"/>
    <w:semiHidden/>
    <w:unhideWhenUsed/>
  </w:style>
  <w:style w:type="paragraph" w:customStyle="1" w:styleId="tkPodpis">
    <w:name w:val="_Подпись (tkPodpis)"/>
    <w:basedOn w:val="a"/>
    <w:pPr>
      <w:spacing w:after="60" w:line="276" w:lineRule="auto"/>
      <w:ind w:firstLine="397"/>
      <w:jc w:val="both"/>
    </w:pPr>
    <w:rPr>
      <w:rFonts w:ascii="Arial" w:eastAsia="Times New Roman" w:hAnsi="Arial" w:cs="Arial"/>
      <w:b/>
      <w:bCs/>
      <w:sz w:val="20"/>
      <w:szCs w:val="20"/>
      <w:lang w:eastAsia="en-US"/>
    </w:rPr>
  </w:style>
  <w:style w:type="paragraph" w:customStyle="1" w:styleId="tkZagolovok3">
    <w:name w:val="_Заголовок Глава (tkZagolovok3)"/>
    <w:basedOn w:val="a"/>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Zagolovok4">
    <w:name w:val="_Заголовок Параграф (tkZagolovok4)"/>
    <w:basedOn w:val="a"/>
    <w:pPr>
      <w:spacing w:before="200" w:after="200" w:line="276" w:lineRule="auto"/>
      <w:ind w:left="1134" w:right="1134" w:firstLine="397"/>
      <w:jc w:val="center"/>
    </w:pPr>
    <w:rPr>
      <w:rFonts w:ascii="Arial" w:eastAsia="Times New Roman" w:hAnsi="Arial" w:cs="Arial"/>
      <w:b/>
      <w:bCs/>
      <w:szCs w:val="22"/>
      <w:lang w:eastAsia="en-US"/>
    </w:rPr>
  </w:style>
  <w:style w:type="table" w:styleId="af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style>
  <w:style w:type="paragraph" w:styleId="aff5">
    <w:name w:val="Normal (Web)"/>
    <w:basedOn w:val="a"/>
    <w:uiPriority w:val="99"/>
    <w:unhideWhenUsed/>
    <w:pPr>
      <w:spacing w:before="100" w:beforeAutospacing="1" w:after="100" w:afterAutospacing="1"/>
    </w:pPr>
    <w:rPr>
      <w:rFonts w:eastAsia="Times New Roman" w:cs="Arial"/>
    </w:rPr>
  </w:style>
  <w:style w:type="paragraph" w:styleId="13">
    <w:name w:val="toc 1"/>
    <w:basedOn w:val="a"/>
    <w:uiPriority w:val="39"/>
    <w:semiHidden/>
    <w:unhideWhenUsed/>
    <w:pPr>
      <w:spacing w:after="100"/>
      <w:ind w:firstLine="397"/>
      <w:jc w:val="both"/>
    </w:pPr>
    <w:rPr>
      <w:rFonts w:ascii="Arial" w:eastAsia="Times New Roman" w:hAnsi="Arial" w:cs="Arial"/>
      <w:b/>
      <w:bCs/>
      <w:sz w:val="20"/>
      <w:szCs w:val="20"/>
      <w:lang w:eastAsia="en-US"/>
    </w:rPr>
  </w:style>
  <w:style w:type="paragraph" w:styleId="25">
    <w:name w:val="toc 2"/>
    <w:basedOn w:val="a"/>
    <w:uiPriority w:val="39"/>
    <w:semiHidden/>
    <w:unhideWhenUsed/>
    <w:pPr>
      <w:spacing w:after="100"/>
      <w:ind w:left="220"/>
    </w:pPr>
    <w:rPr>
      <w:rFonts w:eastAsia="Times New Roman" w:cs="Arial"/>
      <w:sz w:val="22"/>
    </w:rPr>
  </w:style>
  <w:style w:type="paragraph" w:styleId="33">
    <w:name w:val="toc 3"/>
    <w:basedOn w:val="a"/>
    <w:uiPriority w:val="39"/>
    <w:semiHidden/>
    <w:unhideWhenUsed/>
    <w:pPr>
      <w:spacing w:after="100"/>
    </w:pPr>
    <w:rPr>
      <w:rFonts w:eastAsia="Times New Roman" w:cs="Arial"/>
      <w:sz w:val="20"/>
      <w:szCs w:val="20"/>
    </w:rPr>
  </w:style>
  <w:style w:type="paragraph" w:styleId="aff6">
    <w:name w:val="footnote text"/>
    <w:basedOn w:val="a"/>
    <w:link w:val="aff7"/>
    <w:uiPriority w:val="99"/>
    <w:semiHidden/>
    <w:unhideWhenUsed/>
    <w:pPr>
      <w:spacing w:after="120"/>
      <w:ind w:firstLine="397"/>
      <w:jc w:val="both"/>
    </w:pPr>
    <w:rPr>
      <w:rFonts w:ascii="Arial" w:eastAsia="Times New Roman" w:hAnsi="Arial" w:cs="Arial"/>
      <w:sz w:val="20"/>
      <w:szCs w:val="20"/>
      <w:lang w:eastAsia="en-US"/>
    </w:rPr>
  </w:style>
  <w:style w:type="character" w:customStyle="1" w:styleId="aff7">
    <w:name w:val="Текст сноски Знак"/>
    <w:basedOn w:val="a0"/>
    <w:link w:val="aff6"/>
    <w:uiPriority w:val="99"/>
    <w:semiHidden/>
    <w:rPr>
      <w:rFonts w:ascii="Arial" w:eastAsia="Times New Roman" w:hAnsi="Arial" w:cs="Arial"/>
      <w:sz w:val="20"/>
      <w:szCs w:val="20"/>
      <w:lang w:eastAsia="ru-RU"/>
    </w:rPr>
  </w:style>
  <w:style w:type="paragraph" w:styleId="aff8">
    <w:name w:val="header"/>
    <w:basedOn w:val="a"/>
    <w:link w:val="aff9"/>
    <w:uiPriority w:val="99"/>
    <w:unhideWhenUsed/>
    <w:rPr>
      <w:rFonts w:ascii="Calibri" w:eastAsia="Times New Roman" w:hAnsi="Calibri" w:cs="Calibri"/>
      <w:sz w:val="22"/>
    </w:rPr>
  </w:style>
  <w:style w:type="character" w:customStyle="1" w:styleId="aff9">
    <w:name w:val="Верхний колонтитул Знак"/>
    <w:basedOn w:val="a0"/>
    <w:link w:val="aff8"/>
    <w:uiPriority w:val="99"/>
    <w:rPr>
      <w:rFonts w:ascii="Calibri" w:eastAsia="Times New Roman" w:hAnsi="Calibri" w:cs="Calibri"/>
      <w:lang w:eastAsia="ru-RU"/>
    </w:rPr>
  </w:style>
  <w:style w:type="paragraph" w:styleId="affa">
    <w:name w:val="footer"/>
    <w:basedOn w:val="a"/>
    <w:link w:val="affb"/>
    <w:uiPriority w:val="99"/>
    <w:unhideWhenUsed/>
    <w:rPr>
      <w:rFonts w:ascii="Calibri" w:eastAsia="Times New Roman" w:hAnsi="Calibri" w:cs="Calibri"/>
      <w:sz w:val="22"/>
    </w:rPr>
  </w:style>
  <w:style w:type="character" w:customStyle="1" w:styleId="affb">
    <w:name w:val="Нижний колонтитул Знак"/>
    <w:basedOn w:val="a0"/>
    <w:link w:val="affa"/>
    <w:uiPriority w:val="99"/>
    <w:rPr>
      <w:rFonts w:ascii="Calibri" w:eastAsia="Times New Roman" w:hAnsi="Calibri" w:cs="Calibri"/>
      <w:lang w:eastAsia="ru-RU"/>
    </w:rPr>
  </w:style>
  <w:style w:type="paragraph" w:styleId="affc">
    <w:name w:val="endnote text"/>
    <w:basedOn w:val="a"/>
    <w:link w:val="affd"/>
    <w:uiPriority w:val="99"/>
    <w:semiHidden/>
    <w:unhideWhenUsed/>
    <w:rPr>
      <w:rFonts w:eastAsia="Times New Roman" w:cs="Arial"/>
      <w:sz w:val="20"/>
      <w:szCs w:val="20"/>
    </w:rPr>
  </w:style>
  <w:style w:type="character" w:customStyle="1" w:styleId="affd">
    <w:name w:val="Текст концевой сноски Знак"/>
    <w:basedOn w:val="a0"/>
    <w:link w:val="affc"/>
    <w:uiPriority w:val="99"/>
    <w:semiHidden/>
    <w:rPr>
      <w:rFonts w:ascii="Arial" w:eastAsia="Times New Roman" w:hAnsi="Arial" w:cs="Arial"/>
      <w:sz w:val="20"/>
      <w:szCs w:val="20"/>
      <w:lang w:eastAsia="ru-RU"/>
    </w:rPr>
  </w:style>
  <w:style w:type="paragraph" w:styleId="26">
    <w:name w:val="Body Text Indent 2"/>
    <w:basedOn w:val="a"/>
    <w:link w:val="27"/>
    <w:uiPriority w:val="99"/>
    <w:semiHidden/>
    <w:unhideWhenUsed/>
    <w:pPr>
      <w:ind w:left="5245"/>
    </w:pPr>
    <w:rPr>
      <w:rFonts w:eastAsia="Times New Roman" w:cs="Arial"/>
      <w:b/>
      <w:bCs/>
    </w:rPr>
  </w:style>
  <w:style w:type="character" w:customStyle="1" w:styleId="27">
    <w:name w:val="Основной текст с отступом 2 Знак"/>
    <w:basedOn w:val="a0"/>
    <w:link w:val="26"/>
    <w:uiPriority w:val="99"/>
    <w:semiHidden/>
    <w:rPr>
      <w:rFonts w:ascii="Arial" w:eastAsia="Times New Roman" w:hAnsi="Arial" w:cs="Arial"/>
      <w:b/>
      <w:bCs/>
      <w:sz w:val="24"/>
      <w:szCs w:val="24"/>
      <w:lang w:eastAsia="ru-RU"/>
    </w:rPr>
  </w:style>
  <w:style w:type="paragraph" w:styleId="affe">
    <w:name w:val="annotation subject"/>
    <w:basedOn w:val="a"/>
    <w:link w:val="afff"/>
    <w:uiPriority w:val="99"/>
    <w:semiHidden/>
    <w:unhideWhenUsed/>
    <w:pPr>
      <w:spacing w:before="120" w:after="240"/>
    </w:pPr>
    <w:rPr>
      <w:rFonts w:eastAsia="Times New Roman" w:cs="Arial"/>
      <w:b/>
      <w:bCs/>
      <w:i/>
      <w:iCs/>
    </w:rPr>
  </w:style>
  <w:style w:type="character" w:customStyle="1" w:styleId="afff">
    <w:name w:val="Тема примечания Знак"/>
    <w:basedOn w:val="afd"/>
    <w:link w:val="affe"/>
    <w:uiPriority w:val="99"/>
    <w:semiHidden/>
    <w:rPr>
      <w:rFonts w:ascii="Arial" w:eastAsia="Times New Roman" w:hAnsi="Arial" w:cs="Arial"/>
      <w:b/>
      <w:bCs/>
      <w:i/>
      <w:iCs/>
      <w:sz w:val="24"/>
      <w:szCs w:val="24"/>
      <w:lang w:eastAsia="ru-RU"/>
    </w:rPr>
  </w:style>
  <w:style w:type="paragraph" w:styleId="afff0">
    <w:name w:val="Revision"/>
    <w:basedOn w:val="a"/>
    <w:uiPriority w:val="99"/>
    <w:semiHidden/>
    <w:rPr>
      <w:rFonts w:ascii="Calibri" w:eastAsia="Times New Roman" w:hAnsi="Calibri" w:cs="Calibri"/>
      <w:sz w:val="22"/>
    </w:rPr>
  </w:style>
  <w:style w:type="paragraph" w:customStyle="1" w:styleId="110">
    <w:name w:val="Заголовок 11"/>
    <w:basedOn w:val="a"/>
    <w:uiPriority w:val="99"/>
    <w:pPr>
      <w:keepNext/>
      <w:spacing w:before="480" w:after="120"/>
      <w:ind w:firstLine="397"/>
      <w:jc w:val="both"/>
    </w:pPr>
    <w:rPr>
      <w:rFonts w:ascii="Cambria" w:eastAsia="Times New Roman" w:hAnsi="Cambria" w:cs="Arial"/>
      <w:b/>
      <w:bCs/>
      <w:color w:val="365F91"/>
      <w:sz w:val="28"/>
      <w:szCs w:val="28"/>
      <w:lang w:eastAsia="en-US"/>
    </w:rPr>
  </w:style>
  <w:style w:type="paragraph" w:customStyle="1" w:styleId="210">
    <w:name w:val="Заголовок 21"/>
    <w:basedOn w:val="a"/>
    <w:uiPriority w:val="99"/>
    <w:pPr>
      <w:keepNext/>
      <w:spacing w:before="200" w:after="120"/>
      <w:ind w:firstLine="397"/>
      <w:jc w:val="both"/>
    </w:pPr>
    <w:rPr>
      <w:rFonts w:ascii="Cambria" w:eastAsia="Times New Roman" w:hAnsi="Cambria" w:cs="Arial"/>
      <w:b/>
      <w:bCs/>
      <w:color w:val="4F81BD"/>
      <w:sz w:val="26"/>
      <w:szCs w:val="26"/>
      <w:lang w:eastAsia="en-US"/>
    </w:rPr>
  </w:style>
  <w:style w:type="paragraph" w:customStyle="1" w:styleId="310">
    <w:name w:val="Заголовок 31"/>
    <w:basedOn w:val="a"/>
    <w:uiPriority w:val="9"/>
    <w:qFormat/>
    <w:pPr>
      <w:keepNext/>
      <w:spacing w:before="200" w:after="120"/>
      <w:ind w:firstLine="397"/>
      <w:jc w:val="both"/>
    </w:pPr>
    <w:rPr>
      <w:rFonts w:ascii="Cambria" w:eastAsia="Times New Roman" w:hAnsi="Cambria" w:cs="Arial"/>
      <w:b/>
      <w:bCs/>
      <w:color w:val="4F81BD"/>
      <w:sz w:val="22"/>
      <w:szCs w:val="22"/>
      <w:lang w:eastAsia="en-US"/>
    </w:rPr>
  </w:style>
  <w:style w:type="paragraph" w:customStyle="1" w:styleId="14">
    <w:name w:val="Заголовок оглавления1"/>
    <w:basedOn w:val="a"/>
    <w:pPr>
      <w:keepNext/>
      <w:spacing w:before="480" w:after="120"/>
      <w:ind w:firstLine="397"/>
      <w:jc w:val="center"/>
    </w:pPr>
    <w:rPr>
      <w:rFonts w:ascii="Arial" w:eastAsia="Times New Roman" w:hAnsi="Arial" w:cs="Arial"/>
      <w:b/>
      <w:bCs/>
      <w:sz w:val="28"/>
      <w:szCs w:val="28"/>
      <w:lang w:eastAsia="en-US"/>
    </w:rPr>
  </w:style>
  <w:style w:type="paragraph" w:customStyle="1" w:styleId="ConsPlusNormal">
    <w:name w:val="ConsPlusNormal"/>
    <w:basedOn w:val="a"/>
    <w:uiPriority w:val="99"/>
    <w:pPr>
      <w:spacing w:after="120"/>
      <w:ind w:firstLine="720"/>
      <w:jc w:val="both"/>
    </w:pPr>
    <w:rPr>
      <w:rFonts w:ascii="Arial" w:eastAsia="Times New Roman" w:hAnsi="Arial" w:cs="Arial"/>
      <w:sz w:val="20"/>
      <w:szCs w:val="20"/>
      <w:lang w:eastAsia="en-US"/>
    </w:rPr>
  </w:style>
  <w:style w:type="paragraph" w:customStyle="1" w:styleId="15">
    <w:name w:val="Верхний колонтитул1"/>
    <w:basedOn w:val="a"/>
    <w:uiPriority w:val="99"/>
    <w:pPr>
      <w:spacing w:after="120"/>
      <w:ind w:firstLine="397"/>
      <w:jc w:val="both"/>
    </w:pPr>
    <w:rPr>
      <w:rFonts w:ascii="Calibri" w:eastAsia="Times New Roman" w:hAnsi="Calibri" w:cs="Calibri"/>
      <w:sz w:val="22"/>
      <w:szCs w:val="22"/>
      <w:lang w:eastAsia="en-US"/>
    </w:rPr>
  </w:style>
  <w:style w:type="paragraph" w:customStyle="1" w:styleId="16">
    <w:name w:val="Нижний колонтитул1"/>
    <w:basedOn w:val="a"/>
    <w:uiPriority w:val="99"/>
    <w:pPr>
      <w:spacing w:after="120"/>
      <w:ind w:firstLine="397"/>
      <w:jc w:val="both"/>
    </w:pPr>
    <w:rPr>
      <w:rFonts w:ascii="Calibri" w:eastAsia="Times New Roman" w:hAnsi="Calibri" w:cs="Calibri"/>
      <w:sz w:val="22"/>
      <w:szCs w:val="22"/>
      <w:lang w:eastAsia="en-US"/>
    </w:rPr>
  </w:style>
  <w:style w:type="paragraph" w:customStyle="1" w:styleId="111">
    <w:name w:val="Оглавление 11"/>
    <w:basedOn w:val="a"/>
    <w:uiPriority w:val="99"/>
    <w:pPr>
      <w:spacing w:after="100"/>
      <w:ind w:firstLine="397"/>
      <w:jc w:val="both"/>
    </w:pPr>
    <w:rPr>
      <w:rFonts w:ascii="Cambria" w:eastAsia="Times New Roman" w:hAnsi="Cambria" w:cs="Arial"/>
      <w:sz w:val="20"/>
      <w:szCs w:val="20"/>
      <w:lang w:eastAsia="en-US"/>
    </w:rPr>
  </w:style>
  <w:style w:type="paragraph" w:customStyle="1" w:styleId="tkGrif">
    <w:name w:val="_Гриф (tkGrif)"/>
    <w:basedOn w:val="a"/>
    <w:pPr>
      <w:spacing w:after="60" w:line="276" w:lineRule="auto"/>
      <w:ind w:firstLine="397"/>
      <w:jc w:val="center"/>
    </w:pPr>
    <w:rPr>
      <w:rFonts w:ascii="Arial" w:eastAsia="Times New Roman" w:hAnsi="Arial" w:cs="Arial"/>
      <w:sz w:val="20"/>
      <w:szCs w:val="20"/>
      <w:lang w:eastAsia="en-US"/>
    </w:rPr>
  </w:style>
  <w:style w:type="paragraph" w:customStyle="1" w:styleId="tkZagolovok2">
    <w:name w:val="_Заголовок Раздел (tkZagolovok2)"/>
    <w:basedOn w:val="a"/>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Zagolovok1">
    <w:name w:val="_Заголовок Часть (tkZagolovok1)"/>
    <w:basedOn w:val="a"/>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Rekvizit">
    <w:name w:val="_Реквизит (tkRekvizit)"/>
    <w:basedOn w:val="a"/>
    <w:pPr>
      <w:spacing w:before="200" w:after="200" w:line="276" w:lineRule="auto"/>
      <w:ind w:firstLine="397"/>
      <w:jc w:val="center"/>
    </w:pPr>
    <w:rPr>
      <w:rFonts w:ascii="Arial" w:eastAsia="Times New Roman" w:hAnsi="Arial" w:cs="Arial"/>
      <w:i/>
      <w:iCs/>
      <w:sz w:val="20"/>
      <w:szCs w:val="20"/>
      <w:lang w:eastAsia="en-US"/>
    </w:rPr>
  </w:style>
  <w:style w:type="paragraph" w:customStyle="1" w:styleId="tsSoderzhanie3">
    <w:name w:val="__Структура Глава (tsSoderzhanie3)"/>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4">
    <w:name w:val="__Структура Параграф (tsSoderzhanie4)"/>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2">
    <w:name w:val="__Структура Раздел (tsSoderzhanie2)"/>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5">
    <w:name w:val="__Структура Статья (tsSoderzhanie5)"/>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1">
    <w:name w:val="__Структура Часть (tsSoderzhanie1)"/>
    <w:basedOn w:val="a"/>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kForma">
    <w:name w:val="_Форма (tkForma)"/>
    <w:basedOn w:val="a"/>
    <w:pPr>
      <w:spacing w:after="200" w:line="276" w:lineRule="auto"/>
      <w:ind w:left="1134" w:right="1134" w:firstLine="397"/>
      <w:jc w:val="center"/>
    </w:pPr>
    <w:rPr>
      <w:rFonts w:ascii="Arial" w:eastAsia="Times New Roman" w:hAnsi="Arial" w:cs="Arial"/>
      <w:b/>
      <w:bCs/>
      <w:caps/>
      <w:szCs w:val="22"/>
      <w:lang w:eastAsia="en-US"/>
    </w:rPr>
  </w:style>
  <w:style w:type="paragraph" w:customStyle="1" w:styleId="ConsPlusNonformat">
    <w:name w:val="ConsPlusNonformat"/>
    <w:basedOn w:val="a"/>
    <w:uiPriority w:val="99"/>
    <w:pPr>
      <w:spacing w:after="120"/>
      <w:ind w:firstLine="397"/>
      <w:jc w:val="both"/>
    </w:pPr>
    <w:rPr>
      <w:rFonts w:ascii="Courier New" w:eastAsia="Times New Roman" w:hAnsi="Courier New" w:cs="Courier New"/>
      <w:sz w:val="20"/>
      <w:szCs w:val="20"/>
      <w:lang w:eastAsia="en-US"/>
    </w:rPr>
  </w:style>
  <w:style w:type="paragraph" w:customStyle="1" w:styleId="CharCharCharChar1">
    <w:name w:val="Char Char Знак Знак Char Char1 Знак Знак"/>
    <w:basedOn w:val="a"/>
    <w:uiPriority w:val="99"/>
    <w:pPr>
      <w:spacing w:after="160" w:line="240" w:lineRule="atLeast"/>
      <w:ind w:firstLine="397"/>
      <w:jc w:val="both"/>
    </w:pPr>
    <w:rPr>
      <w:rFonts w:ascii="Arial" w:eastAsia="Times New Roman" w:hAnsi="Arial" w:cs="Arial"/>
      <w:sz w:val="20"/>
      <w:szCs w:val="20"/>
      <w:lang w:eastAsia="en-US"/>
    </w:rPr>
  </w:style>
  <w:style w:type="character" w:customStyle="1" w:styleId="afff1">
    <w:name w:val="Основной текст_"/>
    <w:basedOn w:val="a0"/>
    <w:link w:val="28"/>
    <w:rPr>
      <w:shd w:val="clear" w:color="auto" w:fill="FFFFFF"/>
    </w:rPr>
  </w:style>
  <w:style w:type="paragraph" w:customStyle="1" w:styleId="28">
    <w:name w:val="Основной текст2"/>
    <w:basedOn w:val="a"/>
    <w:link w:val="afff1"/>
    <w:pPr>
      <w:shd w:val="clear" w:color="auto" w:fill="FFFFFF"/>
      <w:spacing w:after="180" w:line="226" w:lineRule="atLeast"/>
      <w:ind w:hanging="180"/>
      <w:jc w:val="both"/>
    </w:pPr>
    <w:rPr>
      <w:rFonts w:asciiTheme="minorHAnsi" w:eastAsiaTheme="minorHAnsi" w:hAnsiTheme="minorHAnsi" w:cstheme="minorBidi"/>
      <w:sz w:val="22"/>
      <w:szCs w:val="22"/>
      <w:lang w:eastAsia="en-US"/>
    </w:rPr>
  </w:style>
  <w:style w:type="character" w:customStyle="1" w:styleId="afff2">
    <w:name w:val="Сноска_"/>
    <w:basedOn w:val="a0"/>
    <w:link w:val="afff3"/>
    <w:rPr>
      <w:shd w:val="clear" w:color="auto" w:fill="FFFFFF"/>
    </w:rPr>
  </w:style>
  <w:style w:type="paragraph" w:customStyle="1" w:styleId="afff3">
    <w:name w:val="Сноска"/>
    <w:basedOn w:val="a"/>
    <w:link w:val="afff2"/>
    <w:pPr>
      <w:shd w:val="clear" w:color="auto" w:fill="FFFFFF"/>
      <w:spacing w:after="120"/>
      <w:ind w:firstLine="397"/>
      <w:jc w:val="both"/>
    </w:pPr>
    <w:rPr>
      <w:rFonts w:asciiTheme="minorHAnsi" w:eastAsiaTheme="minorHAnsi" w:hAnsiTheme="minorHAnsi" w:cstheme="minorBidi"/>
      <w:sz w:val="22"/>
      <w:szCs w:val="22"/>
      <w:lang w:eastAsia="en-US"/>
    </w:rPr>
  </w:style>
  <w:style w:type="paragraph" w:customStyle="1" w:styleId="xl64">
    <w:name w:val="xl64"/>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5">
    <w:name w:val="xl65"/>
    <w:basedOn w:val="a"/>
    <w:uiPriority w:val="99"/>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66">
    <w:name w:val="xl66"/>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7">
    <w:name w:val="xl67"/>
    <w:basedOn w:val="a"/>
    <w:uiPriority w:val="99"/>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68">
    <w:name w:val="xl68"/>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9">
    <w:name w:val="xl69"/>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70">
    <w:name w:val="xl70"/>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71">
    <w:name w:val="xl71"/>
    <w:basedOn w:val="a"/>
    <w:uiPriority w:val="99"/>
    <w:pPr>
      <w:shd w:val="clear" w:color="auto" w:fill="FFFFFF"/>
      <w:spacing w:before="100" w:beforeAutospacing="1" w:after="100" w:afterAutospacing="1"/>
      <w:ind w:firstLine="397"/>
      <w:jc w:val="right"/>
    </w:pPr>
    <w:rPr>
      <w:rFonts w:ascii="Arial" w:eastAsia="Times New Roman" w:hAnsi="Arial" w:cs="Arial"/>
      <w:b/>
      <w:bCs/>
      <w:szCs w:val="22"/>
      <w:lang w:eastAsia="en-US"/>
    </w:rPr>
  </w:style>
  <w:style w:type="paragraph" w:customStyle="1" w:styleId="xl72">
    <w:name w:val="xl72"/>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73">
    <w:name w:val="xl73"/>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74">
    <w:name w:val="xl74"/>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5">
    <w:name w:val="xl75"/>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76">
    <w:name w:val="xl76"/>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7">
    <w:name w:val="xl7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78">
    <w:name w:val="xl78"/>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9">
    <w:name w:val="xl79"/>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0">
    <w:name w:val="xl8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1">
    <w:name w:val="xl81"/>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82">
    <w:name w:val="xl82"/>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83">
    <w:name w:val="xl83"/>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4">
    <w:name w:val="xl8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5">
    <w:name w:val="xl85"/>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6">
    <w:name w:val="xl86"/>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87">
    <w:name w:val="xl8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8">
    <w:name w:val="xl88"/>
    <w:basedOn w:val="a"/>
    <w:uiPriority w:val="99"/>
    <w:pPr>
      <w:shd w:val="clear" w:color="auto" w:fill="FFFFFF"/>
      <w:spacing w:before="100" w:beforeAutospacing="1" w:after="100" w:afterAutospacing="1"/>
      <w:ind w:firstLine="397"/>
      <w:jc w:val="right"/>
    </w:pPr>
    <w:rPr>
      <w:rFonts w:ascii="Arial" w:eastAsia="Times New Roman" w:hAnsi="Arial" w:cs="Arial"/>
      <w:b/>
      <w:bCs/>
      <w:szCs w:val="22"/>
      <w:lang w:eastAsia="en-US"/>
    </w:rPr>
  </w:style>
  <w:style w:type="paragraph" w:customStyle="1" w:styleId="xl89">
    <w:name w:val="xl89"/>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0">
    <w:name w:val="xl9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1">
    <w:name w:val="xl91"/>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2">
    <w:name w:val="xl92"/>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3">
    <w:name w:val="xl93"/>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94">
    <w:name w:val="xl9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5">
    <w:name w:val="xl95"/>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6">
    <w:name w:val="xl96"/>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97">
    <w:name w:val="xl97"/>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8">
    <w:name w:val="xl98"/>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9">
    <w:name w:val="xl99"/>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0">
    <w:name w:val="xl10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1">
    <w:name w:val="xl101"/>
    <w:basedOn w:val="a"/>
    <w:uiPriority w:val="99"/>
    <w:pPr>
      <w:shd w:val="clear" w:color="auto" w:fill="FFFFFF"/>
      <w:spacing w:before="100" w:beforeAutospacing="1" w:after="100" w:afterAutospacing="1"/>
      <w:ind w:firstLine="397"/>
      <w:jc w:val="both"/>
    </w:pPr>
    <w:rPr>
      <w:rFonts w:ascii="Arial" w:eastAsia="Times New Roman" w:hAnsi="Arial" w:cs="Arial"/>
      <w:b/>
      <w:bCs/>
      <w:sz w:val="20"/>
      <w:szCs w:val="20"/>
      <w:lang w:eastAsia="en-US"/>
    </w:rPr>
  </w:style>
  <w:style w:type="paragraph" w:customStyle="1" w:styleId="xl102">
    <w:name w:val="xl102"/>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3">
    <w:name w:val="xl103"/>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4">
    <w:name w:val="xl10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5">
    <w:name w:val="xl105"/>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106">
    <w:name w:val="xl106"/>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7">
    <w:name w:val="xl10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08">
    <w:name w:val="xl108"/>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9">
    <w:name w:val="xl109"/>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10">
    <w:name w:val="xl11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1">
    <w:name w:val="xl111"/>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12">
    <w:name w:val="xl112"/>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3">
    <w:name w:val="xl113"/>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4">
    <w:name w:val="xl114"/>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font5">
    <w:name w:val="font5"/>
    <w:basedOn w:val="a"/>
    <w:uiPriority w:val="99"/>
    <w:pPr>
      <w:spacing w:before="100" w:beforeAutospacing="1" w:after="100" w:afterAutospacing="1"/>
      <w:ind w:firstLine="397"/>
      <w:jc w:val="both"/>
    </w:pPr>
    <w:rPr>
      <w:rFonts w:ascii="Arial" w:eastAsia="Times New Roman" w:hAnsi="Arial" w:cs="Arial"/>
      <w:b/>
      <w:bCs/>
      <w:sz w:val="22"/>
      <w:szCs w:val="22"/>
      <w:lang w:eastAsia="en-US"/>
    </w:rPr>
  </w:style>
  <w:style w:type="paragraph" w:customStyle="1" w:styleId="font6">
    <w:name w:val="font6"/>
    <w:basedOn w:val="a"/>
    <w:uiPriority w:val="99"/>
    <w:pPr>
      <w:spacing w:before="100" w:beforeAutospacing="1" w:after="100" w:afterAutospacing="1"/>
      <w:ind w:firstLine="397"/>
      <w:jc w:val="both"/>
    </w:pPr>
    <w:rPr>
      <w:rFonts w:ascii="Arial" w:eastAsia="Times New Roman" w:hAnsi="Arial" w:cs="Arial"/>
      <w:sz w:val="22"/>
      <w:szCs w:val="22"/>
      <w:lang w:eastAsia="en-US"/>
    </w:rPr>
  </w:style>
  <w:style w:type="paragraph" w:customStyle="1" w:styleId="xl115">
    <w:name w:val="xl115"/>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6">
    <w:name w:val="xl116"/>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7">
    <w:name w:val="xl117"/>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18">
    <w:name w:val="xl118"/>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9">
    <w:name w:val="xl119"/>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0">
    <w:name w:val="xl120"/>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1">
    <w:name w:val="xl121"/>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2">
    <w:name w:val="xl122"/>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3">
    <w:name w:val="xl123"/>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4">
    <w:name w:val="xl124"/>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5">
    <w:name w:val="xl125"/>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6">
    <w:name w:val="xl126"/>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7">
    <w:name w:val="xl127"/>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8">
    <w:name w:val="xl128"/>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9">
    <w:name w:val="xl129"/>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30">
    <w:name w:val="xl130"/>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31">
    <w:name w:val="xl131"/>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2">
    <w:name w:val="xl132"/>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3">
    <w:name w:val="xl133"/>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4">
    <w:name w:val="xl134"/>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5">
    <w:name w:val="xl135"/>
    <w:basedOn w:val="a"/>
    <w:uiPriority w:val="99"/>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6">
    <w:name w:val="xl136"/>
    <w:basedOn w:val="a"/>
    <w:uiPriority w:val="99"/>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7">
    <w:name w:val="xl137"/>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8">
    <w:name w:val="xl138"/>
    <w:basedOn w:val="a"/>
    <w:uiPriority w:val="99"/>
    <w:pPr>
      <w:spacing w:before="100" w:beforeAutospacing="1" w:after="100" w:afterAutospacing="1"/>
      <w:ind w:firstLine="397"/>
      <w:jc w:val="both"/>
    </w:pPr>
    <w:rPr>
      <w:rFonts w:ascii="Arial" w:eastAsia="Times New Roman" w:hAnsi="Arial" w:cs="Arial"/>
      <w:szCs w:val="22"/>
      <w:lang w:eastAsia="en-US"/>
    </w:rPr>
  </w:style>
  <w:style w:type="paragraph" w:customStyle="1" w:styleId="xl139">
    <w:name w:val="xl139"/>
    <w:basedOn w:val="a"/>
    <w:uiPriority w:val="99"/>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40">
    <w:name w:val="xl140"/>
    <w:basedOn w:val="a"/>
    <w:uiPriority w:val="99"/>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41">
    <w:name w:val="xl141"/>
    <w:basedOn w:val="a"/>
    <w:uiPriority w:val="99"/>
    <w:pPr>
      <w:shd w:val="clear" w:color="auto" w:fill="FF0000"/>
      <w:spacing w:before="100" w:beforeAutospacing="1" w:after="100" w:afterAutospacing="1"/>
      <w:ind w:firstLine="397"/>
      <w:jc w:val="both"/>
    </w:pPr>
    <w:rPr>
      <w:rFonts w:ascii="Arial" w:eastAsia="Times New Roman" w:hAnsi="Arial" w:cs="Arial"/>
      <w:szCs w:val="22"/>
      <w:lang w:eastAsia="en-US"/>
    </w:rPr>
  </w:style>
  <w:style w:type="paragraph" w:customStyle="1" w:styleId="xl142">
    <w:name w:val="xl142"/>
    <w:basedOn w:val="a"/>
    <w:uiPriority w:val="99"/>
    <w:pPr>
      <w:shd w:val="clear" w:color="auto" w:fill="FF0000"/>
      <w:spacing w:before="100" w:beforeAutospacing="1" w:after="100" w:afterAutospacing="1"/>
      <w:ind w:firstLine="397"/>
      <w:jc w:val="both"/>
    </w:pPr>
    <w:rPr>
      <w:rFonts w:ascii="Arial CYR" w:eastAsia="Times New Roman" w:hAnsi="Arial CYR" w:cs="Arial"/>
      <w:sz w:val="20"/>
      <w:szCs w:val="20"/>
      <w:lang w:eastAsia="en-US"/>
    </w:rPr>
  </w:style>
  <w:style w:type="paragraph" w:customStyle="1" w:styleId="xl143">
    <w:name w:val="xl143"/>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tkKomentarijKonflikt">
    <w:name w:val="_Конфликт (tkKomentarijKonflikt)"/>
    <w:basedOn w:val="a"/>
    <w:pPr>
      <w:shd w:val="clear" w:color="auto" w:fill="F2DBDB"/>
      <w:spacing w:before="120" w:after="120" w:line="276" w:lineRule="auto"/>
      <w:ind w:firstLine="397"/>
      <w:jc w:val="both"/>
    </w:pPr>
    <w:rPr>
      <w:rFonts w:ascii="Arial" w:eastAsia="Times New Roman" w:hAnsi="Arial" w:cs="Arial"/>
      <w:i/>
      <w:iCs/>
      <w:vanish/>
      <w:color w:val="943634"/>
      <w:sz w:val="20"/>
      <w:szCs w:val="20"/>
      <w:lang w:eastAsia="en-US"/>
    </w:rPr>
  </w:style>
  <w:style w:type="character" w:styleId="afff4">
    <w:name w:val="footnote reference"/>
    <w:basedOn w:val="a0"/>
    <w:uiPriority w:val="99"/>
    <w:semiHidden/>
    <w:unhideWhenUsed/>
    <w:rPr>
      <w:vertAlign w:val="superscript"/>
    </w:rPr>
  </w:style>
  <w:style w:type="character" w:styleId="afff5">
    <w:name w:val="endnote reference"/>
    <w:basedOn w:val="a0"/>
    <w:uiPriority w:val="99"/>
    <w:semiHidden/>
    <w:unhideWhenUsed/>
    <w:rPr>
      <w:vertAlign w:val="superscript"/>
    </w:rPr>
  </w:style>
  <w:style w:type="character" w:customStyle="1" w:styleId="17">
    <w:name w:val="Гиперссылка1"/>
    <w:basedOn w:val="a0"/>
    <w:rPr>
      <w:color w:val="0000FF"/>
      <w:u w:val="single"/>
    </w:rPr>
  </w:style>
  <w:style w:type="character" w:customStyle="1" w:styleId="11pt">
    <w:name w:val="Основной текст + 11 pt"/>
    <w:basedOn w:val="a0"/>
    <w:rPr>
      <w:shd w:val="clear" w:color="auto" w:fill="FFFFFF"/>
    </w:rPr>
  </w:style>
  <w:style w:type="character" w:customStyle="1" w:styleId="w">
    <w:name w:val="w"/>
    <w:basedOn w:val="a0"/>
  </w:style>
  <w:style w:type="character" w:customStyle="1" w:styleId="112">
    <w:name w:val="Заголовок 1 Знак1"/>
    <w:basedOn w:val="a0"/>
    <w:rPr>
      <w:rFonts w:ascii="Cambria" w:hAnsi="Cambria" w:hint="default"/>
      <w:b/>
      <w:bCs/>
      <w:color w:val="365F91"/>
    </w:rPr>
  </w:style>
  <w:style w:type="character" w:customStyle="1" w:styleId="18">
    <w:name w:val="Верхний колонтитул Знак1"/>
    <w:basedOn w:val="a0"/>
    <w:uiPriority w:val="99"/>
  </w:style>
  <w:style w:type="character" w:customStyle="1" w:styleId="19">
    <w:name w:val="Нижний колонтитул Знак1"/>
    <w:basedOn w:val="a0"/>
    <w:uiPriority w:val="99"/>
  </w:style>
  <w:style w:type="character" w:customStyle="1" w:styleId="211">
    <w:name w:val="Заголовок 2 Знак1"/>
    <w:basedOn w:val="a0"/>
    <w:rPr>
      <w:rFonts w:ascii="Cambria" w:hAnsi="Cambria" w:hint="default"/>
      <w:b/>
      <w:bCs/>
      <w:color w:val="4F81BD"/>
    </w:rPr>
  </w:style>
  <w:style w:type="character" w:customStyle="1" w:styleId="7pt">
    <w:name w:val="Сноска + 7 pt"/>
    <w:basedOn w:val="a0"/>
    <w:rPr>
      <w:rFonts w:ascii="Times New Roman" w:hAnsi="Times New Roman" w:cs="Times New Roman" w:hint="default"/>
      <w:b/>
      <w:bCs/>
      <w:i/>
      <w:iCs/>
      <w:smallCaps w:val="0"/>
      <w:strike w:val="0"/>
      <w:color w:val="000000"/>
      <w:spacing w:val="0"/>
      <w:u w:val="none"/>
    </w:rPr>
  </w:style>
  <w:style w:type="character" w:customStyle="1" w:styleId="1a">
    <w:name w:val="Основной текст1"/>
    <w:basedOn w:val="a0"/>
    <w:rPr>
      <w:rFonts w:ascii="Times New Roman" w:hAnsi="Times New Roman" w:cs="Times New Roman" w:hint="default"/>
      <w:b w:val="0"/>
      <w:bCs w:val="0"/>
      <w:i w:val="0"/>
      <w:iCs w:val="0"/>
      <w:smallCaps w:val="0"/>
      <w:strike w:val="0"/>
      <w:color w:val="000000"/>
      <w:spacing w:val="0"/>
      <w:u w:val="none"/>
      <w:shd w:val="clear" w:color="auto" w:fill="FFFFFF"/>
    </w:rPr>
  </w:style>
  <w:style w:type="character" w:customStyle="1" w:styleId="afff6">
    <w:name w:val="Основной текст + Курсив"/>
    <w:basedOn w:val="a0"/>
    <w:rPr>
      <w:rFonts w:ascii="Times New Roman" w:hAnsi="Times New Roman" w:cs="Times New Roman" w:hint="default"/>
      <w:b w:val="0"/>
      <w:bCs w:val="0"/>
      <w:i/>
      <w:iCs/>
      <w:smallCaps w:val="0"/>
      <w:strike w:val="0"/>
      <w:color w:val="000000"/>
      <w:spacing w:val="0"/>
      <w:u w:val="none"/>
      <w:shd w:val="clear" w:color="auto" w:fill="FFFFFF"/>
    </w:rPr>
  </w:style>
  <w:style w:type="character" w:customStyle="1" w:styleId="afff7">
    <w:name w:val="ШапкаОсн"/>
    <w:basedOn w:val="a0"/>
    <w:rPr>
      <w:rFonts w:ascii="Arial" w:hAnsi="Arial" w:cs="Arial" w:hint="default"/>
      <w:b/>
      <w:bCs/>
    </w:rPr>
  </w:style>
  <w:style w:type="character" w:customStyle="1" w:styleId="apple-converted-space">
    <w:name w:val="apple-converted-space"/>
    <w:basedOn w:val="a0"/>
  </w:style>
  <w:style w:type="character" w:customStyle="1" w:styleId="120">
    <w:name w:val="Заголовок 1 Знак2"/>
    <w:basedOn w:val="a0"/>
    <w:rPr>
      <w:rFonts w:ascii="Cambria" w:hAnsi="Cambria" w:hint="default"/>
      <w:b/>
      <w:bCs/>
      <w:color w:val="365F91"/>
    </w:rPr>
  </w:style>
  <w:style w:type="character" w:customStyle="1" w:styleId="220">
    <w:name w:val="Заголовок 2 Знак2"/>
    <w:basedOn w:val="a0"/>
    <w:rPr>
      <w:rFonts w:ascii="Cambria" w:hAnsi="Cambria" w:hint="default"/>
      <w:b/>
      <w:bCs/>
      <w:color w:val="4F81BD"/>
    </w:rPr>
  </w:style>
  <w:style w:type="character" w:customStyle="1" w:styleId="311">
    <w:name w:val="Заголовок 3 Знак1"/>
    <w:basedOn w:val="a0"/>
    <w:uiPriority w:val="9"/>
    <w:rPr>
      <w:rFonts w:ascii="Cambria" w:hAnsi="Cambria" w:hint="default"/>
      <w:b/>
      <w:bCs/>
      <w:color w:val="4F81BD"/>
    </w:rPr>
  </w:style>
  <w:style w:type="numbering" w:customStyle="1" w:styleId="71">
    <w:name w:val="Нет списка7"/>
    <w:next w:val="a2"/>
    <w:uiPriority w:val="99"/>
    <w:semiHidden/>
    <w:unhideWhenUsed/>
  </w:style>
  <w:style w:type="numbering" w:customStyle="1" w:styleId="81">
    <w:name w:val="Нет списка8"/>
    <w:next w:val="a2"/>
    <w:uiPriority w:val="99"/>
    <w:semiHidden/>
    <w:unhideWhenUsed/>
  </w:style>
  <w:style w:type="table" w:customStyle="1" w:styleId="1b">
    <w:name w:val="Сетка таблицы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2"/>
    <w:uiPriority w:val="99"/>
    <w:semiHidden/>
    <w:unhideWhenUsed/>
  </w:style>
  <w:style w:type="table" w:customStyle="1" w:styleId="29">
    <w:name w:val="Сетка таблицы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style>
  <w:style w:type="numbering" w:customStyle="1" w:styleId="113">
    <w:name w:val="Нет списка11"/>
    <w:next w:val="a2"/>
    <w:uiPriority w:val="99"/>
    <w:semiHidden/>
    <w:unhideWhenUsed/>
  </w:style>
  <w:style w:type="numbering" w:customStyle="1" w:styleId="121">
    <w:name w:val="Нет списка12"/>
    <w:next w:val="a2"/>
    <w:uiPriority w:val="99"/>
    <w:semiHidden/>
    <w:unhideWhenUsed/>
  </w:style>
  <w:style w:type="numbering" w:customStyle="1" w:styleId="130">
    <w:name w:val="Нет списка13"/>
    <w:next w:val="a2"/>
    <w:uiPriority w:val="99"/>
    <w:semiHidden/>
    <w:unhideWhenUsed/>
  </w:style>
  <w:style w:type="numbering" w:customStyle="1" w:styleId="140">
    <w:name w:val="Нет списка14"/>
    <w:next w:val="a2"/>
    <w:uiPriority w:val="99"/>
    <w:semiHidden/>
    <w:unhideWhenUsed/>
  </w:style>
  <w:style w:type="numbering" w:customStyle="1" w:styleId="150">
    <w:name w:val="Нет списка15"/>
    <w:next w:val="a2"/>
    <w:uiPriority w:val="99"/>
    <w:semiHidden/>
    <w:unhideWhenUsed/>
  </w:style>
  <w:style w:type="table" w:customStyle="1" w:styleId="43">
    <w:name w:val="Сетка таблицы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paragraph" w:styleId="44">
    <w:name w:val="toc 4"/>
    <w:basedOn w:val="a"/>
    <w:uiPriority w:val="39"/>
    <w:semiHidden/>
    <w:unhideWhenUsed/>
    <w:pPr>
      <w:spacing w:after="100" w:line="276" w:lineRule="auto"/>
      <w:ind w:left="660"/>
    </w:pPr>
    <w:rPr>
      <w:rFonts w:ascii="Calibri" w:eastAsia="Times New Roman" w:hAnsi="Calibri" w:cs="Calibri"/>
      <w:sz w:val="22"/>
    </w:rPr>
  </w:style>
  <w:style w:type="paragraph" w:styleId="53">
    <w:name w:val="toc 5"/>
    <w:basedOn w:val="a"/>
    <w:uiPriority w:val="39"/>
    <w:semiHidden/>
    <w:unhideWhenUsed/>
    <w:pPr>
      <w:spacing w:after="100" w:line="276" w:lineRule="auto"/>
      <w:ind w:left="880"/>
    </w:pPr>
    <w:rPr>
      <w:rFonts w:ascii="Calibri" w:eastAsia="Times New Roman" w:hAnsi="Calibri" w:cs="Calibri"/>
      <w:sz w:val="22"/>
    </w:rPr>
  </w:style>
  <w:style w:type="paragraph" w:styleId="62">
    <w:name w:val="toc 6"/>
    <w:basedOn w:val="a"/>
    <w:uiPriority w:val="39"/>
    <w:semiHidden/>
    <w:unhideWhenUsed/>
    <w:pPr>
      <w:spacing w:after="100" w:line="276" w:lineRule="auto"/>
      <w:ind w:left="1100"/>
    </w:pPr>
    <w:rPr>
      <w:rFonts w:ascii="Calibri" w:eastAsia="Times New Roman" w:hAnsi="Calibri" w:cs="Calibri"/>
      <w:sz w:val="22"/>
    </w:rPr>
  </w:style>
  <w:style w:type="paragraph" w:styleId="72">
    <w:name w:val="toc 7"/>
    <w:basedOn w:val="a"/>
    <w:uiPriority w:val="39"/>
    <w:semiHidden/>
    <w:unhideWhenUsed/>
    <w:pPr>
      <w:spacing w:after="100" w:line="276" w:lineRule="auto"/>
      <w:ind w:left="1320"/>
    </w:pPr>
    <w:rPr>
      <w:rFonts w:ascii="Calibri" w:eastAsia="Times New Roman" w:hAnsi="Calibri" w:cs="Calibri"/>
      <w:sz w:val="22"/>
    </w:rPr>
  </w:style>
  <w:style w:type="paragraph" w:styleId="82">
    <w:name w:val="toc 8"/>
    <w:basedOn w:val="a"/>
    <w:uiPriority w:val="39"/>
    <w:semiHidden/>
    <w:unhideWhenUsed/>
    <w:pPr>
      <w:spacing w:after="100" w:line="276" w:lineRule="auto"/>
      <w:ind w:left="1540"/>
    </w:pPr>
    <w:rPr>
      <w:rFonts w:ascii="Calibri" w:eastAsia="Times New Roman" w:hAnsi="Calibri" w:cs="Calibri"/>
      <w:sz w:val="22"/>
    </w:rPr>
  </w:style>
  <w:style w:type="paragraph" w:styleId="92">
    <w:name w:val="toc 9"/>
    <w:basedOn w:val="a"/>
    <w:uiPriority w:val="39"/>
    <w:semiHidden/>
    <w:unhideWhenUsed/>
    <w:pPr>
      <w:spacing w:after="100" w:line="276" w:lineRule="auto"/>
      <w:ind w:left="1760"/>
    </w:pPr>
    <w:rPr>
      <w:rFonts w:ascii="Calibri" w:eastAsia="Times New Roman" w:hAnsi="Calibri" w:cs="Calibri"/>
      <w:sz w:val="22"/>
    </w:rPr>
  </w:style>
  <w:style w:type="paragraph" w:styleId="afff8">
    <w:name w:val="Body Text"/>
    <w:basedOn w:val="a"/>
    <w:link w:val="afff9"/>
    <w:uiPriority w:val="99"/>
    <w:semiHidden/>
    <w:unhideWhenUsed/>
    <w:pPr>
      <w:spacing w:after="120" w:line="276" w:lineRule="auto"/>
      <w:ind w:firstLine="397"/>
      <w:jc w:val="both"/>
    </w:pPr>
    <w:rPr>
      <w:rFonts w:ascii="Calibri" w:eastAsia="Times New Roman" w:hAnsi="Calibri" w:cs="Calibri"/>
      <w:sz w:val="22"/>
      <w:szCs w:val="22"/>
      <w:lang w:eastAsia="en-US"/>
    </w:rPr>
  </w:style>
  <w:style w:type="character" w:customStyle="1" w:styleId="afff9">
    <w:name w:val="Основной текст Знак"/>
    <w:basedOn w:val="a0"/>
    <w:link w:val="afff8"/>
    <w:uiPriority w:val="99"/>
    <w:semiHidden/>
    <w:rPr>
      <w:rFonts w:ascii="Calibri" w:eastAsia="Times New Roman" w:hAnsi="Calibri" w:cs="Calibri"/>
      <w:lang w:eastAsia="ru-RU"/>
    </w:rPr>
  </w:style>
  <w:style w:type="paragraph" w:styleId="afffa">
    <w:name w:val="Body Text Indent"/>
    <w:basedOn w:val="a"/>
    <w:link w:val="afffb"/>
    <w:uiPriority w:val="99"/>
    <w:semiHidden/>
    <w:unhideWhenUsed/>
    <w:pPr>
      <w:spacing w:line="276" w:lineRule="auto"/>
      <w:ind w:left="283"/>
    </w:pPr>
    <w:rPr>
      <w:rFonts w:ascii="Calibri" w:eastAsia="Times New Roman" w:hAnsi="Calibri" w:cs="Calibri"/>
      <w:sz w:val="22"/>
    </w:rPr>
  </w:style>
  <w:style w:type="character" w:customStyle="1" w:styleId="afffb">
    <w:name w:val="Основной текст с отступом Знак"/>
    <w:basedOn w:val="a0"/>
    <w:link w:val="afffa"/>
    <w:uiPriority w:val="99"/>
    <w:semiHidden/>
    <w:rPr>
      <w:rFonts w:ascii="Calibri" w:eastAsia="Times New Roman" w:hAnsi="Calibri" w:cs="Calibri"/>
      <w:lang w:eastAsia="ru-RU"/>
    </w:rPr>
  </w:style>
  <w:style w:type="paragraph" w:styleId="2a">
    <w:name w:val="Body Text 2"/>
    <w:basedOn w:val="a"/>
    <w:link w:val="2b"/>
    <w:uiPriority w:val="99"/>
    <w:semiHidden/>
    <w:unhideWhenUsed/>
    <w:pPr>
      <w:spacing w:line="480" w:lineRule="auto"/>
    </w:pPr>
    <w:rPr>
      <w:rFonts w:eastAsia="Times New Roman" w:cs="Arial"/>
    </w:rPr>
  </w:style>
  <w:style w:type="character" w:customStyle="1" w:styleId="2b">
    <w:name w:val="Основной текст 2 Знак"/>
    <w:basedOn w:val="a0"/>
    <w:link w:val="2a"/>
    <w:uiPriority w:val="99"/>
    <w:semiHidden/>
    <w:rPr>
      <w:rFonts w:ascii="Arial" w:eastAsia="Times New Roman" w:hAnsi="Arial" w:cs="Arial"/>
      <w:sz w:val="24"/>
      <w:szCs w:val="24"/>
      <w:lang w:eastAsia="ru-RU"/>
    </w:rPr>
  </w:style>
  <w:style w:type="paragraph" w:styleId="35">
    <w:name w:val="Body Text 3"/>
    <w:basedOn w:val="a"/>
    <w:link w:val="36"/>
    <w:uiPriority w:val="99"/>
    <w:semiHidden/>
    <w:unhideWhenUsed/>
    <w:pPr>
      <w:spacing w:line="276" w:lineRule="auto"/>
    </w:pPr>
    <w:rPr>
      <w:rFonts w:ascii="Calibri" w:eastAsia="Times New Roman" w:hAnsi="Calibri" w:cs="Calibri"/>
      <w:sz w:val="16"/>
      <w:szCs w:val="16"/>
    </w:rPr>
  </w:style>
  <w:style w:type="character" w:customStyle="1" w:styleId="36">
    <w:name w:val="Основной текст 3 Знак"/>
    <w:basedOn w:val="a0"/>
    <w:link w:val="35"/>
    <w:uiPriority w:val="99"/>
    <w:semiHidden/>
    <w:rPr>
      <w:rFonts w:ascii="Calibri" w:eastAsia="Times New Roman" w:hAnsi="Calibri" w:cs="Calibri"/>
      <w:sz w:val="16"/>
      <w:szCs w:val="16"/>
      <w:lang w:eastAsia="ru-RU"/>
    </w:rPr>
  </w:style>
  <w:style w:type="paragraph" w:styleId="afffc">
    <w:name w:val="Document Map"/>
    <w:basedOn w:val="a"/>
    <w:link w:val="afffd"/>
    <w:uiPriority w:val="99"/>
    <w:semiHidden/>
    <w:unhideWhenUsed/>
    <w:rPr>
      <w:rFonts w:ascii="Tahoma" w:eastAsia="Times New Roman" w:hAnsi="Tahoma" w:cs="Tahoma"/>
      <w:sz w:val="16"/>
      <w:szCs w:val="16"/>
    </w:rPr>
  </w:style>
  <w:style w:type="character" w:customStyle="1" w:styleId="afffd">
    <w:name w:val="Схема документа Знак"/>
    <w:basedOn w:val="a0"/>
    <w:link w:val="afffc"/>
    <w:uiPriority w:val="99"/>
    <w:semiHidden/>
    <w:rPr>
      <w:rFonts w:ascii="Tahoma" w:eastAsia="Times New Roman" w:hAnsi="Tahoma" w:cs="Tahoma"/>
      <w:sz w:val="16"/>
      <w:szCs w:val="16"/>
      <w:lang w:eastAsia="ru-RU"/>
    </w:rPr>
  </w:style>
  <w:style w:type="character" w:customStyle="1" w:styleId="aa">
    <w:name w:val="Без интервала Знак"/>
    <w:basedOn w:val="a0"/>
    <w:link w:val="a9"/>
    <w:rPr>
      <w:rFonts w:eastAsiaTheme="minorEastAsia"/>
    </w:rPr>
  </w:style>
  <w:style w:type="character" w:customStyle="1" w:styleId="1c">
    <w:name w:val="Стиль1 Знак"/>
    <w:basedOn w:val="a0"/>
    <w:link w:val="1d"/>
    <w:semiHidden/>
    <w:rPr>
      <w:b/>
      <w:bCs/>
    </w:rPr>
  </w:style>
  <w:style w:type="paragraph" w:customStyle="1" w:styleId="1d">
    <w:name w:val="Стиль1"/>
    <w:basedOn w:val="a"/>
    <w:link w:val="1c"/>
    <w:semiHidden/>
    <w:pPr>
      <w:spacing w:after="200" w:line="276" w:lineRule="auto"/>
    </w:pPr>
    <w:rPr>
      <w:rFonts w:asciiTheme="minorHAnsi" w:hAnsiTheme="minorHAnsi"/>
      <w:b/>
      <w:bCs/>
      <w:sz w:val="22"/>
    </w:rPr>
  </w:style>
  <w:style w:type="paragraph" w:customStyle="1" w:styleId="ConsPlusTitle">
    <w:name w:val="ConsPlusTitle"/>
    <w:basedOn w:val="a"/>
    <w:uiPriority w:val="99"/>
    <w:semiHidden/>
    <w:rPr>
      <w:rFonts w:eastAsia="Times New Roman" w:cs="Arial"/>
      <w:b/>
      <w:bCs/>
      <w:sz w:val="20"/>
      <w:szCs w:val="20"/>
    </w:rPr>
  </w:style>
  <w:style w:type="paragraph" w:customStyle="1" w:styleId="ConsPlusCell">
    <w:name w:val="ConsPlusCell"/>
    <w:basedOn w:val="a"/>
    <w:uiPriority w:val="99"/>
    <w:semiHidden/>
    <w:rPr>
      <w:rFonts w:eastAsia="Times New Roman" w:cs="Arial"/>
      <w:sz w:val="20"/>
      <w:szCs w:val="20"/>
    </w:rPr>
  </w:style>
  <w:style w:type="paragraph" w:customStyle="1" w:styleId="ConsPlusDocList">
    <w:name w:val="ConsPlusDocList"/>
    <w:basedOn w:val="a"/>
    <w:uiPriority w:val="99"/>
    <w:semiHidden/>
    <w:rPr>
      <w:rFonts w:ascii="Courier New" w:eastAsia="Times New Roman" w:hAnsi="Courier New" w:cs="Courier New"/>
      <w:sz w:val="20"/>
      <w:szCs w:val="20"/>
    </w:rPr>
  </w:style>
  <w:style w:type="paragraph" w:customStyle="1" w:styleId="s1">
    <w:name w:val="s_1"/>
    <w:basedOn w:val="a"/>
    <w:uiPriority w:val="99"/>
    <w:semiHidden/>
    <w:pPr>
      <w:spacing w:before="100" w:beforeAutospacing="1" w:after="100" w:afterAutospacing="1"/>
    </w:pPr>
    <w:rPr>
      <w:rFonts w:eastAsia="Times New Roman" w:cs="Arial"/>
    </w:rPr>
  </w:style>
  <w:style w:type="paragraph" w:customStyle="1" w:styleId="tekstob">
    <w:name w:val="tekstob"/>
    <w:basedOn w:val="a"/>
    <w:uiPriority w:val="99"/>
    <w:semiHidden/>
    <w:pPr>
      <w:spacing w:before="100" w:beforeAutospacing="1" w:after="100" w:afterAutospacing="1"/>
    </w:pPr>
    <w:rPr>
      <w:rFonts w:eastAsia="Times New Roman" w:cs="Arial"/>
    </w:rPr>
  </w:style>
  <w:style w:type="paragraph" w:customStyle="1" w:styleId="MT2">
    <w:name w:val="MT2"/>
    <w:basedOn w:val="a"/>
    <w:uiPriority w:val="99"/>
    <w:semiHidden/>
    <w:pPr>
      <w:keepNext/>
      <w:spacing w:after="240"/>
      <w:ind w:left="1440" w:hanging="1440"/>
    </w:pPr>
    <w:rPr>
      <w:rFonts w:ascii="Times New Roman Bold" w:eastAsia="Times New Roman" w:hAnsi="Times New Roman Bold" w:cs="Arial"/>
      <w:b/>
      <w:bCs/>
    </w:rPr>
  </w:style>
  <w:style w:type="paragraph" w:customStyle="1" w:styleId="MT1">
    <w:name w:val="MT1"/>
    <w:basedOn w:val="a"/>
    <w:uiPriority w:val="99"/>
    <w:semiHidden/>
    <w:pPr>
      <w:keepNext/>
      <w:spacing w:before="240" w:after="240"/>
      <w:ind w:left="1440" w:hanging="1440"/>
    </w:pPr>
    <w:rPr>
      <w:rFonts w:ascii="Times New Roman Bold" w:eastAsia="Times New Roman" w:hAnsi="Times New Roman Bold" w:cs="Arial"/>
      <w:b/>
      <w:bCs/>
      <w:smallCaps/>
    </w:rPr>
  </w:style>
  <w:style w:type="paragraph" w:customStyle="1" w:styleId="MT3">
    <w:name w:val="MT3"/>
    <w:basedOn w:val="a"/>
    <w:uiPriority w:val="99"/>
    <w:semiHidden/>
    <w:pPr>
      <w:spacing w:after="240"/>
    </w:pPr>
    <w:rPr>
      <w:rFonts w:eastAsia="Times New Roman" w:cs="Arial"/>
    </w:rPr>
  </w:style>
  <w:style w:type="character" w:customStyle="1" w:styleId="MT41">
    <w:name w:val="MT4 Знак Знак1"/>
    <w:basedOn w:val="a0"/>
    <w:link w:val="MT4"/>
    <w:semiHidden/>
    <w:rPr>
      <w:rFonts w:ascii="Arial" w:hAnsi="Arial" w:cs="Arial"/>
    </w:rPr>
  </w:style>
  <w:style w:type="paragraph" w:customStyle="1" w:styleId="MT4">
    <w:name w:val="MT4 Знак"/>
    <w:basedOn w:val="a"/>
    <w:link w:val="MT41"/>
    <w:semiHidden/>
    <w:pPr>
      <w:spacing w:after="240"/>
    </w:pPr>
    <w:rPr>
      <w:rFonts w:cs="Arial"/>
      <w:sz w:val="22"/>
    </w:rPr>
  </w:style>
  <w:style w:type="paragraph" w:customStyle="1" w:styleId="MT5">
    <w:name w:val="MT5"/>
    <w:basedOn w:val="a"/>
    <w:uiPriority w:val="99"/>
    <w:semiHidden/>
    <w:pPr>
      <w:spacing w:after="240"/>
      <w:ind w:left="2160" w:hanging="720"/>
    </w:pPr>
    <w:rPr>
      <w:rFonts w:eastAsia="Times New Roman" w:cs="Arial"/>
    </w:rPr>
  </w:style>
  <w:style w:type="paragraph" w:customStyle="1" w:styleId="MT6">
    <w:name w:val="MT6"/>
    <w:basedOn w:val="a"/>
    <w:uiPriority w:val="99"/>
    <w:semiHidden/>
    <w:pPr>
      <w:spacing w:after="240"/>
      <w:ind w:left="1288" w:hanging="720"/>
    </w:pPr>
    <w:rPr>
      <w:rFonts w:eastAsia="Times New Roman" w:cs="Arial"/>
    </w:rPr>
  </w:style>
  <w:style w:type="paragraph" w:customStyle="1" w:styleId="MT7">
    <w:name w:val="MT7"/>
    <w:basedOn w:val="a"/>
    <w:uiPriority w:val="99"/>
    <w:semiHidden/>
    <w:pPr>
      <w:spacing w:after="240"/>
      <w:ind w:left="4320" w:hanging="720"/>
    </w:pPr>
    <w:rPr>
      <w:rFonts w:eastAsia="Times New Roman" w:cs="Arial"/>
    </w:rPr>
  </w:style>
  <w:style w:type="paragraph" w:customStyle="1" w:styleId="MT8">
    <w:name w:val="MT8"/>
    <w:basedOn w:val="a"/>
    <w:uiPriority w:val="99"/>
    <w:semiHidden/>
    <w:pPr>
      <w:spacing w:after="240"/>
      <w:ind w:left="4320" w:hanging="720"/>
    </w:pPr>
    <w:rPr>
      <w:rFonts w:eastAsia="Times New Roman" w:cs="Arial"/>
    </w:rPr>
  </w:style>
  <w:style w:type="paragraph" w:customStyle="1" w:styleId="MT9">
    <w:name w:val="MT9"/>
    <w:basedOn w:val="a"/>
    <w:uiPriority w:val="99"/>
    <w:semiHidden/>
    <w:pPr>
      <w:spacing w:after="240"/>
      <w:ind w:left="4320" w:hanging="720"/>
    </w:pPr>
    <w:rPr>
      <w:rFonts w:eastAsia="Times New Roman" w:cs="Arial"/>
    </w:rPr>
  </w:style>
  <w:style w:type="paragraph" w:customStyle="1" w:styleId="MTBodyTab1">
    <w:name w:val="MTBodyTab 1&quot;"/>
    <w:basedOn w:val="a"/>
    <w:uiPriority w:val="99"/>
    <w:semiHidden/>
    <w:pPr>
      <w:spacing w:after="240"/>
      <w:ind w:firstLine="1440"/>
    </w:pPr>
    <w:rPr>
      <w:rFonts w:eastAsia="Times New Roman" w:cs="Arial"/>
    </w:rPr>
  </w:style>
  <w:style w:type="paragraph" w:customStyle="1" w:styleId="newstext">
    <w:name w:val="news_text"/>
    <w:basedOn w:val="a"/>
    <w:uiPriority w:val="99"/>
    <w:semiHidden/>
    <w:pPr>
      <w:spacing w:before="100" w:beforeAutospacing="1" w:after="100" w:afterAutospacing="1"/>
    </w:pPr>
    <w:rPr>
      <w:rFonts w:eastAsia="Times New Roman" w:cs="Arial"/>
    </w:rPr>
  </w:style>
  <w:style w:type="paragraph" w:customStyle="1" w:styleId="storybody">
    <w:name w:val="storybody"/>
    <w:basedOn w:val="a"/>
    <w:uiPriority w:val="99"/>
    <w:semiHidden/>
    <w:pPr>
      <w:spacing w:before="100" w:beforeAutospacing="1" w:after="100" w:afterAutospacing="1"/>
      <w:ind w:firstLine="400"/>
    </w:pPr>
    <w:rPr>
      <w:rFonts w:eastAsia="Times New Roman" w:cs="Arial"/>
      <w:color w:val="000000"/>
      <w:sz w:val="20"/>
      <w:szCs w:val="20"/>
    </w:rPr>
  </w:style>
  <w:style w:type="paragraph" w:customStyle="1" w:styleId="afffe">
    <w:name w:val="ПРИКАЗ"/>
    <w:basedOn w:val="a"/>
    <w:uiPriority w:val="99"/>
    <w:semiHidden/>
    <w:pPr>
      <w:ind w:firstLine="720"/>
    </w:pPr>
    <w:rPr>
      <w:rFonts w:eastAsia="Times New Roman" w:cs="Arial"/>
      <w:sz w:val="28"/>
      <w:szCs w:val="28"/>
    </w:rPr>
  </w:style>
  <w:style w:type="paragraph" w:customStyle="1" w:styleId="45">
    <w:name w:val="Основной текст4"/>
    <w:basedOn w:val="a"/>
    <w:uiPriority w:val="99"/>
    <w:semiHidden/>
    <w:pPr>
      <w:shd w:val="clear" w:color="auto" w:fill="FFFFFF"/>
      <w:spacing w:line="322" w:lineRule="atLeast"/>
    </w:pPr>
    <w:rPr>
      <w:rFonts w:eastAsia="Times New Roman" w:cs="Arial"/>
      <w:color w:val="000000"/>
      <w:sz w:val="27"/>
      <w:szCs w:val="27"/>
    </w:rPr>
  </w:style>
  <w:style w:type="paragraph" w:customStyle="1" w:styleId="Standard">
    <w:name w:val="Standard"/>
    <w:basedOn w:val="a"/>
    <w:uiPriority w:val="99"/>
    <w:semiHidden/>
    <w:rPr>
      <w:rFonts w:eastAsia="Times New Roman"/>
    </w:rPr>
  </w:style>
  <w:style w:type="character" w:customStyle="1" w:styleId="2Exact">
    <w:name w:val="Подпись к картинке (2) Exact"/>
    <w:basedOn w:val="a0"/>
    <w:link w:val="2c"/>
    <w:semiHidden/>
    <w:rPr>
      <w:b/>
      <w:bCs/>
      <w:spacing w:val="3"/>
      <w:shd w:val="clear" w:color="auto" w:fill="FFFFFF"/>
    </w:rPr>
  </w:style>
  <w:style w:type="paragraph" w:customStyle="1" w:styleId="2c">
    <w:name w:val="Подпись к картинке (2)"/>
    <w:basedOn w:val="a"/>
    <w:link w:val="2Exact"/>
    <w:semiHidden/>
    <w:pPr>
      <w:shd w:val="clear" w:color="auto" w:fill="FFFFFF"/>
      <w:spacing w:after="60" w:line="240" w:lineRule="atLeast"/>
      <w:jc w:val="right"/>
    </w:pPr>
    <w:rPr>
      <w:rFonts w:asciiTheme="minorHAnsi" w:hAnsiTheme="minorHAnsi"/>
      <w:b/>
      <w:bCs/>
      <w:spacing w:val="3"/>
      <w:sz w:val="22"/>
    </w:rPr>
  </w:style>
  <w:style w:type="character" w:customStyle="1" w:styleId="Exact">
    <w:name w:val="Подпись к картинке Exact"/>
    <w:basedOn w:val="a0"/>
    <w:link w:val="affff"/>
    <w:semiHidden/>
    <w:rPr>
      <w:spacing w:val="2"/>
      <w:shd w:val="clear" w:color="auto" w:fill="FFFFFF"/>
    </w:rPr>
  </w:style>
  <w:style w:type="paragraph" w:customStyle="1" w:styleId="affff">
    <w:name w:val="Подпись к картинке"/>
    <w:basedOn w:val="a"/>
    <w:link w:val="Exact"/>
    <w:semiHidden/>
    <w:pPr>
      <w:shd w:val="clear" w:color="auto" w:fill="FFFFFF"/>
      <w:spacing w:before="60" w:line="240" w:lineRule="atLeast"/>
      <w:jc w:val="right"/>
    </w:pPr>
    <w:rPr>
      <w:rFonts w:asciiTheme="minorHAnsi" w:hAnsiTheme="minorHAnsi"/>
      <w:spacing w:val="2"/>
      <w:sz w:val="22"/>
    </w:rPr>
  </w:style>
  <w:style w:type="character" w:customStyle="1" w:styleId="2d">
    <w:name w:val="Основной текст (2)_"/>
    <w:basedOn w:val="a0"/>
    <w:link w:val="212"/>
    <w:semiHidden/>
    <w:rPr>
      <w:b/>
      <w:bCs/>
      <w:shd w:val="clear" w:color="auto" w:fill="FFFFFF"/>
    </w:rPr>
  </w:style>
  <w:style w:type="paragraph" w:customStyle="1" w:styleId="212">
    <w:name w:val="Основной текст (2)1"/>
    <w:basedOn w:val="a"/>
    <w:link w:val="2d"/>
    <w:semiHidden/>
    <w:pPr>
      <w:shd w:val="clear" w:color="auto" w:fill="FFFFFF"/>
      <w:spacing w:line="294" w:lineRule="atLeast"/>
    </w:pPr>
    <w:rPr>
      <w:rFonts w:asciiTheme="minorHAnsi" w:hAnsiTheme="minorHAnsi"/>
      <w:b/>
      <w:bCs/>
      <w:sz w:val="22"/>
    </w:rPr>
  </w:style>
  <w:style w:type="character" w:customStyle="1" w:styleId="affff0">
    <w:name w:val="Колонтитул_"/>
    <w:basedOn w:val="a0"/>
    <w:link w:val="1e"/>
    <w:semiHidden/>
    <w:rPr>
      <w:b/>
      <w:bCs/>
      <w:shd w:val="clear" w:color="auto" w:fill="FFFFFF"/>
    </w:rPr>
  </w:style>
  <w:style w:type="paragraph" w:customStyle="1" w:styleId="1e">
    <w:name w:val="Колонтитул1"/>
    <w:basedOn w:val="a"/>
    <w:link w:val="affff0"/>
    <w:semiHidden/>
    <w:pPr>
      <w:shd w:val="clear" w:color="auto" w:fill="FFFFFF"/>
    </w:pPr>
    <w:rPr>
      <w:rFonts w:asciiTheme="minorHAnsi" w:hAnsiTheme="minorHAnsi"/>
      <w:b/>
      <w:bCs/>
      <w:sz w:val="22"/>
    </w:rPr>
  </w:style>
  <w:style w:type="character" w:customStyle="1" w:styleId="2e">
    <w:name w:val="Заголовок №2_"/>
    <w:basedOn w:val="a0"/>
    <w:link w:val="2f"/>
    <w:semiHidden/>
    <w:rPr>
      <w:b/>
      <w:bCs/>
      <w:shd w:val="clear" w:color="auto" w:fill="FFFFFF"/>
    </w:rPr>
  </w:style>
  <w:style w:type="paragraph" w:customStyle="1" w:styleId="2f">
    <w:name w:val="Заголовок №2"/>
    <w:basedOn w:val="a"/>
    <w:link w:val="2e"/>
    <w:semiHidden/>
    <w:pPr>
      <w:shd w:val="clear" w:color="auto" w:fill="FFFFFF"/>
      <w:spacing w:before="240" w:after="240" w:line="299" w:lineRule="atLeast"/>
      <w:ind w:hanging="1420"/>
    </w:pPr>
    <w:rPr>
      <w:rFonts w:asciiTheme="minorHAnsi" w:hAnsiTheme="minorHAnsi"/>
      <w:b/>
      <w:bCs/>
      <w:sz w:val="22"/>
    </w:rPr>
  </w:style>
  <w:style w:type="character" w:customStyle="1" w:styleId="2f0">
    <w:name w:val="Подпись к таблице (2)_"/>
    <w:basedOn w:val="a0"/>
    <w:link w:val="213"/>
    <w:semiHidden/>
    <w:rPr>
      <w:shd w:val="clear" w:color="auto" w:fill="FFFFFF"/>
    </w:rPr>
  </w:style>
  <w:style w:type="paragraph" w:customStyle="1" w:styleId="213">
    <w:name w:val="Подпись к таблице (2)1"/>
    <w:basedOn w:val="a"/>
    <w:link w:val="2f0"/>
    <w:semiHidden/>
    <w:pPr>
      <w:shd w:val="clear" w:color="auto" w:fill="FFFFFF"/>
      <w:spacing w:line="240" w:lineRule="atLeast"/>
    </w:pPr>
    <w:rPr>
      <w:rFonts w:asciiTheme="minorHAnsi" w:hAnsiTheme="minorHAnsi"/>
      <w:sz w:val="22"/>
    </w:rPr>
  </w:style>
  <w:style w:type="character" w:customStyle="1" w:styleId="37">
    <w:name w:val="Подпись к таблице (3)_"/>
    <w:basedOn w:val="a0"/>
    <w:link w:val="38"/>
    <w:semiHidden/>
    <w:rPr>
      <w:i/>
      <w:iCs/>
      <w:spacing w:val="20"/>
      <w:shd w:val="clear" w:color="auto" w:fill="FFFFFF"/>
    </w:rPr>
  </w:style>
  <w:style w:type="paragraph" w:customStyle="1" w:styleId="38">
    <w:name w:val="Подпись к таблице (3)"/>
    <w:basedOn w:val="a"/>
    <w:link w:val="37"/>
    <w:semiHidden/>
    <w:pPr>
      <w:shd w:val="clear" w:color="auto" w:fill="FFFFFF"/>
      <w:spacing w:line="240" w:lineRule="atLeast"/>
    </w:pPr>
    <w:rPr>
      <w:rFonts w:asciiTheme="minorHAnsi" w:hAnsiTheme="minorHAnsi"/>
      <w:i/>
      <w:iCs/>
      <w:spacing w:val="20"/>
      <w:sz w:val="22"/>
    </w:rPr>
  </w:style>
  <w:style w:type="character" w:customStyle="1" w:styleId="39">
    <w:name w:val="Основной текст (3)_"/>
    <w:basedOn w:val="a0"/>
    <w:link w:val="3a"/>
    <w:semiHidden/>
    <w:rPr>
      <w:b/>
      <w:bCs/>
      <w:i/>
      <w:iCs/>
      <w:shd w:val="clear" w:color="auto" w:fill="FFFFFF"/>
    </w:rPr>
  </w:style>
  <w:style w:type="paragraph" w:customStyle="1" w:styleId="3a">
    <w:name w:val="Основной текст (3)"/>
    <w:basedOn w:val="a"/>
    <w:link w:val="39"/>
    <w:semiHidden/>
    <w:pPr>
      <w:shd w:val="clear" w:color="auto" w:fill="FFFFFF"/>
      <w:spacing w:line="255" w:lineRule="atLeast"/>
      <w:ind w:firstLine="500"/>
    </w:pPr>
    <w:rPr>
      <w:rFonts w:asciiTheme="minorHAnsi" w:hAnsiTheme="minorHAnsi"/>
      <w:b/>
      <w:bCs/>
      <w:i/>
      <w:iCs/>
      <w:sz w:val="22"/>
    </w:rPr>
  </w:style>
  <w:style w:type="character" w:customStyle="1" w:styleId="affff1">
    <w:name w:val="Подпись к таблице_"/>
    <w:basedOn w:val="a0"/>
    <w:link w:val="affff2"/>
    <w:semiHidden/>
    <w:rPr>
      <w:b/>
      <w:bCs/>
      <w:shd w:val="clear" w:color="auto" w:fill="FFFFFF"/>
    </w:rPr>
  </w:style>
  <w:style w:type="paragraph" w:customStyle="1" w:styleId="affff2">
    <w:name w:val="Подпись к таблице"/>
    <w:basedOn w:val="a"/>
    <w:link w:val="affff1"/>
    <w:semiHidden/>
    <w:pPr>
      <w:shd w:val="clear" w:color="auto" w:fill="FFFFFF"/>
      <w:spacing w:line="240" w:lineRule="atLeast"/>
    </w:pPr>
    <w:rPr>
      <w:rFonts w:asciiTheme="minorHAnsi" w:hAnsiTheme="minorHAnsi"/>
      <w:b/>
      <w:bCs/>
      <w:sz w:val="22"/>
    </w:rPr>
  </w:style>
  <w:style w:type="character" w:customStyle="1" w:styleId="46">
    <w:name w:val="Основной текст (4)_"/>
    <w:basedOn w:val="a0"/>
    <w:link w:val="47"/>
    <w:rPr>
      <w:i/>
      <w:iCs/>
      <w:spacing w:val="20"/>
      <w:shd w:val="clear" w:color="auto" w:fill="FFFFFF"/>
    </w:rPr>
  </w:style>
  <w:style w:type="paragraph" w:customStyle="1" w:styleId="47">
    <w:name w:val="Основной текст (4)"/>
    <w:basedOn w:val="a"/>
    <w:link w:val="46"/>
    <w:pPr>
      <w:shd w:val="clear" w:color="auto" w:fill="FFFFFF"/>
      <w:spacing w:before="660" w:after="120" w:line="240" w:lineRule="atLeast"/>
      <w:ind w:firstLine="397"/>
      <w:jc w:val="center"/>
    </w:pPr>
    <w:rPr>
      <w:rFonts w:asciiTheme="minorHAnsi" w:eastAsiaTheme="minorHAnsi" w:hAnsiTheme="minorHAnsi" w:cstheme="minorBidi"/>
      <w:i/>
      <w:iCs/>
      <w:spacing w:val="20"/>
      <w:sz w:val="22"/>
      <w:szCs w:val="22"/>
      <w:lang w:eastAsia="en-US"/>
    </w:rPr>
  </w:style>
  <w:style w:type="character" w:customStyle="1" w:styleId="54">
    <w:name w:val="Основной текст (5)_"/>
    <w:basedOn w:val="a0"/>
    <w:link w:val="55"/>
    <w:semiHidden/>
    <w:rPr>
      <w:shd w:val="clear" w:color="auto" w:fill="FFFFFF"/>
    </w:rPr>
  </w:style>
  <w:style w:type="paragraph" w:customStyle="1" w:styleId="55">
    <w:name w:val="Основной текст (5)"/>
    <w:basedOn w:val="a"/>
    <w:link w:val="54"/>
    <w:semiHidden/>
    <w:pPr>
      <w:shd w:val="clear" w:color="auto" w:fill="FFFFFF"/>
      <w:spacing w:line="240" w:lineRule="atLeast"/>
    </w:pPr>
    <w:rPr>
      <w:rFonts w:asciiTheme="minorHAnsi" w:hAnsiTheme="minorHAnsi"/>
      <w:sz w:val="22"/>
    </w:rPr>
  </w:style>
  <w:style w:type="character" w:customStyle="1" w:styleId="1f">
    <w:name w:val="Заголовок №1_"/>
    <w:basedOn w:val="a0"/>
    <w:link w:val="1f0"/>
    <w:semiHidden/>
    <w:rPr>
      <w:b/>
      <w:bCs/>
      <w:spacing w:val="30"/>
      <w:shd w:val="clear" w:color="auto" w:fill="FFFFFF"/>
    </w:rPr>
  </w:style>
  <w:style w:type="paragraph" w:customStyle="1" w:styleId="1f0">
    <w:name w:val="Заголовок №1"/>
    <w:basedOn w:val="a"/>
    <w:link w:val="1f"/>
    <w:semiHidden/>
    <w:pPr>
      <w:shd w:val="clear" w:color="auto" w:fill="FFFFFF"/>
      <w:spacing w:before="720" w:after="360"/>
      <w:jc w:val="center"/>
    </w:pPr>
    <w:rPr>
      <w:rFonts w:asciiTheme="minorHAnsi" w:hAnsiTheme="minorHAnsi"/>
      <w:b/>
      <w:bCs/>
      <w:spacing w:val="30"/>
      <w:sz w:val="22"/>
    </w:rPr>
  </w:style>
  <w:style w:type="character" w:customStyle="1" w:styleId="63">
    <w:name w:val="Основной текст (6)_"/>
    <w:basedOn w:val="a0"/>
    <w:link w:val="64"/>
    <w:semiHidden/>
    <w:rPr>
      <w:b/>
      <w:bCs/>
      <w:shd w:val="clear" w:color="auto" w:fill="FFFFFF"/>
    </w:rPr>
  </w:style>
  <w:style w:type="paragraph" w:customStyle="1" w:styleId="64">
    <w:name w:val="Основной текст (6)"/>
    <w:basedOn w:val="a"/>
    <w:link w:val="63"/>
    <w:semiHidden/>
    <w:pPr>
      <w:shd w:val="clear" w:color="auto" w:fill="FFFFFF"/>
      <w:spacing w:before="300" w:after="60" w:line="240" w:lineRule="atLeast"/>
    </w:pPr>
    <w:rPr>
      <w:rFonts w:asciiTheme="minorHAnsi" w:hAnsiTheme="minorHAnsi"/>
      <w:b/>
      <w:bCs/>
      <w:sz w:val="22"/>
    </w:rPr>
  </w:style>
  <w:style w:type="character" w:customStyle="1" w:styleId="10Exact">
    <w:name w:val="Основной текст (10) Exact"/>
    <w:basedOn w:val="a0"/>
    <w:link w:val="101"/>
    <w:semiHidden/>
    <w:rPr>
      <w:b/>
      <w:bCs/>
      <w:spacing w:val="3"/>
      <w:shd w:val="clear" w:color="auto" w:fill="FFFFFF"/>
    </w:rPr>
  </w:style>
  <w:style w:type="paragraph" w:customStyle="1" w:styleId="101">
    <w:name w:val="Основной текст (10)"/>
    <w:basedOn w:val="a"/>
    <w:link w:val="10Exact"/>
    <w:semiHidden/>
    <w:pPr>
      <w:shd w:val="clear" w:color="auto" w:fill="FFFFFF"/>
      <w:spacing w:after="300" w:line="240" w:lineRule="atLeast"/>
      <w:jc w:val="center"/>
    </w:pPr>
    <w:rPr>
      <w:rFonts w:asciiTheme="minorHAnsi" w:hAnsiTheme="minorHAnsi"/>
      <w:b/>
      <w:bCs/>
      <w:spacing w:val="3"/>
      <w:sz w:val="22"/>
    </w:rPr>
  </w:style>
  <w:style w:type="character" w:customStyle="1" w:styleId="73">
    <w:name w:val="Основной текст (7)_"/>
    <w:basedOn w:val="a0"/>
    <w:link w:val="74"/>
    <w:semiHidden/>
    <w:rPr>
      <w:shd w:val="clear" w:color="auto" w:fill="FFFFFF"/>
    </w:rPr>
  </w:style>
  <w:style w:type="paragraph" w:customStyle="1" w:styleId="74">
    <w:name w:val="Основной текст (7)"/>
    <w:basedOn w:val="a"/>
    <w:link w:val="73"/>
    <w:semiHidden/>
    <w:pPr>
      <w:shd w:val="clear" w:color="auto" w:fill="FFFFFF"/>
      <w:spacing w:after="420" w:line="240" w:lineRule="atLeast"/>
    </w:pPr>
    <w:rPr>
      <w:rFonts w:asciiTheme="minorHAnsi" w:hAnsiTheme="minorHAnsi"/>
      <w:sz w:val="22"/>
    </w:rPr>
  </w:style>
  <w:style w:type="character" w:customStyle="1" w:styleId="83">
    <w:name w:val="Основной текст (8)_"/>
    <w:basedOn w:val="a0"/>
    <w:link w:val="810"/>
    <w:semiHidden/>
    <w:rPr>
      <w:b/>
      <w:bCs/>
      <w:shd w:val="clear" w:color="auto" w:fill="FFFFFF"/>
    </w:rPr>
  </w:style>
  <w:style w:type="paragraph" w:customStyle="1" w:styleId="810">
    <w:name w:val="Основной текст (8)1"/>
    <w:basedOn w:val="a"/>
    <w:link w:val="83"/>
    <w:semiHidden/>
    <w:pPr>
      <w:shd w:val="clear" w:color="auto" w:fill="FFFFFF"/>
      <w:spacing w:before="660" w:after="660" w:line="240" w:lineRule="atLeast"/>
    </w:pPr>
    <w:rPr>
      <w:rFonts w:asciiTheme="minorHAnsi" w:hAnsiTheme="minorHAnsi"/>
      <w:b/>
      <w:bCs/>
      <w:sz w:val="22"/>
    </w:rPr>
  </w:style>
  <w:style w:type="character" w:customStyle="1" w:styleId="11Exact">
    <w:name w:val="Основной текст (11) Exact"/>
    <w:basedOn w:val="a0"/>
    <w:link w:val="114"/>
    <w:semiHidden/>
    <w:rPr>
      <w:i/>
      <w:iCs/>
      <w:shd w:val="clear" w:color="auto" w:fill="FFFFFF"/>
    </w:rPr>
  </w:style>
  <w:style w:type="paragraph" w:customStyle="1" w:styleId="114">
    <w:name w:val="Основной текст (11)"/>
    <w:basedOn w:val="a"/>
    <w:link w:val="11Exact"/>
    <w:semiHidden/>
    <w:pPr>
      <w:shd w:val="clear" w:color="auto" w:fill="FFFFFF"/>
      <w:spacing w:line="242" w:lineRule="atLeast"/>
    </w:pPr>
    <w:rPr>
      <w:rFonts w:asciiTheme="minorHAnsi" w:hAnsiTheme="minorHAnsi"/>
      <w:i/>
      <w:iCs/>
      <w:sz w:val="22"/>
    </w:rPr>
  </w:style>
  <w:style w:type="character" w:customStyle="1" w:styleId="93">
    <w:name w:val="Основной текст (9)_"/>
    <w:basedOn w:val="a0"/>
    <w:link w:val="94"/>
    <w:semiHidden/>
    <w:rPr>
      <w:shd w:val="clear" w:color="auto" w:fill="FFFFFF"/>
    </w:rPr>
  </w:style>
  <w:style w:type="paragraph" w:customStyle="1" w:styleId="94">
    <w:name w:val="Основной текст (9)"/>
    <w:basedOn w:val="a"/>
    <w:link w:val="93"/>
    <w:semiHidden/>
    <w:pPr>
      <w:shd w:val="clear" w:color="auto" w:fill="FFFFFF"/>
      <w:spacing w:line="256" w:lineRule="atLeast"/>
      <w:ind w:firstLine="560"/>
    </w:pPr>
    <w:rPr>
      <w:rFonts w:asciiTheme="minorHAnsi" w:hAnsiTheme="minorHAnsi"/>
      <w:sz w:val="22"/>
    </w:rPr>
  </w:style>
  <w:style w:type="character" w:customStyle="1" w:styleId="122">
    <w:name w:val="Основной текст (12)_"/>
    <w:basedOn w:val="a0"/>
    <w:link w:val="123"/>
    <w:semiHidden/>
    <w:rPr>
      <w:b/>
      <w:bCs/>
      <w:shd w:val="clear" w:color="auto" w:fill="FFFFFF"/>
    </w:rPr>
  </w:style>
  <w:style w:type="paragraph" w:customStyle="1" w:styleId="123">
    <w:name w:val="Основной текст (12)"/>
    <w:basedOn w:val="a"/>
    <w:link w:val="122"/>
    <w:semiHidden/>
    <w:pPr>
      <w:shd w:val="clear" w:color="auto" w:fill="FFFFFF"/>
      <w:spacing w:before="60" w:line="240" w:lineRule="atLeast"/>
    </w:pPr>
    <w:rPr>
      <w:rFonts w:asciiTheme="minorHAnsi" w:hAnsiTheme="minorHAnsi"/>
      <w:b/>
      <w:bCs/>
      <w:sz w:val="22"/>
    </w:rPr>
  </w:style>
  <w:style w:type="character" w:customStyle="1" w:styleId="131">
    <w:name w:val="Основной текст (13)_"/>
    <w:basedOn w:val="a0"/>
    <w:link w:val="132"/>
    <w:semiHidden/>
    <w:rPr>
      <w:rFonts w:ascii="Consolas" w:hAnsi="Consolas"/>
      <w:shd w:val="clear" w:color="auto" w:fill="FFFFFF"/>
    </w:rPr>
  </w:style>
  <w:style w:type="paragraph" w:customStyle="1" w:styleId="132">
    <w:name w:val="Основной текст (13)"/>
    <w:basedOn w:val="a"/>
    <w:link w:val="131"/>
    <w:semiHidden/>
    <w:pPr>
      <w:shd w:val="clear" w:color="auto" w:fill="FFFFFF"/>
      <w:spacing w:before="120" w:after="180" w:line="240" w:lineRule="atLeast"/>
      <w:jc w:val="center"/>
    </w:pPr>
    <w:rPr>
      <w:rFonts w:ascii="Consolas" w:hAnsi="Consolas"/>
      <w:sz w:val="22"/>
    </w:rPr>
  </w:style>
  <w:style w:type="character" w:customStyle="1" w:styleId="141">
    <w:name w:val="Основной текст (14)_"/>
    <w:basedOn w:val="a0"/>
    <w:link w:val="142"/>
    <w:semiHidden/>
    <w:rPr>
      <w:i/>
      <w:iCs/>
      <w:shd w:val="clear" w:color="auto" w:fill="FFFFFF"/>
    </w:rPr>
  </w:style>
  <w:style w:type="paragraph" w:customStyle="1" w:styleId="142">
    <w:name w:val="Основной текст (14)"/>
    <w:basedOn w:val="a"/>
    <w:link w:val="141"/>
    <w:semiHidden/>
    <w:pPr>
      <w:shd w:val="clear" w:color="auto" w:fill="FFFFFF"/>
      <w:spacing w:before="180" w:line="236" w:lineRule="atLeast"/>
    </w:pPr>
    <w:rPr>
      <w:rFonts w:asciiTheme="minorHAnsi" w:hAnsiTheme="minorHAnsi"/>
      <w:i/>
      <w:iCs/>
      <w:sz w:val="22"/>
    </w:rPr>
  </w:style>
  <w:style w:type="paragraph" w:customStyle="1" w:styleId="1f1">
    <w:name w:val="Абзац списка1"/>
    <w:basedOn w:val="a"/>
    <w:uiPriority w:val="99"/>
    <w:qFormat/>
    <w:pPr>
      <w:spacing w:after="200" w:line="276" w:lineRule="auto"/>
      <w:ind w:left="720" w:firstLine="397"/>
      <w:jc w:val="both"/>
    </w:pPr>
    <w:rPr>
      <w:rFonts w:ascii="Calibri" w:eastAsia="Times New Roman" w:hAnsi="Calibri" w:cs="Calibri"/>
      <w:sz w:val="22"/>
      <w:szCs w:val="22"/>
      <w:lang w:eastAsia="en-US"/>
    </w:rPr>
  </w:style>
  <w:style w:type="paragraph" w:customStyle="1" w:styleId="1CxSpFirst">
    <w:name w:val="Абзац списка1CxSpFirst"/>
    <w:basedOn w:val="a"/>
    <w:uiPriority w:val="99"/>
    <w:semiHidden/>
    <w:pPr>
      <w:spacing w:line="276" w:lineRule="auto"/>
      <w:ind w:left="720"/>
    </w:pPr>
    <w:rPr>
      <w:rFonts w:ascii="Calibri" w:eastAsia="Times New Roman" w:hAnsi="Calibri" w:cs="Calibri"/>
      <w:sz w:val="22"/>
    </w:rPr>
  </w:style>
  <w:style w:type="paragraph" w:customStyle="1" w:styleId="1CxSpMiddle">
    <w:name w:val="Абзац списка1CxSpMiddle"/>
    <w:basedOn w:val="a"/>
    <w:uiPriority w:val="99"/>
    <w:semiHidden/>
    <w:pPr>
      <w:spacing w:line="276" w:lineRule="auto"/>
      <w:ind w:left="720"/>
    </w:pPr>
    <w:rPr>
      <w:rFonts w:ascii="Calibri" w:eastAsia="Times New Roman" w:hAnsi="Calibri" w:cs="Calibri"/>
      <w:sz w:val="22"/>
    </w:rPr>
  </w:style>
  <w:style w:type="paragraph" w:customStyle="1" w:styleId="1CxSpLast">
    <w:name w:val="Абзац списка1CxSpLast"/>
    <w:basedOn w:val="a"/>
    <w:uiPriority w:val="99"/>
    <w:semiHidden/>
    <w:pPr>
      <w:spacing w:after="200" w:line="276" w:lineRule="auto"/>
      <w:ind w:left="720"/>
    </w:pPr>
    <w:rPr>
      <w:rFonts w:ascii="Calibri" w:eastAsia="Times New Roman" w:hAnsi="Calibri" w:cs="Calibri"/>
      <w:sz w:val="22"/>
    </w:rPr>
  </w:style>
  <w:style w:type="paragraph" w:customStyle="1" w:styleId="point">
    <w:name w:val="point"/>
    <w:basedOn w:val="a"/>
    <w:uiPriority w:val="99"/>
    <w:semiHidden/>
    <w:pPr>
      <w:spacing w:before="100" w:beforeAutospacing="1" w:after="100" w:afterAutospacing="1"/>
    </w:pPr>
    <w:rPr>
      <w:rFonts w:eastAsia="Times New Roman" w:cs="Arial"/>
    </w:rPr>
  </w:style>
  <w:style w:type="paragraph" w:customStyle="1" w:styleId="newncpi">
    <w:name w:val="newncpi"/>
    <w:basedOn w:val="a"/>
    <w:uiPriority w:val="99"/>
    <w:semiHidden/>
    <w:pPr>
      <w:spacing w:before="100" w:beforeAutospacing="1" w:after="100" w:afterAutospacing="1"/>
    </w:pPr>
    <w:rPr>
      <w:rFonts w:eastAsia="Times New Roman" w:cs="Arial"/>
    </w:rPr>
  </w:style>
  <w:style w:type="paragraph" w:customStyle="1" w:styleId="tktekst0">
    <w:name w:val="tktekst"/>
    <w:basedOn w:val="a"/>
    <w:uiPriority w:val="99"/>
    <w:pPr>
      <w:spacing w:before="100" w:beforeAutospacing="1" w:after="100" w:afterAutospacing="1"/>
      <w:ind w:firstLine="397"/>
      <w:jc w:val="both"/>
    </w:pPr>
    <w:rPr>
      <w:rFonts w:ascii="Arial" w:eastAsia="Times New Roman" w:hAnsi="Arial" w:cs="Arial"/>
      <w:szCs w:val="22"/>
      <w:lang w:eastAsia="en-US"/>
    </w:rPr>
  </w:style>
  <w:style w:type="character" w:styleId="affff3">
    <w:name w:val="page number"/>
    <w:basedOn w:val="a0"/>
    <w:uiPriority w:val="99"/>
    <w:semiHidden/>
    <w:unhideWhenUsed/>
    <w:rPr>
      <w:rFonts w:ascii="Times New Roman" w:hAnsi="Times New Roman" w:cs="Times New Roman" w:hint="default"/>
    </w:rPr>
  </w:style>
  <w:style w:type="character" w:styleId="affff4">
    <w:name w:val="Placeholder Text"/>
    <w:basedOn w:val="a0"/>
    <w:uiPriority w:val="99"/>
    <w:semiHidden/>
    <w:rPr>
      <w:color w:val="808080"/>
    </w:rPr>
  </w:style>
  <w:style w:type="character" w:customStyle="1" w:styleId="s0">
    <w:name w:val="s0"/>
    <w:basedOn w:val="a0"/>
    <w:rPr>
      <w:rFonts w:ascii="Times New Roman" w:hAnsi="Times New Roman" w:cs="Times New Roman" w:hint="default"/>
      <w:b w:val="0"/>
      <w:bCs w:val="0"/>
      <w:i w:val="0"/>
      <w:iCs w:val="0"/>
      <w:strike w:val="0"/>
      <w:color w:val="000000"/>
      <w:u w:val="none"/>
    </w:rPr>
  </w:style>
  <w:style w:type="character" w:customStyle="1" w:styleId="s10">
    <w:name w:val="s1"/>
    <w:basedOn w:val="a0"/>
    <w:rPr>
      <w:rFonts w:ascii="Times New Roman" w:hAnsi="Times New Roman" w:cs="Times New Roman" w:hint="default"/>
      <w:b/>
      <w:bCs/>
      <w:i w:val="0"/>
      <w:iCs w:val="0"/>
      <w:strike w:val="0"/>
      <w:color w:val="000000"/>
      <w:u w:val="none"/>
    </w:rPr>
  </w:style>
  <w:style w:type="character" w:customStyle="1" w:styleId="1f2">
    <w:name w:val="Текст выноски Знак1"/>
    <w:basedOn w:val="a0"/>
    <w:rPr>
      <w:rFonts w:ascii="Tahoma" w:hAnsi="Tahoma" w:cs="Tahoma" w:hint="default"/>
    </w:rPr>
  </w:style>
  <w:style w:type="character" w:customStyle="1" w:styleId="1f3">
    <w:name w:val="Текст примечания Знак1"/>
    <w:basedOn w:val="a0"/>
    <w:rPr>
      <w:rFonts w:ascii="Times New Roman" w:hAnsi="Times New Roman" w:cs="Times New Roman" w:hint="default"/>
    </w:rPr>
  </w:style>
  <w:style w:type="character" w:customStyle="1" w:styleId="1f4">
    <w:name w:val="Тема примечания Знак1"/>
    <w:basedOn w:val="a0"/>
    <w:rPr>
      <w:rFonts w:ascii="Times New Roman" w:hAnsi="Times New Roman" w:cs="Times New Roman" w:hint="default"/>
      <w:b/>
      <w:bCs/>
    </w:rPr>
  </w:style>
  <w:style w:type="character" w:customStyle="1" w:styleId="s3">
    <w:name w:val="s3"/>
    <w:basedOn w:val="a0"/>
    <w:rPr>
      <w:rFonts w:ascii="Times New Roman" w:hAnsi="Times New Roman" w:cs="Times New Roman" w:hint="default"/>
      <w:b w:val="0"/>
      <w:bCs w:val="0"/>
      <w:i/>
      <w:iCs/>
      <w:strike w:val="0"/>
      <w:color w:val="FF0000"/>
      <w:u w:val="none"/>
    </w:rPr>
  </w:style>
  <w:style w:type="character" w:customStyle="1" w:styleId="s9">
    <w:name w:val="s9"/>
    <w:basedOn w:val="a0"/>
    <w:rPr>
      <w:rFonts w:ascii="Times New Roman" w:hAnsi="Times New Roman" w:cs="Times New Roman" w:hint="default"/>
      <w:i/>
      <w:iCs/>
      <w:color w:val="333399"/>
      <w:u w:val="single"/>
    </w:rPr>
  </w:style>
  <w:style w:type="character" w:customStyle="1" w:styleId="s00">
    <w:name w:val="s00"/>
    <w:basedOn w:val="a0"/>
    <w:rPr>
      <w:rFonts w:ascii="Times New Roman" w:hAnsi="Times New Roman" w:cs="Times New Roman" w:hint="default"/>
      <w:b w:val="0"/>
      <w:bCs w:val="0"/>
      <w:i w:val="0"/>
      <w:iCs w:val="0"/>
      <w:color w:val="000000"/>
    </w:rPr>
  </w:style>
  <w:style w:type="character" w:customStyle="1" w:styleId="s20">
    <w:name w:val="s20"/>
    <w:basedOn w:val="a0"/>
    <w:rPr>
      <w:shd w:val="clear" w:color="auto" w:fill="FFFFFF"/>
    </w:rPr>
  </w:style>
  <w:style w:type="character" w:customStyle="1" w:styleId="BalloonTextChar1">
    <w:name w:val="Balloon Text Char1"/>
    <w:basedOn w:val="a0"/>
    <w:rPr>
      <w:rFonts w:ascii="Times New Roman" w:hAnsi="Times New Roman" w:cs="Times New Roman" w:hint="default"/>
    </w:rPr>
  </w:style>
  <w:style w:type="character" w:customStyle="1" w:styleId="CommentTextChar1">
    <w:name w:val="Comment Text Char1"/>
    <w:basedOn w:val="a0"/>
    <w:rPr>
      <w:rFonts w:ascii="Times New Roman" w:hAnsi="Times New Roman" w:cs="Times New Roman" w:hint="default"/>
    </w:rPr>
  </w:style>
  <w:style w:type="character" w:customStyle="1" w:styleId="CommentSubjectChar1">
    <w:name w:val="Comment Subject Char1"/>
    <w:basedOn w:val="a0"/>
    <w:rPr>
      <w:rFonts w:ascii="Times New Roman" w:hAnsi="Times New Roman" w:cs="Times New Roman" w:hint="default"/>
      <w:b/>
      <w:bCs/>
    </w:rPr>
  </w:style>
  <w:style w:type="character" w:customStyle="1" w:styleId="2Exact0">
    <w:name w:val="Основной текст (2) Exact"/>
    <w:basedOn w:val="a0"/>
    <w:rPr>
      <w:rFonts w:ascii="Times New Roman" w:hAnsi="Times New Roman" w:cs="Times New Roman" w:hint="default"/>
      <w:b/>
      <w:bCs/>
      <w:strike w:val="0"/>
      <w:spacing w:val="3"/>
      <w:u w:val="none"/>
    </w:rPr>
  </w:style>
  <w:style w:type="character" w:customStyle="1" w:styleId="Exact0">
    <w:name w:val="Основной текст Exact"/>
    <w:basedOn w:val="a0"/>
    <w:rPr>
      <w:rFonts w:ascii="Times New Roman" w:hAnsi="Times New Roman" w:cs="Times New Roman" w:hint="default"/>
      <w:strike w:val="0"/>
      <w:spacing w:val="2"/>
      <w:u w:val="none"/>
    </w:rPr>
  </w:style>
  <w:style w:type="character" w:customStyle="1" w:styleId="12pt">
    <w:name w:val="Колонтитул + 12 pt"/>
    <w:basedOn w:val="a0"/>
    <w:rPr>
      <w:rFonts w:ascii="Times New Roman" w:hAnsi="Times New Roman" w:cs="Times New Roman" w:hint="default"/>
      <w:b/>
      <w:bCs/>
      <w:strike w:val="0"/>
      <w:color w:val="000000"/>
      <w:spacing w:val="0"/>
      <w:u w:val="none"/>
    </w:rPr>
  </w:style>
  <w:style w:type="character" w:customStyle="1" w:styleId="affff5">
    <w:name w:val="Колонтитул"/>
    <w:basedOn w:val="a0"/>
    <w:rPr>
      <w:rFonts w:ascii="Times New Roman" w:hAnsi="Times New Roman" w:cs="Times New Roman" w:hint="default"/>
      <w:b/>
      <w:bCs/>
      <w:strike w:val="0"/>
      <w:color w:val="000000"/>
      <w:spacing w:val="0"/>
      <w:u w:val="none"/>
    </w:rPr>
  </w:style>
  <w:style w:type="character" w:customStyle="1" w:styleId="2f1">
    <w:name w:val="Заголовок №2 + Курсив"/>
    <w:basedOn w:val="a0"/>
    <w:rPr>
      <w:rFonts w:ascii="Times New Roman" w:hAnsi="Times New Roman" w:cs="Times New Roman" w:hint="default"/>
      <w:b/>
      <w:bCs/>
      <w:i/>
      <w:iCs/>
      <w:strike w:val="0"/>
      <w:color w:val="000000"/>
      <w:spacing w:val="0"/>
      <w:u w:val="none"/>
    </w:rPr>
  </w:style>
  <w:style w:type="character" w:customStyle="1" w:styleId="affff6">
    <w:name w:val="Основной текст + Полужирный"/>
    <w:basedOn w:val="a0"/>
    <w:rPr>
      <w:rFonts w:ascii="Times New Roman" w:hAnsi="Times New Roman" w:cs="Times New Roman" w:hint="default"/>
      <w:b/>
      <w:bCs/>
      <w:strike w:val="0"/>
      <w:color w:val="000000"/>
      <w:spacing w:val="0"/>
      <w:u w:val="none"/>
    </w:rPr>
  </w:style>
  <w:style w:type="character" w:customStyle="1" w:styleId="7pt0">
    <w:name w:val="Основной текст + 7 pt"/>
    <w:basedOn w:val="a0"/>
    <w:rPr>
      <w:rFonts w:ascii="Times New Roman" w:hAnsi="Times New Roman" w:cs="Times New Roman" w:hint="default"/>
      <w:strike w:val="0"/>
      <w:color w:val="000000"/>
      <w:spacing w:val="-10"/>
      <w:u w:val="none"/>
    </w:rPr>
  </w:style>
  <w:style w:type="character" w:customStyle="1" w:styleId="10pt">
    <w:name w:val="Основной текст + 10 pt"/>
    <w:basedOn w:val="a0"/>
    <w:rPr>
      <w:rFonts w:ascii="Times New Roman" w:hAnsi="Times New Roman" w:cs="Times New Roman" w:hint="default"/>
      <w:strike w:val="0"/>
      <w:color w:val="000000"/>
      <w:spacing w:val="0"/>
      <w:u w:val="none"/>
    </w:rPr>
  </w:style>
  <w:style w:type="character" w:customStyle="1" w:styleId="2f2">
    <w:name w:val="Подпись к таблице (2)"/>
    <w:basedOn w:val="a0"/>
    <w:rPr>
      <w:rFonts w:ascii="Times New Roman" w:hAnsi="Times New Roman" w:cs="Times New Roman" w:hint="default"/>
      <w:color w:val="000000"/>
      <w:spacing w:val="0"/>
      <w:u w:val="single"/>
    </w:rPr>
  </w:style>
  <w:style w:type="character" w:customStyle="1" w:styleId="Candara">
    <w:name w:val="Основной текст + Candara"/>
    <w:basedOn w:val="a0"/>
    <w:rPr>
      <w:rFonts w:ascii="Candara" w:hAnsi="Candara" w:hint="default"/>
      <w:strike w:val="0"/>
      <w:color w:val="000000"/>
      <w:spacing w:val="0"/>
      <w:u w:val="none"/>
    </w:rPr>
  </w:style>
  <w:style w:type="character" w:customStyle="1" w:styleId="312pt">
    <w:name w:val="Основной текст (3) + 12 pt"/>
    <w:basedOn w:val="a0"/>
    <w:rPr>
      <w:rFonts w:ascii="Times New Roman" w:hAnsi="Times New Roman" w:cs="Times New Roman" w:hint="default"/>
      <w:b/>
      <w:bCs/>
      <w:i/>
      <w:iCs/>
      <w:strike w:val="0"/>
      <w:color w:val="000000"/>
      <w:spacing w:val="0"/>
      <w:u w:val="none"/>
    </w:rPr>
  </w:style>
  <w:style w:type="character" w:customStyle="1" w:styleId="1f5">
    <w:name w:val="Основной текст + Полужирный1"/>
    <w:basedOn w:val="a0"/>
    <w:rPr>
      <w:rFonts w:ascii="Times New Roman" w:hAnsi="Times New Roman" w:cs="Times New Roman" w:hint="default"/>
      <w:b/>
      <w:bCs/>
      <w:strike w:val="0"/>
      <w:color w:val="000000"/>
      <w:spacing w:val="0"/>
      <w:u w:val="none"/>
    </w:rPr>
  </w:style>
  <w:style w:type="character" w:customStyle="1" w:styleId="50pt">
    <w:name w:val="Основной текст (5) + Интервал 0 pt"/>
    <w:basedOn w:val="a0"/>
    <w:rPr>
      <w:rFonts w:ascii="Times New Roman" w:hAnsi="Times New Roman" w:cs="Times New Roman" w:hint="default"/>
      <w:strike w:val="0"/>
      <w:color w:val="000000"/>
      <w:spacing w:val="-10"/>
      <w:u w:val="none"/>
    </w:rPr>
  </w:style>
  <w:style w:type="character" w:customStyle="1" w:styleId="23pt">
    <w:name w:val="Основной текст (2) + Интервал 3 pt"/>
    <w:basedOn w:val="a0"/>
    <w:rPr>
      <w:rFonts w:ascii="Times New Roman" w:hAnsi="Times New Roman" w:cs="Times New Roman" w:hint="default"/>
      <w:b/>
      <w:bCs/>
      <w:strike w:val="0"/>
      <w:color w:val="000000"/>
      <w:spacing w:val="60"/>
      <w:u w:val="none"/>
    </w:rPr>
  </w:style>
  <w:style w:type="character" w:customStyle="1" w:styleId="2f3">
    <w:name w:val="Основной текст (2)"/>
    <w:basedOn w:val="a0"/>
    <w:rPr>
      <w:rFonts w:ascii="Times New Roman" w:hAnsi="Times New Roman" w:cs="Times New Roman" w:hint="default"/>
      <w:b/>
      <w:bCs/>
      <w:color w:val="000000"/>
      <w:spacing w:val="0"/>
      <w:u w:val="single"/>
    </w:rPr>
  </w:style>
  <w:style w:type="character" w:customStyle="1" w:styleId="Exact1">
    <w:name w:val="Основной текст Exact1"/>
    <w:basedOn w:val="a0"/>
    <w:rPr>
      <w:rFonts w:ascii="Times New Roman" w:hAnsi="Times New Roman" w:cs="Times New Roman" w:hint="default"/>
      <w:color w:val="000000"/>
      <w:spacing w:val="2"/>
      <w:u w:val="single"/>
    </w:rPr>
  </w:style>
  <w:style w:type="character" w:customStyle="1" w:styleId="7Exact">
    <w:name w:val="Основной текст (7) Exact"/>
    <w:basedOn w:val="a0"/>
    <w:rPr>
      <w:rFonts w:ascii="Times New Roman" w:hAnsi="Times New Roman" w:cs="Times New Roman" w:hint="default"/>
      <w:strike w:val="0"/>
      <w:spacing w:val="9"/>
      <w:u w:val="none"/>
    </w:rPr>
  </w:style>
  <w:style w:type="character" w:customStyle="1" w:styleId="8Exact">
    <w:name w:val="Основной текст (8) Exact"/>
    <w:basedOn w:val="a0"/>
    <w:rPr>
      <w:rFonts w:ascii="Times New Roman" w:hAnsi="Times New Roman" w:cs="Times New Roman" w:hint="default"/>
      <w:b/>
      <w:bCs/>
      <w:strike w:val="0"/>
      <w:spacing w:val="4"/>
      <w:u w:val="none"/>
    </w:rPr>
  </w:style>
  <w:style w:type="character" w:customStyle="1" w:styleId="8Exact1">
    <w:name w:val="Основной текст (8) Exact1"/>
    <w:basedOn w:val="a0"/>
    <w:rPr>
      <w:rFonts w:ascii="Times New Roman" w:hAnsi="Times New Roman" w:cs="Times New Roman" w:hint="default"/>
      <w:b/>
      <w:bCs/>
      <w:spacing w:val="4"/>
      <w:u w:val="single"/>
    </w:rPr>
  </w:style>
  <w:style w:type="character" w:customStyle="1" w:styleId="6Exact">
    <w:name w:val="Основной текст (6) Exact"/>
    <w:basedOn w:val="a0"/>
    <w:rPr>
      <w:rFonts w:ascii="Times New Roman" w:hAnsi="Times New Roman" w:cs="Times New Roman" w:hint="default"/>
      <w:b/>
      <w:bCs/>
      <w:strike w:val="0"/>
      <w:spacing w:val="4"/>
      <w:u w:val="none"/>
    </w:rPr>
  </w:style>
  <w:style w:type="character" w:customStyle="1" w:styleId="84">
    <w:name w:val="Основной текст (8)"/>
    <w:basedOn w:val="a0"/>
    <w:rPr>
      <w:rFonts w:ascii="Times New Roman" w:hAnsi="Times New Roman" w:cs="Times New Roman" w:hint="default"/>
      <w:b/>
      <w:bCs/>
      <w:color w:val="000000"/>
      <w:spacing w:val="0"/>
      <w:u w:val="single"/>
    </w:rPr>
  </w:style>
  <w:style w:type="numbering" w:customStyle="1" w:styleId="170">
    <w:name w:val="Нет списка17"/>
    <w:next w:val="a2"/>
    <w:uiPriority w:val="99"/>
    <w:semiHidden/>
    <w:unhideWhenUsed/>
  </w:style>
  <w:style w:type="numbering" w:customStyle="1" w:styleId="180">
    <w:name w:val="Нет списка18"/>
    <w:next w:val="a2"/>
    <w:uiPriority w:val="99"/>
    <w:semiHidden/>
    <w:unhideWhenUsed/>
  </w:style>
  <w:style w:type="numbering" w:customStyle="1" w:styleId="190">
    <w:name w:val="Нет списка19"/>
    <w:next w:val="a2"/>
    <w:uiPriority w:val="99"/>
    <w:semiHidden/>
    <w:unhideWhenUsed/>
  </w:style>
  <w:style w:type="numbering" w:customStyle="1" w:styleId="200">
    <w:name w:val="Нет списка20"/>
    <w:next w:val="a2"/>
    <w:uiPriority w:val="99"/>
    <w:semiHidden/>
    <w:unhideWhenUsed/>
  </w:style>
  <w:style w:type="numbering" w:customStyle="1" w:styleId="214">
    <w:name w:val="Нет списка21"/>
    <w:next w:val="a2"/>
    <w:uiPriority w:val="99"/>
    <w:semiHidden/>
    <w:unhideWhenUsed/>
  </w:style>
  <w:style w:type="numbering" w:customStyle="1" w:styleId="221">
    <w:name w:val="Нет списка22"/>
    <w:next w:val="a2"/>
    <w:uiPriority w:val="99"/>
    <w:semiHidden/>
    <w:unhideWhenUsed/>
  </w:style>
  <w:style w:type="numbering" w:customStyle="1" w:styleId="230">
    <w:name w:val="Нет списка23"/>
    <w:next w:val="a2"/>
    <w:uiPriority w:val="99"/>
    <w:semiHidden/>
    <w:unhideWhenUsed/>
  </w:style>
  <w:style w:type="numbering" w:customStyle="1" w:styleId="240">
    <w:name w:val="Нет списка24"/>
    <w:next w:val="a2"/>
    <w:uiPriority w:val="99"/>
    <w:semiHidden/>
    <w:unhideWhenUsed/>
  </w:style>
  <w:style w:type="paragraph" w:customStyle="1" w:styleId="s8">
    <w:name w:val="s8"/>
    <w:basedOn w:val="a"/>
    <w:uiPriority w:val="99"/>
    <w:semiHidden/>
    <w:pPr>
      <w:ind w:firstLine="400"/>
    </w:pPr>
    <w:rPr>
      <w:rFonts w:eastAsia="Times New Roman" w:cs="Arial"/>
      <w:i/>
      <w:iCs/>
      <w:color w:val="FF0000"/>
      <w:sz w:val="20"/>
      <w:szCs w:val="20"/>
    </w:rPr>
  </w:style>
  <w:style w:type="character" w:customStyle="1" w:styleId="s2">
    <w:name w:val="s2"/>
    <w:basedOn w:val="a0"/>
    <w:rPr>
      <w:rFonts w:ascii="Times New Roman" w:hAnsi="Times New Roman" w:cs="Times New Roman" w:hint="default"/>
      <w:b/>
      <w:bCs/>
      <w:i w:val="0"/>
      <w:iCs w:val="0"/>
      <w:strike w:val="0"/>
      <w:color w:val="000080"/>
      <w:u w:val="non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7">
    <w:name w:val="s7"/>
    <w:basedOn w:val="a0"/>
    <w:rPr>
      <w:rFonts w:ascii="Courier New" w:hAnsi="Courier New" w:cs="Courier New" w:hint="default"/>
      <w:b w:val="0"/>
      <w:bCs w:val="0"/>
      <w:i w:val="0"/>
      <w:iCs w:val="0"/>
      <w:strike w:val="0"/>
      <w:color w:val="000000"/>
      <w:u w:val="none"/>
    </w:rPr>
  </w:style>
  <w:style w:type="character" w:customStyle="1" w:styleId="s100">
    <w:name w:val="s10"/>
    <w:basedOn w:val="a0"/>
    <w:rPr>
      <w:rFonts w:ascii="Times New Roman" w:hAnsi="Times New Roman" w:cs="Times New Roman" w:hint="default"/>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i w:val="0"/>
      <w:iCs w:val="0"/>
      <w:strike w:val="0"/>
      <w:color w:val="000000"/>
      <w:u w:val="none"/>
    </w:rPr>
  </w:style>
  <w:style w:type="character" w:customStyle="1" w:styleId="s12">
    <w:name w:val="s12"/>
    <w:basedOn w:val="a0"/>
    <w:rPr>
      <w:rFonts w:ascii="Courier New" w:hAnsi="Courier New" w:cs="Courier New" w:hint="default"/>
      <w:b/>
      <w:bCs/>
      <w:i w:val="0"/>
      <w:iCs w:val="0"/>
      <w:strike w:val="0"/>
      <w:color w:val="000080"/>
      <w:u w:val="none"/>
    </w:rPr>
  </w:style>
  <w:style w:type="character" w:customStyle="1" w:styleId="s13">
    <w:name w:val="s13"/>
    <w:basedOn w:val="a0"/>
    <w:rPr>
      <w:rFonts w:ascii="Courier New" w:hAnsi="Courier New" w:cs="Courier New" w:hint="default"/>
      <w:b w:val="0"/>
      <w:bCs w:val="0"/>
      <w:i/>
      <w:iCs/>
      <w:strike w:val="0"/>
      <w:color w:val="FF0000"/>
      <w:u w:val="none"/>
    </w:rPr>
  </w:style>
  <w:style w:type="character" w:customStyle="1" w:styleId="s14">
    <w:name w:val="s14"/>
    <w:basedOn w:val="a0"/>
    <w:rPr>
      <w:rFonts w:ascii="Courier New" w:hAnsi="Courier New" w:cs="Courier New" w:hint="default"/>
      <w:b w:val="0"/>
      <w:bCs w:val="0"/>
      <w:i w:val="0"/>
      <w:iCs w:val="0"/>
      <w:strike/>
      <w:color w:val="808000"/>
    </w:rPr>
  </w:style>
  <w:style w:type="character" w:customStyle="1" w:styleId="s15">
    <w:name w:val="s15"/>
    <w:basedOn w:val="a0"/>
    <w:rPr>
      <w:rFonts w:ascii="Courier New" w:hAnsi="Courier New" w:cs="Courier New" w:hint="default"/>
      <w:color w:val="333399"/>
      <w:u w:val="single"/>
    </w:rPr>
  </w:style>
  <w:style w:type="character" w:customStyle="1" w:styleId="s6">
    <w:name w:val="s6"/>
    <w:basedOn w:val="a0"/>
    <w:rPr>
      <w:rFonts w:ascii="Times New Roman" w:hAnsi="Times New Roman" w:cs="Times New Roman" w:hint="default"/>
      <w:b w:val="0"/>
      <w:bCs w:val="0"/>
      <w:i w:val="0"/>
      <w:iCs w:val="0"/>
      <w:strike/>
      <w:color w:val="808000"/>
    </w:rPr>
  </w:style>
  <w:style w:type="character" w:customStyle="1" w:styleId="s5">
    <w:name w:val="s5"/>
    <w:basedOn w:val="a0"/>
    <w:rPr>
      <w:rFonts w:ascii="Times New Roman" w:hAnsi="Times New Roman" w:cs="Times New Roman" w:hint="default"/>
      <w:b w:val="0"/>
      <w:bCs w:val="0"/>
      <w:i w:val="0"/>
      <w:iCs w:val="0"/>
      <w:strike w:val="0"/>
      <w:color w:val="808080"/>
      <w:u w:val="none"/>
    </w:rPr>
  </w:style>
  <w:style w:type="character" w:customStyle="1" w:styleId="s110">
    <w:name w:val="s110"/>
    <w:basedOn w:val="a0"/>
    <w:rPr>
      <w:rFonts w:ascii="Courier New" w:hAnsi="Courier New" w:cs="Courier New" w:hint="default"/>
      <w:b/>
      <w:bCs/>
      <w:i w:val="0"/>
      <w:iCs w:val="0"/>
      <w:strike w:val="0"/>
      <w:color w:val="000000"/>
      <w:u w:val="none"/>
    </w:rPr>
  </w:style>
  <w:style w:type="character" w:customStyle="1" w:styleId="s21">
    <w:name w:val="s21"/>
    <w:basedOn w:val="a0"/>
    <w:rPr>
      <w:rFonts w:ascii="Courier New" w:hAnsi="Courier New" w:cs="Courier New" w:hint="default"/>
      <w:b/>
      <w:bCs/>
      <w:i w:val="0"/>
      <w:iCs w:val="0"/>
      <w:strike w:val="0"/>
      <w:color w:val="000080"/>
      <w:u w:val="none"/>
    </w:rPr>
  </w:style>
  <w:style w:type="character" w:customStyle="1" w:styleId="s31">
    <w:name w:val="s31"/>
    <w:basedOn w:val="a0"/>
    <w:rPr>
      <w:rFonts w:ascii="Courier New" w:hAnsi="Courier New" w:cs="Courier New" w:hint="default"/>
      <w:b w:val="0"/>
      <w:bCs w:val="0"/>
      <w:i/>
      <w:iCs/>
      <w:strike w:val="0"/>
      <w:color w:val="FF0000"/>
      <w:u w:val="none"/>
    </w:rPr>
  </w:style>
  <w:style w:type="character" w:customStyle="1" w:styleId="s61">
    <w:name w:val="s61"/>
    <w:basedOn w:val="a0"/>
    <w:rPr>
      <w:rFonts w:ascii="Courier New" w:hAnsi="Courier New" w:cs="Courier New" w:hint="default"/>
      <w:b w:val="0"/>
      <w:bCs w:val="0"/>
      <w:i w:val="0"/>
      <w:iCs w:val="0"/>
      <w:strike/>
      <w:color w:val="808000"/>
    </w:rPr>
  </w:style>
  <w:style w:type="numbering" w:customStyle="1" w:styleId="250">
    <w:name w:val="Нет списка25"/>
    <w:next w:val="a2"/>
    <w:uiPriority w:val="99"/>
    <w:semiHidden/>
    <w:unhideWhenUsed/>
  </w:style>
  <w:style w:type="numbering" w:customStyle="1" w:styleId="260">
    <w:name w:val="Нет списка26"/>
    <w:next w:val="a2"/>
    <w:uiPriority w:val="99"/>
    <w:semiHidden/>
    <w:unhideWhenUsed/>
  </w:style>
  <w:style w:type="table" w:customStyle="1" w:styleId="56">
    <w:name w:val="Сетка таблицы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style>
  <w:style w:type="numbering" w:customStyle="1" w:styleId="280">
    <w:name w:val="Нет списка28"/>
    <w:next w:val="a2"/>
    <w:uiPriority w:val="99"/>
    <w:semiHidden/>
    <w:unhideWhenUsed/>
  </w:style>
  <w:style w:type="table" w:customStyle="1" w:styleId="85">
    <w:name w:val="Сетка таблицы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style>
  <w:style w:type="numbering" w:customStyle="1" w:styleId="300">
    <w:name w:val="Нет списка30"/>
    <w:next w:val="a2"/>
    <w:uiPriority w:val="99"/>
    <w:semiHidden/>
    <w:unhideWhenUsed/>
  </w:style>
  <w:style w:type="numbering" w:customStyle="1" w:styleId="312">
    <w:name w:val="Нет списка31"/>
    <w:next w:val="a2"/>
    <w:uiPriority w:val="99"/>
    <w:semiHidden/>
    <w:unhideWhenUsed/>
  </w:style>
  <w:style w:type="numbering" w:customStyle="1" w:styleId="320">
    <w:name w:val="Нет списка32"/>
    <w:next w:val="a2"/>
    <w:uiPriority w:val="99"/>
    <w:semiHidden/>
    <w:unhideWhenUsed/>
  </w:style>
  <w:style w:type="numbering" w:customStyle="1" w:styleId="330">
    <w:name w:val="Нет списка33"/>
    <w:next w:val="a2"/>
    <w:uiPriority w:val="99"/>
    <w:semiHidden/>
    <w:unhideWhenUsed/>
  </w:style>
  <w:style w:type="numbering" w:customStyle="1" w:styleId="340">
    <w:name w:val="Нет списка34"/>
    <w:next w:val="a2"/>
    <w:uiPriority w:val="99"/>
    <w:semiHidden/>
    <w:unhideWhenUsed/>
  </w:style>
  <w:style w:type="numbering" w:customStyle="1" w:styleId="350">
    <w:name w:val="Нет списка35"/>
    <w:next w:val="a2"/>
    <w:uiPriority w:val="99"/>
    <w:semiHidden/>
    <w:unhideWhenUsed/>
  </w:style>
  <w:style w:type="paragraph" w:customStyle="1" w:styleId="docdata">
    <w:name w:val="docdata"/>
    <w:basedOn w:val="a"/>
    <w:uiPriority w:val="99"/>
    <w:semiHidden/>
    <w:pPr>
      <w:spacing w:before="100" w:beforeAutospacing="1" w:after="100" w:afterAutospacing="1"/>
    </w:pPr>
  </w:style>
  <w:style w:type="paragraph" w:customStyle="1" w:styleId="msonormal0">
    <w:name w:val="msonormal"/>
    <w:basedOn w:val="a"/>
    <w:uiPriority w:val="99"/>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tkredakcijatekst0">
    <w:name w:val="tkredakcijatekst"/>
    <w:basedOn w:val="a"/>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tknazvanie0">
    <w:name w:val="tknazvanie"/>
    <w:basedOn w:val="a"/>
    <w:uiPriority w:val="99"/>
    <w:pPr>
      <w:spacing w:before="100" w:beforeAutospacing="1" w:after="100" w:afterAutospacing="1"/>
      <w:ind w:firstLine="397"/>
      <w:jc w:val="both"/>
    </w:pPr>
    <w:rPr>
      <w:rFonts w:ascii="Arial" w:eastAsia="Times New Roman" w:hAnsi="Arial" w:cstheme="minorBidi"/>
      <w:szCs w:val="22"/>
      <w:lang w:eastAsia="en-US"/>
    </w:rPr>
  </w:style>
  <w:style w:type="character" w:customStyle="1" w:styleId="2f4">
    <w:name w:val="2"/>
  </w:style>
  <w:style w:type="character" w:customStyle="1" w:styleId="y2iqfc">
    <w:name w:val="y2iqfc"/>
    <w:basedOn w:val="a0"/>
  </w:style>
  <w:style w:type="numbering" w:customStyle="1" w:styleId="360">
    <w:name w:val="Нет списка36"/>
    <w:next w:val="a2"/>
    <w:uiPriority w:val="99"/>
    <w:semiHidden/>
    <w:unhideWhenUsed/>
  </w:style>
  <w:style w:type="numbering" w:customStyle="1" w:styleId="370">
    <w:name w:val="Нет списка37"/>
    <w:next w:val="a2"/>
    <w:uiPriority w:val="99"/>
    <w:semiHidden/>
    <w:unhideWhenUsed/>
  </w:style>
  <w:style w:type="numbering" w:customStyle="1" w:styleId="380">
    <w:name w:val="Нет списка38"/>
    <w:next w:val="a2"/>
    <w:uiPriority w:val="99"/>
    <w:semiHidden/>
    <w:unhideWhenUsed/>
  </w:style>
  <w:style w:type="numbering" w:customStyle="1" w:styleId="390">
    <w:name w:val="Нет списка39"/>
    <w:next w:val="a2"/>
    <w:uiPriority w:val="99"/>
    <w:semiHidden/>
    <w:unhideWhenUsed/>
  </w:style>
  <w:style w:type="numbering" w:customStyle="1" w:styleId="400">
    <w:name w:val="Нет списка40"/>
    <w:next w:val="a2"/>
    <w:uiPriority w:val="99"/>
    <w:semiHidden/>
    <w:unhideWhenUsed/>
  </w:style>
  <w:style w:type="numbering" w:customStyle="1" w:styleId="410">
    <w:name w:val="Нет списка41"/>
    <w:next w:val="a2"/>
    <w:uiPriority w:val="99"/>
    <w:semiHidden/>
    <w:unhideWhenUsed/>
  </w:style>
  <w:style w:type="paragraph" w:customStyle="1" w:styleId="Style6">
    <w:name w:val="Style6"/>
    <w:basedOn w:val="a"/>
    <w:pPr>
      <w:spacing w:after="120"/>
      <w:ind w:firstLine="403"/>
      <w:jc w:val="both"/>
    </w:pPr>
    <w:rPr>
      <w:rFonts w:ascii="Microsoft Sans Serif" w:eastAsia="Times New Roman" w:hAnsi="Microsoft Sans Serif" w:cs="Microsoft Sans Serif"/>
      <w:szCs w:val="22"/>
      <w:lang w:eastAsia="en-US"/>
    </w:rPr>
  </w:style>
  <w:style w:type="paragraph" w:customStyle="1" w:styleId="Style7">
    <w:name w:val="Style7"/>
    <w:basedOn w:val="a"/>
    <w:pPr>
      <w:spacing w:after="120"/>
      <w:ind w:firstLine="408"/>
      <w:jc w:val="both"/>
    </w:pPr>
    <w:rPr>
      <w:rFonts w:ascii="Microsoft Sans Serif" w:eastAsia="Times New Roman" w:hAnsi="Microsoft Sans Serif" w:cs="Microsoft Sans Serif"/>
      <w:szCs w:val="22"/>
      <w:lang w:eastAsia="en-US"/>
    </w:rPr>
  </w:style>
  <w:style w:type="paragraph" w:customStyle="1" w:styleId="Style8">
    <w:name w:val="Style8"/>
    <w:basedOn w:val="a"/>
    <w:pPr>
      <w:spacing w:after="120"/>
      <w:ind w:firstLine="397"/>
      <w:jc w:val="both"/>
    </w:pPr>
    <w:rPr>
      <w:rFonts w:ascii="Microsoft Sans Serif" w:eastAsia="Times New Roman" w:hAnsi="Microsoft Sans Serif" w:cs="Microsoft Sans Serif"/>
      <w:szCs w:val="22"/>
      <w:lang w:eastAsia="en-US"/>
    </w:rPr>
  </w:style>
  <w:style w:type="paragraph" w:customStyle="1" w:styleId="Style1">
    <w:name w:val="Style1"/>
    <w:basedOn w:val="a"/>
    <w:uiPriority w:val="99"/>
    <w:pPr>
      <w:spacing w:after="120" w:line="265" w:lineRule="atLeast"/>
      <w:ind w:firstLine="504"/>
      <w:jc w:val="both"/>
    </w:pPr>
    <w:rPr>
      <w:rFonts w:ascii="Microsoft Sans Serif" w:eastAsia="Times New Roman" w:hAnsi="Microsoft Sans Serif" w:cs="Microsoft Sans Serif"/>
      <w:szCs w:val="22"/>
      <w:lang w:eastAsia="en-US"/>
    </w:rPr>
  </w:style>
  <w:style w:type="paragraph" w:customStyle="1" w:styleId="Style12">
    <w:name w:val="Style12"/>
    <w:basedOn w:val="a"/>
    <w:pPr>
      <w:spacing w:after="120"/>
      <w:ind w:firstLine="397"/>
      <w:jc w:val="both"/>
    </w:pPr>
    <w:rPr>
      <w:rFonts w:ascii="Microsoft Sans Serif" w:eastAsia="Times New Roman" w:hAnsi="Microsoft Sans Serif" w:cs="Microsoft Sans Serif"/>
      <w:szCs w:val="22"/>
      <w:lang w:eastAsia="en-US"/>
    </w:rPr>
  </w:style>
  <w:style w:type="character" w:customStyle="1" w:styleId="FontStyle20">
    <w:name w:val="Font Style20"/>
    <w:basedOn w:val="a0"/>
    <w:rPr>
      <w:rFonts w:ascii="Times New Roman" w:hAnsi="Times New Roman" w:cs="Times New Roman" w:hint="default"/>
      <w:b/>
      <w:bCs/>
    </w:rPr>
  </w:style>
  <w:style w:type="character" w:customStyle="1" w:styleId="FontStyle24">
    <w:name w:val="Font Style24"/>
    <w:basedOn w:val="a0"/>
    <w:rPr>
      <w:rFonts w:ascii="Times New Roman" w:hAnsi="Times New Roman" w:cs="Times New Roman" w:hint="default"/>
    </w:rPr>
  </w:style>
  <w:style w:type="character" w:customStyle="1" w:styleId="FontStyle30">
    <w:name w:val="Font Style30"/>
    <w:basedOn w:val="a0"/>
    <w:rPr>
      <w:rFonts w:ascii="Times New Roman" w:hAnsi="Times New Roman" w:cs="Times New Roman" w:hint="default"/>
    </w:rPr>
  </w:style>
  <w:style w:type="character" w:customStyle="1" w:styleId="FontStyle26">
    <w:name w:val="Font Style26"/>
    <w:basedOn w:val="a0"/>
    <w:rPr>
      <w:rFonts w:ascii="Times New Roman" w:hAnsi="Times New Roman" w:cs="Times New Roman" w:hint="default"/>
    </w:rPr>
  </w:style>
  <w:style w:type="numbering" w:customStyle="1" w:styleId="420">
    <w:name w:val="Нет списка42"/>
    <w:next w:val="a2"/>
    <w:uiPriority w:val="99"/>
    <w:semiHidden/>
    <w:unhideWhenUsed/>
  </w:style>
  <w:style w:type="numbering" w:customStyle="1" w:styleId="430">
    <w:name w:val="Нет списка43"/>
    <w:next w:val="a2"/>
    <w:uiPriority w:val="99"/>
    <w:semiHidden/>
    <w:unhideWhenUsed/>
  </w:style>
  <w:style w:type="numbering" w:customStyle="1" w:styleId="440">
    <w:name w:val="Нет списка44"/>
    <w:next w:val="a2"/>
    <w:uiPriority w:val="99"/>
    <w:semiHidden/>
    <w:unhideWhenUsed/>
  </w:style>
  <w:style w:type="numbering" w:customStyle="1" w:styleId="450">
    <w:name w:val="Нет списка45"/>
    <w:next w:val="a2"/>
    <w:uiPriority w:val="99"/>
    <w:semiHidden/>
    <w:unhideWhenUsed/>
  </w:style>
  <w:style w:type="numbering" w:customStyle="1" w:styleId="460">
    <w:name w:val="Нет списка46"/>
    <w:next w:val="a2"/>
    <w:uiPriority w:val="99"/>
    <w:semiHidden/>
    <w:unhideWhenUsed/>
  </w:style>
  <w:style w:type="numbering" w:customStyle="1" w:styleId="470">
    <w:name w:val="Нет списка47"/>
    <w:next w:val="a2"/>
    <w:uiPriority w:val="99"/>
    <w:semiHidden/>
    <w:unhideWhenUsed/>
  </w:style>
  <w:style w:type="paragraph" w:customStyle="1" w:styleId="msotitlecxspfirst">
    <w:name w:val="msotitlecxspfirst"/>
    <w:basedOn w:val="a"/>
    <w:pPr>
      <w:spacing w:after="120"/>
      <w:ind w:firstLine="397"/>
      <w:jc w:val="center"/>
    </w:pPr>
    <w:rPr>
      <w:rFonts w:ascii="Arial" w:eastAsia="Times New Roman" w:hAnsi="Arial" w:cs="Arial"/>
      <w:b/>
      <w:bCs/>
      <w:spacing w:val="5"/>
      <w:sz w:val="28"/>
      <w:szCs w:val="28"/>
      <w:lang w:eastAsia="en-US"/>
    </w:rPr>
  </w:style>
  <w:style w:type="paragraph" w:customStyle="1" w:styleId="msotitlecxspmiddle">
    <w:name w:val="msotitlecxspmiddle"/>
    <w:basedOn w:val="a"/>
    <w:pPr>
      <w:spacing w:after="120"/>
      <w:ind w:firstLine="397"/>
      <w:jc w:val="center"/>
    </w:pPr>
    <w:rPr>
      <w:rFonts w:ascii="Arial" w:eastAsia="Times New Roman" w:hAnsi="Arial" w:cs="Arial"/>
      <w:b/>
      <w:bCs/>
      <w:spacing w:val="5"/>
      <w:sz w:val="28"/>
      <w:szCs w:val="28"/>
      <w:lang w:eastAsia="en-US"/>
    </w:rPr>
  </w:style>
  <w:style w:type="paragraph" w:customStyle="1" w:styleId="msotitlecxsplast">
    <w:name w:val="msotitlecxsplast"/>
    <w:basedOn w:val="a"/>
    <w:pPr>
      <w:spacing w:after="480"/>
      <w:ind w:firstLine="397"/>
      <w:jc w:val="center"/>
    </w:pPr>
    <w:rPr>
      <w:rFonts w:ascii="Arial" w:eastAsia="Times New Roman" w:hAnsi="Arial" w:cs="Arial"/>
      <w:b/>
      <w:bCs/>
      <w:spacing w:val="5"/>
      <w:sz w:val="28"/>
      <w:szCs w:val="28"/>
      <w:lang w:eastAsia="en-US"/>
    </w:rPr>
  </w:style>
  <w:style w:type="numbering" w:customStyle="1" w:styleId="48">
    <w:name w:val="Нет списка48"/>
    <w:next w:val="a2"/>
    <w:uiPriority w:val="99"/>
    <w:semiHidden/>
    <w:unhideWhenUsed/>
  </w:style>
  <w:style w:type="numbering" w:customStyle="1" w:styleId="49">
    <w:name w:val="Нет списка49"/>
    <w:next w:val="a2"/>
    <w:uiPriority w:val="99"/>
    <w:semiHidden/>
    <w:unhideWhenUsed/>
  </w:style>
  <w:style w:type="numbering" w:customStyle="1" w:styleId="500">
    <w:name w:val="Нет списка50"/>
    <w:next w:val="a2"/>
    <w:uiPriority w:val="99"/>
    <w:semiHidden/>
    <w:unhideWhenUsed/>
  </w:style>
  <w:style w:type="numbering" w:customStyle="1" w:styleId="510">
    <w:name w:val="Нет списка51"/>
    <w:next w:val="a2"/>
    <w:uiPriority w:val="99"/>
    <w:semiHidden/>
    <w:unhideWhenUsed/>
  </w:style>
  <w:style w:type="numbering" w:customStyle="1" w:styleId="520">
    <w:name w:val="Нет списка52"/>
    <w:next w:val="a2"/>
    <w:uiPriority w:val="99"/>
    <w:semiHidden/>
    <w:unhideWhenUsed/>
  </w:style>
  <w:style w:type="numbering" w:customStyle="1" w:styleId="530">
    <w:name w:val="Нет списка53"/>
    <w:next w:val="a2"/>
    <w:uiPriority w:val="99"/>
    <w:semiHidden/>
    <w:unhideWhenUsed/>
  </w:style>
  <w:style w:type="numbering" w:customStyle="1" w:styleId="540">
    <w:name w:val="Нет списка54"/>
    <w:next w:val="a2"/>
    <w:uiPriority w:val="99"/>
    <w:semiHidden/>
    <w:unhideWhenUsed/>
  </w:style>
  <w:style w:type="numbering" w:customStyle="1" w:styleId="550">
    <w:name w:val="Нет списка55"/>
    <w:next w:val="a2"/>
    <w:uiPriority w:val="99"/>
    <w:semiHidden/>
    <w:unhideWhenUsed/>
  </w:style>
  <w:style w:type="numbering" w:customStyle="1" w:styleId="560">
    <w:name w:val="Нет списка56"/>
    <w:next w:val="a2"/>
    <w:uiPriority w:val="99"/>
    <w:semiHidden/>
    <w:unhideWhenUsed/>
  </w:style>
  <w:style w:type="numbering" w:customStyle="1" w:styleId="57">
    <w:name w:val="Нет списка57"/>
    <w:next w:val="a2"/>
    <w:uiPriority w:val="99"/>
    <w:semiHidden/>
    <w:unhideWhenUsed/>
  </w:style>
  <w:style w:type="numbering" w:customStyle="1" w:styleId="58">
    <w:name w:val="Нет списка58"/>
    <w:next w:val="a2"/>
    <w:uiPriority w:val="99"/>
    <w:semiHidden/>
    <w:unhideWhenUsed/>
  </w:style>
  <w:style w:type="numbering" w:customStyle="1" w:styleId="59">
    <w:name w:val="Нет списка59"/>
    <w:next w:val="a2"/>
    <w:uiPriority w:val="99"/>
    <w:semiHidden/>
    <w:unhideWhenUsed/>
  </w:style>
  <w:style w:type="numbering" w:customStyle="1" w:styleId="600">
    <w:name w:val="Нет списка60"/>
    <w:next w:val="a2"/>
    <w:uiPriority w:val="99"/>
    <w:semiHidden/>
    <w:unhideWhenUsed/>
  </w:style>
  <w:style w:type="numbering" w:customStyle="1" w:styleId="610">
    <w:name w:val="Нет списка61"/>
    <w:next w:val="a2"/>
    <w:uiPriority w:val="99"/>
    <w:semiHidden/>
    <w:unhideWhenUsed/>
  </w:style>
  <w:style w:type="paragraph" w:customStyle="1" w:styleId="Style2">
    <w:name w:val="Style2"/>
    <w:basedOn w:val="a"/>
    <w:pPr>
      <w:spacing w:after="120"/>
      <w:ind w:firstLine="397"/>
      <w:jc w:val="both"/>
    </w:pPr>
    <w:rPr>
      <w:rFonts w:ascii="Arial" w:eastAsia="Times New Roman" w:hAnsi="Arial" w:cs="Arial"/>
      <w:szCs w:val="22"/>
      <w:lang w:eastAsia="en-US"/>
    </w:rPr>
  </w:style>
  <w:style w:type="paragraph" w:customStyle="1" w:styleId="Style3">
    <w:name w:val="Style3"/>
    <w:basedOn w:val="a"/>
    <w:pPr>
      <w:spacing w:after="120"/>
      <w:ind w:firstLine="397"/>
      <w:jc w:val="both"/>
    </w:pPr>
    <w:rPr>
      <w:rFonts w:ascii="Arial" w:eastAsia="Times New Roman" w:hAnsi="Arial" w:cs="Arial"/>
      <w:szCs w:val="22"/>
      <w:lang w:eastAsia="en-US"/>
    </w:rPr>
  </w:style>
  <w:style w:type="paragraph" w:customStyle="1" w:styleId="Style4">
    <w:name w:val="Style4"/>
    <w:basedOn w:val="a"/>
    <w:pPr>
      <w:spacing w:after="120"/>
      <w:ind w:firstLine="397"/>
      <w:jc w:val="both"/>
    </w:pPr>
    <w:rPr>
      <w:rFonts w:ascii="Arial" w:eastAsia="Times New Roman" w:hAnsi="Arial" w:cs="Arial"/>
      <w:szCs w:val="22"/>
      <w:lang w:eastAsia="en-US"/>
    </w:rPr>
  </w:style>
  <w:style w:type="paragraph" w:customStyle="1" w:styleId="Style5">
    <w:name w:val="Style5"/>
    <w:basedOn w:val="a"/>
    <w:uiPriority w:val="99"/>
    <w:pPr>
      <w:spacing w:after="120"/>
      <w:ind w:hanging="350"/>
      <w:jc w:val="both"/>
    </w:pPr>
    <w:rPr>
      <w:rFonts w:ascii="Arial" w:eastAsia="Times New Roman" w:hAnsi="Arial" w:cs="Arial"/>
      <w:szCs w:val="22"/>
      <w:lang w:eastAsia="en-US"/>
    </w:rPr>
  </w:style>
  <w:style w:type="paragraph" w:customStyle="1" w:styleId="Style9">
    <w:name w:val="Style9"/>
    <w:basedOn w:val="a"/>
    <w:pPr>
      <w:spacing w:after="120"/>
      <w:ind w:firstLine="144"/>
      <w:jc w:val="both"/>
    </w:pPr>
    <w:rPr>
      <w:rFonts w:ascii="Arial" w:eastAsia="Times New Roman" w:hAnsi="Arial" w:cs="Arial"/>
      <w:szCs w:val="22"/>
      <w:lang w:eastAsia="en-US"/>
    </w:rPr>
  </w:style>
  <w:style w:type="paragraph" w:customStyle="1" w:styleId="Style10">
    <w:name w:val="Style10"/>
    <w:basedOn w:val="a"/>
    <w:pPr>
      <w:spacing w:after="120"/>
      <w:ind w:firstLine="360"/>
      <w:jc w:val="both"/>
    </w:pPr>
    <w:rPr>
      <w:rFonts w:ascii="Arial" w:eastAsia="Times New Roman" w:hAnsi="Arial" w:cs="Arial"/>
      <w:szCs w:val="22"/>
      <w:lang w:eastAsia="en-US"/>
    </w:rPr>
  </w:style>
  <w:style w:type="paragraph" w:customStyle="1" w:styleId="Style11">
    <w:name w:val="Style11"/>
    <w:basedOn w:val="a"/>
    <w:pPr>
      <w:spacing w:after="120" w:line="432" w:lineRule="atLeast"/>
      <w:ind w:hanging="331"/>
      <w:jc w:val="both"/>
    </w:pPr>
    <w:rPr>
      <w:rFonts w:ascii="Arial" w:eastAsia="Times New Roman" w:hAnsi="Arial" w:cs="Arial"/>
      <w:szCs w:val="22"/>
      <w:lang w:eastAsia="en-US"/>
    </w:rPr>
  </w:style>
  <w:style w:type="paragraph" w:customStyle="1" w:styleId="Style13">
    <w:name w:val="Style13"/>
    <w:basedOn w:val="a"/>
    <w:pPr>
      <w:spacing w:after="120"/>
      <w:ind w:firstLine="397"/>
      <w:jc w:val="both"/>
    </w:pPr>
    <w:rPr>
      <w:rFonts w:ascii="Arial" w:eastAsia="Times New Roman" w:hAnsi="Arial" w:cs="Arial"/>
      <w:szCs w:val="22"/>
      <w:lang w:eastAsia="en-US"/>
    </w:rPr>
  </w:style>
  <w:style w:type="paragraph" w:customStyle="1" w:styleId="Style14">
    <w:name w:val="Style14"/>
    <w:basedOn w:val="a"/>
    <w:pPr>
      <w:spacing w:after="120" w:line="312" w:lineRule="atLeast"/>
      <w:ind w:hanging="302"/>
      <w:jc w:val="both"/>
    </w:pPr>
    <w:rPr>
      <w:rFonts w:ascii="Arial" w:eastAsia="Times New Roman" w:hAnsi="Arial" w:cs="Arial"/>
      <w:szCs w:val="22"/>
      <w:lang w:eastAsia="en-US"/>
    </w:rPr>
  </w:style>
  <w:style w:type="paragraph" w:customStyle="1" w:styleId="Style15">
    <w:name w:val="Style15"/>
    <w:basedOn w:val="a"/>
    <w:pPr>
      <w:spacing w:after="120"/>
      <w:ind w:firstLine="490"/>
      <w:jc w:val="both"/>
    </w:pPr>
    <w:rPr>
      <w:rFonts w:ascii="Arial" w:eastAsia="Times New Roman" w:hAnsi="Arial" w:cs="Arial"/>
      <w:szCs w:val="22"/>
      <w:lang w:eastAsia="en-US"/>
    </w:rPr>
  </w:style>
  <w:style w:type="paragraph" w:customStyle="1" w:styleId="Style16">
    <w:name w:val="Style16"/>
    <w:basedOn w:val="a"/>
    <w:pPr>
      <w:spacing w:after="120"/>
      <w:ind w:firstLine="494"/>
      <w:jc w:val="both"/>
    </w:pPr>
    <w:rPr>
      <w:rFonts w:ascii="Arial" w:eastAsia="Times New Roman" w:hAnsi="Arial" w:cs="Arial"/>
      <w:szCs w:val="22"/>
      <w:lang w:eastAsia="en-US"/>
    </w:rPr>
  </w:style>
  <w:style w:type="paragraph" w:customStyle="1" w:styleId="Style17">
    <w:name w:val="Style17"/>
    <w:basedOn w:val="a"/>
    <w:pPr>
      <w:spacing w:after="120"/>
      <w:ind w:firstLine="397"/>
      <w:jc w:val="both"/>
    </w:pPr>
    <w:rPr>
      <w:rFonts w:ascii="Arial" w:eastAsia="Times New Roman" w:hAnsi="Arial" w:cs="Arial"/>
      <w:szCs w:val="22"/>
      <w:lang w:eastAsia="en-US"/>
    </w:rPr>
  </w:style>
  <w:style w:type="paragraph" w:customStyle="1" w:styleId="Style18">
    <w:name w:val="Style18"/>
    <w:basedOn w:val="a"/>
    <w:pPr>
      <w:spacing w:after="120"/>
      <w:ind w:firstLine="397"/>
      <w:jc w:val="both"/>
    </w:pPr>
    <w:rPr>
      <w:rFonts w:ascii="Arial" w:eastAsia="Times New Roman" w:hAnsi="Arial" w:cs="Arial"/>
      <w:szCs w:val="22"/>
      <w:lang w:eastAsia="en-US"/>
    </w:rPr>
  </w:style>
  <w:style w:type="paragraph" w:customStyle="1" w:styleId="Style19">
    <w:name w:val="Style19"/>
    <w:basedOn w:val="a"/>
    <w:pPr>
      <w:spacing w:after="120" w:line="538" w:lineRule="atLeast"/>
      <w:ind w:firstLine="397"/>
      <w:jc w:val="center"/>
    </w:pPr>
    <w:rPr>
      <w:rFonts w:ascii="Arial" w:eastAsia="Times New Roman" w:hAnsi="Arial" w:cs="Arial"/>
      <w:szCs w:val="22"/>
      <w:lang w:eastAsia="en-US"/>
    </w:rPr>
  </w:style>
  <w:style w:type="paragraph" w:customStyle="1" w:styleId="Style20">
    <w:name w:val="Style20"/>
    <w:basedOn w:val="a"/>
    <w:pPr>
      <w:spacing w:after="120"/>
      <w:ind w:hanging="134"/>
      <w:jc w:val="both"/>
    </w:pPr>
    <w:rPr>
      <w:rFonts w:ascii="Arial" w:eastAsia="Times New Roman" w:hAnsi="Arial" w:cs="Arial"/>
      <w:szCs w:val="22"/>
      <w:lang w:eastAsia="en-US"/>
    </w:rPr>
  </w:style>
  <w:style w:type="paragraph" w:customStyle="1" w:styleId="Style21">
    <w:name w:val="Style21"/>
    <w:basedOn w:val="a"/>
    <w:pPr>
      <w:spacing w:after="120"/>
      <w:ind w:hanging="446"/>
      <w:jc w:val="both"/>
    </w:pPr>
    <w:rPr>
      <w:rFonts w:ascii="Arial" w:eastAsia="Times New Roman" w:hAnsi="Arial" w:cs="Arial"/>
      <w:szCs w:val="22"/>
      <w:lang w:eastAsia="en-US"/>
    </w:rPr>
  </w:style>
  <w:style w:type="paragraph" w:customStyle="1" w:styleId="Style22">
    <w:name w:val="Style22"/>
    <w:basedOn w:val="a"/>
    <w:pPr>
      <w:spacing w:after="120" w:line="240" w:lineRule="atLeast"/>
      <w:ind w:firstLine="499"/>
      <w:jc w:val="both"/>
    </w:pPr>
    <w:rPr>
      <w:rFonts w:ascii="Arial" w:eastAsia="Times New Roman" w:hAnsi="Arial" w:cs="Arial"/>
      <w:szCs w:val="22"/>
      <w:lang w:eastAsia="en-US"/>
    </w:rPr>
  </w:style>
  <w:style w:type="paragraph" w:customStyle="1" w:styleId="Style23">
    <w:name w:val="Style23"/>
    <w:basedOn w:val="a"/>
    <w:pPr>
      <w:spacing w:after="120"/>
      <w:ind w:firstLine="397"/>
      <w:jc w:val="both"/>
    </w:pPr>
    <w:rPr>
      <w:rFonts w:ascii="Arial" w:eastAsia="Times New Roman" w:hAnsi="Arial" w:cs="Arial"/>
      <w:szCs w:val="22"/>
      <w:lang w:eastAsia="en-US"/>
    </w:rPr>
  </w:style>
  <w:style w:type="paragraph" w:customStyle="1" w:styleId="Style24">
    <w:name w:val="Style24"/>
    <w:basedOn w:val="a"/>
    <w:pPr>
      <w:spacing w:after="120"/>
      <w:ind w:firstLine="397"/>
      <w:jc w:val="both"/>
    </w:pPr>
    <w:rPr>
      <w:rFonts w:ascii="Arial" w:eastAsia="Times New Roman" w:hAnsi="Arial" w:cs="Arial"/>
      <w:szCs w:val="22"/>
      <w:lang w:eastAsia="en-US"/>
    </w:rPr>
  </w:style>
  <w:style w:type="paragraph" w:customStyle="1" w:styleId="Style25">
    <w:name w:val="Style25"/>
    <w:basedOn w:val="a"/>
    <w:pPr>
      <w:spacing w:after="120"/>
      <w:ind w:firstLine="397"/>
      <w:jc w:val="both"/>
    </w:pPr>
    <w:rPr>
      <w:rFonts w:ascii="Arial" w:eastAsia="Times New Roman" w:hAnsi="Arial" w:cs="Arial"/>
      <w:szCs w:val="22"/>
      <w:lang w:eastAsia="en-US"/>
    </w:rPr>
  </w:style>
  <w:style w:type="paragraph" w:customStyle="1" w:styleId="Style26">
    <w:name w:val="Style26"/>
    <w:basedOn w:val="a"/>
    <w:pPr>
      <w:spacing w:after="120"/>
      <w:ind w:firstLine="397"/>
      <w:jc w:val="both"/>
    </w:pPr>
    <w:rPr>
      <w:rFonts w:ascii="Arial" w:eastAsia="Times New Roman" w:hAnsi="Arial" w:cs="Arial"/>
      <w:szCs w:val="22"/>
      <w:lang w:eastAsia="en-US"/>
    </w:rPr>
  </w:style>
  <w:style w:type="paragraph" w:customStyle="1" w:styleId="Style27">
    <w:name w:val="Style27"/>
    <w:basedOn w:val="a"/>
    <w:pPr>
      <w:spacing w:after="120"/>
      <w:ind w:firstLine="413"/>
      <w:jc w:val="both"/>
    </w:pPr>
    <w:rPr>
      <w:rFonts w:ascii="Arial" w:eastAsia="Times New Roman" w:hAnsi="Arial" w:cs="Arial"/>
      <w:szCs w:val="22"/>
      <w:lang w:eastAsia="en-US"/>
    </w:rPr>
  </w:style>
  <w:style w:type="paragraph" w:customStyle="1" w:styleId="Style28">
    <w:name w:val="Style28"/>
    <w:basedOn w:val="a"/>
    <w:pPr>
      <w:spacing w:after="120"/>
      <w:ind w:firstLine="397"/>
      <w:jc w:val="both"/>
    </w:pPr>
    <w:rPr>
      <w:rFonts w:ascii="Arial" w:eastAsia="Times New Roman" w:hAnsi="Arial" w:cs="Arial"/>
      <w:szCs w:val="22"/>
      <w:lang w:eastAsia="en-US"/>
    </w:rPr>
  </w:style>
  <w:style w:type="paragraph" w:customStyle="1" w:styleId="Style29">
    <w:name w:val="Style29"/>
    <w:basedOn w:val="a"/>
    <w:pPr>
      <w:spacing w:after="120"/>
      <w:ind w:firstLine="581"/>
      <w:jc w:val="both"/>
    </w:pPr>
    <w:rPr>
      <w:rFonts w:ascii="Arial" w:eastAsia="Times New Roman" w:hAnsi="Arial" w:cs="Arial"/>
      <w:szCs w:val="22"/>
      <w:lang w:eastAsia="en-US"/>
    </w:rPr>
  </w:style>
  <w:style w:type="paragraph" w:customStyle="1" w:styleId="Style30">
    <w:name w:val="Style30"/>
    <w:basedOn w:val="a"/>
    <w:pPr>
      <w:spacing w:after="120"/>
      <w:ind w:firstLine="397"/>
      <w:jc w:val="both"/>
    </w:pPr>
    <w:rPr>
      <w:rFonts w:ascii="Arial" w:eastAsia="Times New Roman" w:hAnsi="Arial" w:cs="Arial"/>
      <w:szCs w:val="22"/>
      <w:lang w:eastAsia="en-US"/>
    </w:rPr>
  </w:style>
  <w:style w:type="paragraph" w:customStyle="1" w:styleId="Style31">
    <w:name w:val="Style31"/>
    <w:basedOn w:val="a"/>
    <w:pPr>
      <w:spacing w:after="120"/>
      <w:ind w:hanging="523"/>
      <w:jc w:val="both"/>
    </w:pPr>
    <w:rPr>
      <w:rFonts w:ascii="Arial" w:eastAsia="Times New Roman" w:hAnsi="Arial" w:cs="Arial"/>
      <w:szCs w:val="22"/>
      <w:lang w:eastAsia="en-US"/>
    </w:rPr>
  </w:style>
  <w:style w:type="paragraph" w:customStyle="1" w:styleId="Style32">
    <w:name w:val="Style32"/>
    <w:basedOn w:val="a"/>
    <w:pPr>
      <w:spacing w:after="120"/>
      <w:ind w:firstLine="397"/>
      <w:jc w:val="both"/>
    </w:pPr>
    <w:rPr>
      <w:rFonts w:ascii="Arial" w:eastAsia="Times New Roman" w:hAnsi="Arial" w:cs="Arial"/>
      <w:szCs w:val="22"/>
      <w:lang w:eastAsia="en-US"/>
    </w:rPr>
  </w:style>
  <w:style w:type="paragraph" w:customStyle="1" w:styleId="Style33">
    <w:name w:val="Style33"/>
    <w:basedOn w:val="a"/>
    <w:pPr>
      <w:spacing w:after="120"/>
      <w:ind w:firstLine="494"/>
      <w:jc w:val="both"/>
    </w:pPr>
    <w:rPr>
      <w:rFonts w:ascii="Arial" w:eastAsia="Times New Roman" w:hAnsi="Arial" w:cs="Arial"/>
      <w:szCs w:val="22"/>
      <w:lang w:eastAsia="en-US"/>
    </w:rPr>
  </w:style>
  <w:style w:type="paragraph" w:customStyle="1" w:styleId="Style34">
    <w:name w:val="Style34"/>
    <w:basedOn w:val="a"/>
    <w:pPr>
      <w:spacing w:after="120"/>
      <w:ind w:hanging="86"/>
      <w:jc w:val="both"/>
    </w:pPr>
    <w:rPr>
      <w:rFonts w:ascii="Arial" w:eastAsia="Times New Roman" w:hAnsi="Arial" w:cs="Arial"/>
      <w:szCs w:val="22"/>
      <w:lang w:eastAsia="en-US"/>
    </w:rPr>
  </w:style>
  <w:style w:type="character" w:customStyle="1" w:styleId="FontStyle36">
    <w:name w:val="Font Style36"/>
    <w:basedOn w:val="a0"/>
    <w:rPr>
      <w:rFonts w:ascii="Arial" w:hAnsi="Arial" w:cs="Arial" w:hint="default"/>
      <w:b/>
      <w:bCs/>
    </w:rPr>
  </w:style>
  <w:style w:type="character" w:customStyle="1" w:styleId="FontStyle37">
    <w:name w:val="Font Style37"/>
    <w:basedOn w:val="a0"/>
    <w:rPr>
      <w:rFonts w:ascii="Times New Roman" w:hAnsi="Times New Roman" w:cs="Times New Roman" w:hint="default"/>
      <w:b/>
      <w:bCs/>
    </w:rPr>
  </w:style>
  <w:style w:type="character" w:customStyle="1" w:styleId="FontStyle38">
    <w:name w:val="Font Style38"/>
    <w:basedOn w:val="a0"/>
    <w:rPr>
      <w:rFonts w:ascii="Times New Roman" w:hAnsi="Times New Roman" w:cs="Times New Roman" w:hint="default"/>
      <w:smallCaps/>
    </w:rPr>
  </w:style>
  <w:style w:type="character" w:customStyle="1" w:styleId="FontStyle39">
    <w:name w:val="Font Style39"/>
    <w:basedOn w:val="a0"/>
    <w:rPr>
      <w:rFonts w:ascii="Candara" w:hAnsi="Candara" w:hint="default"/>
      <w:spacing w:val="-10"/>
    </w:rPr>
  </w:style>
  <w:style w:type="character" w:customStyle="1" w:styleId="FontStyle40">
    <w:name w:val="Font Style40"/>
    <w:basedOn w:val="a0"/>
    <w:rPr>
      <w:rFonts w:ascii="Times New Roman" w:hAnsi="Times New Roman" w:cs="Times New Roman" w:hint="default"/>
      <w:spacing w:val="20"/>
    </w:rPr>
  </w:style>
  <w:style w:type="character" w:customStyle="1" w:styleId="FontStyle41">
    <w:name w:val="Font Style41"/>
    <w:basedOn w:val="a0"/>
    <w:rPr>
      <w:rFonts w:ascii="Arial" w:hAnsi="Arial" w:cs="Arial" w:hint="default"/>
      <w:b/>
      <w:bCs/>
    </w:rPr>
  </w:style>
  <w:style w:type="character" w:customStyle="1" w:styleId="FontStyle42">
    <w:name w:val="Font Style42"/>
    <w:basedOn w:val="a0"/>
    <w:rPr>
      <w:rFonts w:ascii="Times New Roman" w:hAnsi="Times New Roman" w:cs="Times New Roman" w:hint="default"/>
      <w:b/>
      <w:bCs/>
      <w:spacing w:val="-10"/>
    </w:rPr>
  </w:style>
  <w:style w:type="character" w:customStyle="1" w:styleId="FontStyle43">
    <w:name w:val="Font Style43"/>
    <w:basedOn w:val="a0"/>
    <w:rPr>
      <w:rFonts w:ascii="Times New Roman" w:hAnsi="Times New Roman" w:cs="Times New Roman" w:hint="default"/>
    </w:rPr>
  </w:style>
  <w:style w:type="character" w:customStyle="1" w:styleId="FontStyle44">
    <w:name w:val="Font Style44"/>
    <w:basedOn w:val="a0"/>
    <w:rPr>
      <w:rFonts w:ascii="Arial" w:hAnsi="Arial" w:cs="Arial" w:hint="default"/>
      <w:i/>
      <w:iCs/>
      <w:spacing w:val="-10"/>
    </w:rPr>
  </w:style>
  <w:style w:type="character" w:customStyle="1" w:styleId="FontStyle45">
    <w:name w:val="Font Style45"/>
    <w:basedOn w:val="a0"/>
    <w:rPr>
      <w:rFonts w:ascii="Arial Black" w:hAnsi="Arial Black" w:hint="default"/>
    </w:rPr>
  </w:style>
  <w:style w:type="character" w:customStyle="1" w:styleId="FontStyle46">
    <w:name w:val="Font Style46"/>
    <w:basedOn w:val="a0"/>
    <w:rPr>
      <w:rFonts w:ascii="Arial" w:hAnsi="Arial" w:cs="Arial" w:hint="default"/>
    </w:rPr>
  </w:style>
  <w:style w:type="character" w:customStyle="1" w:styleId="FontStyle47">
    <w:name w:val="Font Style47"/>
    <w:basedOn w:val="a0"/>
    <w:rPr>
      <w:rFonts w:ascii="Palatino Linotype" w:hAnsi="Palatino Linotype" w:hint="default"/>
    </w:rPr>
  </w:style>
  <w:style w:type="character" w:customStyle="1" w:styleId="FontStyle48">
    <w:name w:val="Font Style48"/>
    <w:basedOn w:val="a0"/>
    <w:rPr>
      <w:rFonts w:ascii="Arial" w:hAnsi="Arial" w:cs="Arial" w:hint="default"/>
      <w:b/>
      <w:bCs/>
    </w:rPr>
  </w:style>
  <w:style w:type="character" w:customStyle="1" w:styleId="FontStyle49">
    <w:name w:val="Font Style49"/>
    <w:basedOn w:val="a0"/>
    <w:rPr>
      <w:rFonts w:ascii="Times New Roman" w:hAnsi="Times New Roman" w:cs="Times New Roman" w:hint="default"/>
      <w:b/>
      <w:bCs/>
    </w:rPr>
  </w:style>
  <w:style w:type="character" w:customStyle="1" w:styleId="FontStyle50">
    <w:name w:val="Font Style50"/>
    <w:basedOn w:val="a0"/>
    <w:rPr>
      <w:rFonts w:ascii="Times New Roman" w:hAnsi="Times New Roman" w:cs="Times New Roman" w:hint="default"/>
      <w:b/>
      <w:bCs/>
    </w:rPr>
  </w:style>
  <w:style w:type="character" w:customStyle="1" w:styleId="FontStyle51">
    <w:name w:val="Font Style51"/>
    <w:basedOn w:val="a0"/>
    <w:rPr>
      <w:rFonts w:ascii="Candara" w:hAnsi="Candara" w:hint="default"/>
      <w:b/>
      <w:bCs/>
    </w:rPr>
  </w:style>
  <w:style w:type="character" w:customStyle="1" w:styleId="FontStyle52">
    <w:name w:val="Font Style52"/>
    <w:basedOn w:val="a0"/>
    <w:rPr>
      <w:rFonts w:ascii="Candara" w:hAnsi="Candara" w:hint="default"/>
    </w:rPr>
  </w:style>
  <w:style w:type="character" w:customStyle="1" w:styleId="FontStyle53">
    <w:name w:val="Font Style53"/>
    <w:basedOn w:val="a0"/>
    <w:rPr>
      <w:rFonts w:ascii="Times New Roman" w:hAnsi="Times New Roman" w:cs="Times New Roman" w:hint="default"/>
    </w:rPr>
  </w:style>
  <w:style w:type="character" w:customStyle="1" w:styleId="FontStyle54">
    <w:name w:val="Font Style54"/>
    <w:basedOn w:val="a0"/>
    <w:rPr>
      <w:rFonts w:ascii="Arial" w:hAnsi="Arial" w:cs="Arial" w:hint="default"/>
      <w:i/>
      <w:iCs/>
      <w:spacing w:val="-10"/>
    </w:rPr>
  </w:style>
  <w:style w:type="character" w:customStyle="1" w:styleId="FontStyle55">
    <w:name w:val="Font Style55"/>
    <w:basedOn w:val="a0"/>
    <w:rPr>
      <w:rFonts w:ascii="Times New Roman" w:hAnsi="Times New Roman" w:cs="Times New Roman" w:hint="default"/>
    </w:rPr>
  </w:style>
  <w:style w:type="character" w:customStyle="1" w:styleId="FontStyle56">
    <w:name w:val="Font Style56"/>
    <w:basedOn w:val="a0"/>
    <w:rPr>
      <w:rFonts w:ascii="Times New Roman" w:hAnsi="Times New Roman" w:cs="Times New Roman" w:hint="default"/>
      <w:smallCaps/>
    </w:rPr>
  </w:style>
  <w:style w:type="character" w:customStyle="1" w:styleId="FontStyle57">
    <w:name w:val="Font Style57"/>
    <w:basedOn w:val="a0"/>
    <w:rPr>
      <w:rFonts w:ascii="Courier New" w:hAnsi="Courier New" w:cs="Courier New" w:hint="default"/>
      <w:spacing w:val="-10"/>
    </w:rPr>
  </w:style>
  <w:style w:type="numbering" w:customStyle="1" w:styleId="620">
    <w:name w:val="Нет списка62"/>
    <w:next w:val="a2"/>
    <w:uiPriority w:val="99"/>
    <w:semiHidden/>
    <w:unhideWhenUsed/>
  </w:style>
  <w:style w:type="paragraph" w:customStyle="1" w:styleId="1f6">
    <w:name w:val="Без интервала1"/>
    <w:basedOn w:val="a"/>
    <w:uiPriority w:val="99"/>
    <w:pPr>
      <w:spacing w:after="120"/>
      <w:ind w:firstLine="397"/>
      <w:jc w:val="both"/>
    </w:pPr>
    <w:rPr>
      <w:rFonts w:ascii="Calibri" w:eastAsia="Times New Roman" w:hAnsi="Calibri" w:cs="Calibri"/>
      <w:sz w:val="22"/>
      <w:szCs w:val="22"/>
      <w:lang w:eastAsia="en-US"/>
    </w:rPr>
  </w:style>
  <w:style w:type="character" w:customStyle="1" w:styleId="FontStyle23">
    <w:name w:val="Font Style23"/>
    <w:basedOn w:val="a0"/>
    <w:rPr>
      <w:rFonts w:ascii="Times New Roman" w:hAnsi="Times New Roman" w:cs="Times New Roman" w:hint="default"/>
    </w:rPr>
  </w:style>
  <w:style w:type="character" w:customStyle="1" w:styleId="FontStyle25">
    <w:name w:val="Font Style25"/>
    <w:basedOn w:val="a0"/>
    <w:rPr>
      <w:rFonts w:ascii="Times New Roman" w:hAnsi="Times New Roman" w:cs="Times New Roman" w:hint="default"/>
      <w:spacing w:val="10"/>
    </w:rPr>
  </w:style>
  <w:style w:type="character" w:customStyle="1" w:styleId="FontStyle27">
    <w:name w:val="Font Style27"/>
    <w:basedOn w:val="a0"/>
    <w:rPr>
      <w:rFonts w:ascii="Times New Roman" w:hAnsi="Times New Roman" w:cs="Times New Roman" w:hint="default"/>
      <w:b/>
      <w:bCs/>
    </w:rPr>
  </w:style>
  <w:style w:type="character" w:customStyle="1" w:styleId="FontStyle28">
    <w:name w:val="Font Style28"/>
    <w:basedOn w:val="a0"/>
    <w:rPr>
      <w:rFonts w:ascii="Times New Roman" w:hAnsi="Times New Roman" w:cs="Times New Roman" w:hint="default"/>
      <w:i/>
      <w:iCs/>
    </w:rPr>
  </w:style>
  <w:style w:type="character" w:customStyle="1" w:styleId="HTML1">
    <w:name w:val="Стандартный HTML Знак1"/>
    <w:basedOn w:val="a0"/>
    <w:rPr>
      <w:rFonts w:ascii="Consolas" w:hAnsi="Consolas" w:hint="default"/>
    </w:rPr>
  </w:style>
  <w:style w:type="character" w:customStyle="1" w:styleId="highlited-keyword">
    <w:name w:val="highlited-keyword"/>
    <w:basedOn w:val="a0"/>
  </w:style>
  <w:style w:type="numbering" w:customStyle="1" w:styleId="630">
    <w:name w:val="Нет списка63"/>
    <w:next w:val="a2"/>
    <w:uiPriority w:val="99"/>
    <w:semiHidden/>
    <w:unhideWhenUsed/>
  </w:style>
  <w:style w:type="character" w:customStyle="1" w:styleId="affff7">
    <w:name w:val="Абзац списка Знак"/>
    <w:basedOn w:val="a0"/>
    <w:link w:val="-11"/>
    <w:uiPriority w:val="34"/>
  </w:style>
  <w:style w:type="paragraph" w:customStyle="1" w:styleId="-11">
    <w:name w:val="Абзац вправо-11"/>
    <w:basedOn w:val="a"/>
    <w:link w:val="affff7"/>
    <w:semiHidden/>
    <w:pPr>
      <w:spacing w:after="160" w:line="252" w:lineRule="auto"/>
      <w:ind w:left="720"/>
    </w:pPr>
    <w:rPr>
      <w:rFonts w:asciiTheme="minorHAnsi" w:hAnsiTheme="minorHAnsi"/>
      <w:sz w:val="22"/>
    </w:rPr>
  </w:style>
  <w:style w:type="paragraph" w:customStyle="1" w:styleId="-11CxSpFirst">
    <w:name w:val="Абзац вправо-11CxSpFirst"/>
    <w:basedOn w:val="a"/>
    <w:uiPriority w:val="99"/>
    <w:semiHidden/>
    <w:pPr>
      <w:spacing w:line="252" w:lineRule="auto"/>
      <w:ind w:left="720"/>
    </w:pPr>
    <w:rPr>
      <w:rFonts w:eastAsia="Times New Roman"/>
      <w:sz w:val="20"/>
      <w:szCs w:val="20"/>
    </w:rPr>
  </w:style>
  <w:style w:type="paragraph" w:customStyle="1" w:styleId="-11CxSpMiddle">
    <w:name w:val="Абзац вправо-11CxSpMiddle"/>
    <w:basedOn w:val="a"/>
    <w:uiPriority w:val="99"/>
    <w:semiHidden/>
    <w:pPr>
      <w:spacing w:line="252" w:lineRule="auto"/>
      <w:ind w:left="720"/>
    </w:pPr>
    <w:rPr>
      <w:rFonts w:eastAsia="Times New Roman"/>
      <w:sz w:val="20"/>
      <w:szCs w:val="20"/>
    </w:rPr>
  </w:style>
  <w:style w:type="paragraph" w:customStyle="1" w:styleId="-11CxSpLast">
    <w:name w:val="Абзац вправо-11CxSpLast"/>
    <w:basedOn w:val="a"/>
    <w:uiPriority w:val="99"/>
    <w:semiHidden/>
    <w:pPr>
      <w:spacing w:after="160" w:line="252" w:lineRule="auto"/>
      <w:ind w:left="720"/>
    </w:pPr>
    <w:rPr>
      <w:rFonts w:eastAsia="Times New Roman"/>
      <w:sz w:val="20"/>
      <w:szCs w:val="20"/>
    </w:rPr>
  </w:style>
  <w:style w:type="paragraph" w:customStyle="1" w:styleId="NoSpacing1">
    <w:name w:val="No Spacing1"/>
    <w:basedOn w:val="a"/>
    <w:semiHidden/>
    <w:rPr>
      <w:rFonts w:asciiTheme="minorHAnsi" w:hAnsiTheme="minorHAnsi"/>
      <w:sz w:val="22"/>
    </w:rPr>
  </w:style>
  <w:style w:type="paragraph" w:customStyle="1" w:styleId="small-indent">
    <w:name w:val="small-indent"/>
    <w:basedOn w:val="a"/>
    <w:uiPriority w:val="99"/>
    <w:semiHidden/>
    <w:pPr>
      <w:spacing w:before="100" w:beforeAutospacing="1" w:after="100" w:afterAutospacing="1"/>
    </w:pPr>
    <w:rPr>
      <w:rFonts w:eastAsia="Times New Roman"/>
    </w:rPr>
  </w:style>
  <w:style w:type="paragraph" w:customStyle="1" w:styleId="1f7">
    <w:name w:val="Обычный (Интернет)1"/>
    <w:basedOn w:val="a"/>
    <w:uiPriority w:val="99"/>
    <w:semiHidden/>
    <w:pPr>
      <w:spacing w:before="100" w:beforeAutospacing="1" w:after="100" w:afterAutospacing="1"/>
    </w:pPr>
    <w:rPr>
      <w:rFonts w:eastAsia="Times New Roman"/>
    </w:rPr>
  </w:style>
  <w:style w:type="paragraph" w:customStyle="1" w:styleId="Affff8">
    <w:name w:val="Текстовый блок A"/>
    <w:basedOn w:val="a"/>
    <w:uiPriority w:val="99"/>
    <w:semiHidden/>
    <w:pPr>
      <w:spacing w:before="120" w:line="276" w:lineRule="auto"/>
    </w:pPr>
    <w:rPr>
      <w:rFonts w:ascii="Helvetica" w:eastAsia="Times New Roman" w:hAnsi="Helvetica" w:cs="Helvetica"/>
      <w:color w:val="000000"/>
      <w:sz w:val="22"/>
    </w:rPr>
  </w:style>
  <w:style w:type="paragraph" w:customStyle="1" w:styleId="ParaAttribute1">
    <w:name w:val="ParaAttribute1"/>
    <w:basedOn w:val="a"/>
    <w:uiPriority w:val="99"/>
    <w:semiHidden/>
    <w:rPr>
      <w:rFonts w:eastAsia="Times New Roman"/>
      <w:sz w:val="20"/>
      <w:szCs w:val="20"/>
    </w:rPr>
  </w:style>
  <w:style w:type="character" w:customStyle="1" w:styleId="calendar">
    <w:name w:val="calendar"/>
    <w:basedOn w:val="a0"/>
  </w:style>
  <w:style w:type="character" w:customStyle="1" w:styleId="views">
    <w:name w:val="views"/>
    <w:basedOn w:val="a0"/>
  </w:style>
  <w:style w:type="character" w:customStyle="1" w:styleId="140pt">
    <w:name w:val="Основной текст (14) + Интервал 0 pt"/>
    <w:basedOn w:val="a0"/>
    <w:rPr>
      <w:rFonts w:ascii="Bookman Old Style" w:hAnsi="Bookman Old Style" w:hint="default"/>
      <w:b w:val="0"/>
      <w:bCs w:val="0"/>
      <w:i w:val="0"/>
      <w:iCs w:val="0"/>
      <w:smallCaps w:val="0"/>
      <w:color w:val="000000"/>
      <w:spacing w:val="1"/>
      <w:u w:val="single"/>
    </w:rPr>
  </w:style>
  <w:style w:type="character" w:customStyle="1" w:styleId="CharAttribute1">
    <w:name w:val="CharAttribute1"/>
    <w:basedOn w:val="a0"/>
    <w:rPr>
      <w:rFonts w:ascii="Times New Roman" w:hAnsi="Times New Roman" w:cs="Times New Roman" w:hint="default"/>
      <w:b/>
      <w:bCs/>
    </w:rPr>
  </w:style>
  <w:style w:type="character" w:customStyle="1" w:styleId="CharAttribute3">
    <w:name w:val="CharAttribute3"/>
    <w:basedOn w:val="a0"/>
    <w:rPr>
      <w:rFonts w:ascii="Times New Roman" w:hAnsi="Times New Roman" w:cs="Times New Roman" w:hint="default"/>
    </w:rPr>
  </w:style>
  <w:style w:type="character" w:customStyle="1" w:styleId="organictitlecontentspan">
    <w:name w:val="organictitlecontentspan"/>
    <w:basedOn w:val="a0"/>
  </w:style>
  <w:style w:type="numbering" w:customStyle="1" w:styleId="640">
    <w:name w:val="Нет списка64"/>
    <w:next w:val="a2"/>
    <w:uiPriority w:val="99"/>
    <w:semiHidden/>
    <w:unhideWhenUsed/>
  </w:style>
  <w:style w:type="numbering" w:customStyle="1" w:styleId="650">
    <w:name w:val="Нет списка65"/>
    <w:next w:val="a2"/>
    <w:uiPriority w:val="99"/>
    <w:semiHidden/>
    <w:unhideWhenUsed/>
  </w:style>
  <w:style w:type="numbering" w:customStyle="1" w:styleId="66">
    <w:name w:val="Нет списка66"/>
    <w:next w:val="a2"/>
    <w:uiPriority w:val="99"/>
    <w:semiHidden/>
    <w:unhideWhenUsed/>
  </w:style>
  <w:style w:type="numbering" w:customStyle="1" w:styleId="67">
    <w:name w:val="Нет списка67"/>
    <w:next w:val="a2"/>
    <w:uiPriority w:val="99"/>
    <w:semiHidden/>
    <w:unhideWhenUsed/>
  </w:style>
  <w:style w:type="numbering" w:customStyle="1" w:styleId="68">
    <w:name w:val="Нет списка68"/>
    <w:next w:val="a2"/>
    <w:uiPriority w:val="99"/>
    <w:semiHidden/>
    <w:unhideWhenUsed/>
  </w:style>
  <w:style w:type="numbering" w:customStyle="1" w:styleId="69">
    <w:name w:val="Нет списка69"/>
    <w:next w:val="a2"/>
    <w:uiPriority w:val="99"/>
    <w:semiHidden/>
    <w:unhideWhenUsed/>
  </w:style>
  <w:style w:type="table" w:customStyle="1" w:styleId="95">
    <w:name w:val="Сетка таблицы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0">
    <w:name w:val="Нет списка70"/>
    <w:next w:val="a2"/>
    <w:uiPriority w:val="99"/>
    <w:semiHidden/>
    <w:unhideWhenUsed/>
  </w:style>
  <w:style w:type="numbering" w:customStyle="1" w:styleId="710">
    <w:name w:val="Нет списка71"/>
    <w:next w:val="a2"/>
    <w:uiPriority w:val="99"/>
    <w:semiHidden/>
    <w:unhideWhenUsed/>
  </w:style>
  <w:style w:type="numbering" w:customStyle="1" w:styleId="720">
    <w:name w:val="Нет списка72"/>
    <w:next w:val="a2"/>
    <w:uiPriority w:val="99"/>
    <w:semiHidden/>
    <w:unhideWhenUsed/>
  </w:style>
  <w:style w:type="numbering" w:customStyle="1" w:styleId="730">
    <w:name w:val="Нет списка73"/>
    <w:next w:val="a2"/>
    <w:uiPriority w:val="99"/>
    <w:semiHidden/>
    <w:unhideWhenUsed/>
  </w:style>
  <w:style w:type="paragraph" w:customStyle="1" w:styleId="tkzagolovok40">
    <w:name w:val="tkzagolovok4"/>
    <w:basedOn w:val="a"/>
    <w:pPr>
      <w:spacing w:before="100" w:beforeAutospacing="1" w:after="100" w:afterAutospacing="1"/>
      <w:ind w:firstLine="397"/>
      <w:jc w:val="both"/>
    </w:pPr>
    <w:rPr>
      <w:rFonts w:ascii="Arial" w:eastAsia="Times New Roman" w:hAnsi="Arial" w:cs="Arial"/>
    </w:rPr>
  </w:style>
  <w:style w:type="paragraph" w:customStyle="1" w:styleId="tkredakcijaspisok0">
    <w:name w:val="tkredakcijaspisok"/>
    <w:basedOn w:val="a"/>
    <w:pPr>
      <w:spacing w:before="100" w:beforeAutospacing="1" w:after="100" w:afterAutospacing="1"/>
      <w:ind w:firstLine="397"/>
      <w:jc w:val="both"/>
    </w:pPr>
    <w:rPr>
      <w:rFonts w:ascii="Arial" w:eastAsia="Times New Roman" w:hAnsi="Arial" w:cs="Arial"/>
    </w:rPr>
  </w:style>
  <w:style w:type="numbering" w:customStyle="1" w:styleId="740">
    <w:name w:val="Нет списка74"/>
    <w:next w:val="a2"/>
    <w:uiPriority w:val="99"/>
    <w:semiHidden/>
    <w:unhideWhenUsed/>
  </w:style>
  <w:style w:type="numbering" w:customStyle="1" w:styleId="750">
    <w:name w:val="Нет списка75"/>
    <w:next w:val="a2"/>
    <w:uiPriority w:val="99"/>
    <w:semiHidden/>
    <w:unhideWhenUsed/>
  </w:style>
  <w:style w:type="numbering" w:customStyle="1" w:styleId="76">
    <w:name w:val="Нет списка76"/>
    <w:next w:val="a2"/>
    <w:uiPriority w:val="99"/>
    <w:semiHidden/>
    <w:unhideWhenUsed/>
  </w:style>
  <w:style w:type="numbering" w:customStyle="1" w:styleId="77">
    <w:name w:val="Нет списка77"/>
    <w:next w:val="a2"/>
    <w:uiPriority w:val="99"/>
    <w:semiHidden/>
    <w:unhideWhenUsed/>
  </w:style>
  <w:style w:type="numbering" w:customStyle="1" w:styleId="78">
    <w:name w:val="Нет списка78"/>
    <w:next w:val="a2"/>
    <w:uiPriority w:val="99"/>
    <w:semiHidden/>
    <w:unhideWhenUsed/>
  </w:style>
  <w:style w:type="numbering" w:customStyle="1" w:styleId="79">
    <w:name w:val="Нет списка79"/>
    <w:next w:val="a2"/>
    <w:uiPriority w:val="99"/>
    <w:semiHidden/>
    <w:unhideWhenUsed/>
  </w:style>
  <w:style w:type="numbering" w:customStyle="1" w:styleId="800">
    <w:name w:val="Нет списка80"/>
    <w:next w:val="a2"/>
    <w:uiPriority w:val="99"/>
    <w:semiHidden/>
    <w:unhideWhenUsed/>
  </w:style>
  <w:style w:type="numbering" w:customStyle="1" w:styleId="811">
    <w:name w:val="Нет списка81"/>
    <w:next w:val="a2"/>
    <w:uiPriority w:val="99"/>
    <w:semiHidden/>
    <w:unhideWhenUsed/>
  </w:style>
  <w:style w:type="numbering" w:customStyle="1" w:styleId="820">
    <w:name w:val="Нет списка82"/>
    <w:next w:val="a2"/>
    <w:uiPriority w:val="99"/>
    <w:semiHidden/>
    <w:unhideWhenUsed/>
  </w:style>
  <w:style w:type="numbering" w:customStyle="1" w:styleId="830">
    <w:name w:val="Нет списка83"/>
    <w:next w:val="a2"/>
    <w:uiPriority w:val="99"/>
    <w:semiHidden/>
    <w:unhideWhenUsed/>
  </w:style>
  <w:style w:type="numbering" w:customStyle="1" w:styleId="840">
    <w:name w:val="Нет списка84"/>
    <w:next w:val="a2"/>
    <w:uiPriority w:val="99"/>
    <w:semiHidden/>
    <w:unhideWhenUsed/>
  </w:style>
  <w:style w:type="paragraph" w:customStyle="1" w:styleId="stf">
    <w:name w:val="stf"/>
    <w:basedOn w:val="a"/>
    <w:uiPriority w:val="99"/>
    <w:semiHidden/>
    <w:pPr>
      <w:spacing w:before="100" w:beforeAutospacing="1" w:after="100" w:afterAutospacing="1"/>
    </w:pPr>
    <w:rPr>
      <w:rFonts w:ascii="Verdana" w:eastAsia="Times New Roman" w:hAnsi="Verdana"/>
      <w:sz w:val="19"/>
      <w:szCs w:val="19"/>
    </w:rPr>
  </w:style>
  <w:style w:type="paragraph" w:customStyle="1" w:styleId="tkzagolovok50">
    <w:name w:val="tkzagolovok5"/>
    <w:basedOn w:val="a"/>
    <w:uiPriority w:val="99"/>
    <w:semiHidden/>
    <w:pPr>
      <w:spacing w:before="100" w:beforeAutospacing="1" w:after="100" w:afterAutospacing="1"/>
    </w:pPr>
    <w:rPr>
      <w:rFonts w:eastAsia="Times New Roman"/>
    </w:rPr>
  </w:style>
  <w:style w:type="character" w:customStyle="1" w:styleId="FontStyle18">
    <w:name w:val="Font Style18"/>
    <w:basedOn w:val="a0"/>
    <w:rPr>
      <w:rFonts w:ascii="Times New Roman" w:hAnsi="Times New Roman" w:cs="Times New Roman" w:hint="default"/>
      <w:b/>
      <w:bCs/>
    </w:rPr>
  </w:style>
  <w:style w:type="character" w:customStyle="1" w:styleId="FontStyle15">
    <w:name w:val="Font Style15"/>
    <w:basedOn w:val="a0"/>
    <w:rPr>
      <w:rFonts w:ascii="Times New Roman" w:hAnsi="Times New Roman" w:cs="Times New Roman" w:hint="default"/>
    </w:rPr>
  </w:style>
  <w:style w:type="character" w:customStyle="1" w:styleId="FontStyle19">
    <w:name w:val="Font Style19"/>
    <w:basedOn w:val="a0"/>
    <w:rPr>
      <w:rFonts w:ascii="Times New Roman" w:hAnsi="Times New Roman" w:cs="Times New Roman" w:hint="default"/>
      <w:b/>
      <w:bCs/>
    </w:rPr>
  </w:style>
  <w:style w:type="character" w:customStyle="1" w:styleId="FontStyle29">
    <w:name w:val="Font Style29"/>
    <w:basedOn w:val="a0"/>
    <w:rPr>
      <w:rFonts w:ascii="Times New Roman" w:hAnsi="Times New Roman" w:cs="Times New Roman" w:hint="default"/>
    </w:rPr>
  </w:style>
  <w:style w:type="character" w:customStyle="1" w:styleId="s30">
    <w:name w:val="s30"/>
    <w:basedOn w:val="a0"/>
    <w:rPr>
      <w:rFonts w:ascii="Times New Roman" w:hAnsi="Times New Roman" w:cs="Times New Roman" w:hint="default"/>
      <w:i/>
      <w:iCs/>
      <w:color w:val="FF0000"/>
    </w:rPr>
  </w:style>
  <w:style w:type="numbering" w:customStyle="1" w:styleId="850">
    <w:name w:val="Нет списка85"/>
    <w:next w:val="a2"/>
    <w:uiPriority w:val="99"/>
    <w:semiHidden/>
    <w:unhideWhenUsed/>
  </w:style>
  <w:style w:type="numbering" w:customStyle="1" w:styleId="86">
    <w:name w:val="Нет списка86"/>
    <w:next w:val="a2"/>
    <w:uiPriority w:val="99"/>
    <w:semiHidden/>
    <w:unhideWhenUsed/>
  </w:style>
  <w:style w:type="numbering" w:customStyle="1" w:styleId="87">
    <w:name w:val="Нет списка87"/>
    <w:next w:val="a2"/>
    <w:uiPriority w:val="99"/>
    <w:semiHidden/>
    <w:unhideWhenUsed/>
  </w:style>
  <w:style w:type="numbering" w:customStyle="1" w:styleId="88">
    <w:name w:val="Нет списка88"/>
    <w:next w:val="a2"/>
    <w:uiPriority w:val="99"/>
    <w:semiHidden/>
    <w:unhideWhenUsed/>
  </w:style>
  <w:style w:type="numbering" w:customStyle="1" w:styleId="89">
    <w:name w:val="Нет списка89"/>
    <w:next w:val="a2"/>
    <w:uiPriority w:val="99"/>
    <w:semiHidden/>
    <w:unhideWhenUsed/>
  </w:style>
  <w:style w:type="numbering" w:customStyle="1" w:styleId="900">
    <w:name w:val="Нет списка90"/>
    <w:next w:val="a2"/>
    <w:uiPriority w:val="99"/>
    <w:semiHidden/>
    <w:unhideWhenUsed/>
  </w:style>
  <w:style w:type="numbering" w:customStyle="1" w:styleId="910">
    <w:name w:val="Нет списка91"/>
    <w:next w:val="a2"/>
    <w:uiPriority w:val="99"/>
    <w:semiHidden/>
    <w:unhideWhenUsed/>
  </w:style>
  <w:style w:type="numbering" w:customStyle="1" w:styleId="920">
    <w:name w:val="Нет списка92"/>
    <w:next w:val="a2"/>
    <w:uiPriority w:val="99"/>
    <w:semiHidden/>
    <w:unhideWhenUsed/>
  </w:style>
  <w:style w:type="numbering" w:customStyle="1" w:styleId="930">
    <w:name w:val="Нет списка93"/>
    <w:next w:val="a2"/>
    <w:uiPriority w:val="99"/>
    <w:semiHidden/>
    <w:unhideWhenUsed/>
  </w:style>
  <w:style w:type="numbering" w:customStyle="1" w:styleId="940">
    <w:name w:val="Нет списка94"/>
    <w:next w:val="a2"/>
    <w:uiPriority w:val="99"/>
    <w:semiHidden/>
    <w:unhideWhenUsed/>
  </w:style>
  <w:style w:type="numbering" w:customStyle="1" w:styleId="950">
    <w:name w:val="Нет списка95"/>
    <w:next w:val="a2"/>
    <w:uiPriority w:val="99"/>
    <w:semiHidden/>
    <w:unhideWhenUsed/>
  </w:style>
  <w:style w:type="numbering" w:customStyle="1" w:styleId="96">
    <w:name w:val="Нет списка96"/>
    <w:next w:val="a2"/>
    <w:uiPriority w:val="99"/>
    <w:semiHidden/>
    <w:unhideWhenUsed/>
  </w:style>
  <w:style w:type="numbering" w:customStyle="1" w:styleId="97">
    <w:name w:val="Нет списка97"/>
    <w:next w:val="a2"/>
    <w:uiPriority w:val="99"/>
    <w:semiHidden/>
    <w:unhideWhenUsed/>
  </w:style>
  <w:style w:type="numbering" w:customStyle="1" w:styleId="98">
    <w:name w:val="Нет списка98"/>
    <w:next w:val="a2"/>
    <w:uiPriority w:val="99"/>
    <w:semiHidden/>
    <w:unhideWhenUsed/>
  </w:style>
  <w:style w:type="numbering" w:customStyle="1" w:styleId="99">
    <w:name w:val="Нет списка99"/>
    <w:next w:val="a2"/>
    <w:uiPriority w:val="99"/>
    <w:semiHidden/>
    <w:unhideWhenUsed/>
  </w:style>
  <w:style w:type="numbering" w:customStyle="1" w:styleId="1000">
    <w:name w:val="Нет списка100"/>
    <w:next w:val="a2"/>
    <w:uiPriority w:val="99"/>
    <w:semiHidden/>
    <w:unhideWhenUsed/>
  </w:style>
  <w:style w:type="numbering" w:customStyle="1" w:styleId="1010">
    <w:name w:val="Нет списка101"/>
    <w:next w:val="a2"/>
    <w:uiPriority w:val="99"/>
    <w:semiHidden/>
    <w:unhideWhenUsed/>
  </w:style>
  <w:style w:type="numbering" w:customStyle="1" w:styleId="102">
    <w:name w:val="Нет списка102"/>
    <w:next w:val="a2"/>
    <w:uiPriority w:val="99"/>
    <w:semiHidden/>
    <w:unhideWhenUsed/>
  </w:style>
  <w:style w:type="numbering" w:customStyle="1" w:styleId="103">
    <w:name w:val="Нет списка103"/>
    <w:next w:val="a2"/>
    <w:uiPriority w:val="99"/>
    <w:semiHidden/>
    <w:unhideWhenUsed/>
  </w:style>
  <w:style w:type="numbering" w:customStyle="1" w:styleId="104">
    <w:name w:val="Нет списка104"/>
    <w:next w:val="a2"/>
    <w:uiPriority w:val="99"/>
    <w:semiHidden/>
    <w:unhideWhenUsed/>
  </w:style>
  <w:style w:type="numbering" w:customStyle="1" w:styleId="105">
    <w:name w:val="Нет списка105"/>
    <w:next w:val="a2"/>
    <w:uiPriority w:val="99"/>
    <w:semiHidden/>
    <w:unhideWhenUsed/>
  </w:style>
  <w:style w:type="table" w:customStyle="1" w:styleId="106">
    <w:name w:val="Сетка таблицы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2"/>
    <w:uiPriority w:val="99"/>
    <w:semiHidden/>
    <w:unhideWhenUsed/>
  </w:style>
  <w:style w:type="numbering" w:customStyle="1" w:styleId="107">
    <w:name w:val="Нет списка107"/>
    <w:next w:val="a2"/>
    <w:uiPriority w:val="99"/>
    <w:semiHidden/>
    <w:unhideWhenUsed/>
  </w:style>
  <w:style w:type="numbering" w:customStyle="1" w:styleId="108">
    <w:name w:val="Нет списка108"/>
    <w:next w:val="a2"/>
    <w:uiPriority w:val="99"/>
    <w:semiHidden/>
    <w:unhideWhenUsed/>
  </w:style>
  <w:style w:type="numbering" w:customStyle="1" w:styleId="109">
    <w:name w:val="Нет списка109"/>
    <w:next w:val="a2"/>
    <w:uiPriority w:val="99"/>
    <w:semiHidden/>
    <w:unhideWhenUsed/>
  </w:style>
  <w:style w:type="numbering" w:customStyle="1" w:styleId="1100">
    <w:name w:val="Нет списка110"/>
    <w:next w:val="a2"/>
    <w:uiPriority w:val="99"/>
    <w:semiHidden/>
    <w:unhideWhenUsed/>
  </w:style>
  <w:style w:type="numbering" w:customStyle="1" w:styleId="1110">
    <w:name w:val="Нет списка111"/>
    <w:next w:val="a2"/>
    <w:uiPriority w:val="99"/>
    <w:semiHidden/>
    <w:unhideWhenUsed/>
  </w:style>
  <w:style w:type="table" w:customStyle="1" w:styleId="115">
    <w:name w:val="Сетка таблицы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30">
    <w:name w:val="Нет списка113"/>
    <w:next w:val="a2"/>
    <w:uiPriority w:val="99"/>
    <w:semiHidden/>
    <w:unhideWhenUsed/>
  </w:style>
  <w:style w:type="numbering" w:customStyle="1" w:styleId="1140">
    <w:name w:val="Нет списка114"/>
    <w:next w:val="a2"/>
    <w:uiPriority w:val="99"/>
    <w:semiHidden/>
    <w:unhideWhenUsed/>
  </w:style>
  <w:style w:type="numbering" w:customStyle="1" w:styleId="1150">
    <w:name w:val="Нет списка115"/>
    <w:next w:val="a2"/>
    <w:uiPriority w:val="99"/>
    <w:semiHidden/>
    <w:unhideWhenUsed/>
  </w:style>
  <w:style w:type="numbering" w:customStyle="1" w:styleId="116">
    <w:name w:val="Нет списка116"/>
    <w:next w:val="a2"/>
    <w:uiPriority w:val="99"/>
    <w:semiHidden/>
    <w:unhideWhenUsed/>
  </w:style>
  <w:style w:type="numbering" w:customStyle="1" w:styleId="117">
    <w:name w:val="Нет списка117"/>
    <w:next w:val="a2"/>
    <w:uiPriority w:val="99"/>
    <w:semiHidden/>
    <w:unhideWhenUsed/>
  </w:style>
  <w:style w:type="numbering" w:customStyle="1" w:styleId="118">
    <w:name w:val="Нет списка118"/>
    <w:next w:val="a2"/>
    <w:uiPriority w:val="99"/>
    <w:semiHidden/>
    <w:unhideWhenUsed/>
  </w:style>
  <w:style w:type="numbering" w:customStyle="1" w:styleId="119">
    <w:name w:val="Нет списка119"/>
    <w:next w:val="a2"/>
    <w:uiPriority w:val="99"/>
    <w:semiHidden/>
    <w:unhideWhenUsed/>
  </w:style>
  <w:style w:type="numbering" w:customStyle="1" w:styleId="1200">
    <w:name w:val="Нет списка120"/>
    <w:next w:val="a2"/>
    <w:uiPriority w:val="99"/>
    <w:semiHidden/>
    <w:unhideWhenUsed/>
  </w:style>
  <w:style w:type="numbering" w:customStyle="1" w:styleId="1210">
    <w:name w:val="Нет списка121"/>
    <w:next w:val="a2"/>
    <w:uiPriority w:val="99"/>
    <w:semiHidden/>
    <w:unhideWhenUsed/>
  </w:style>
  <w:style w:type="table" w:customStyle="1" w:styleId="133">
    <w:name w:val="Сетка таблицы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style>
  <w:style w:type="numbering" w:customStyle="1" w:styleId="1230">
    <w:name w:val="Нет списка123"/>
    <w:next w:val="a2"/>
    <w:uiPriority w:val="99"/>
    <w:semiHidden/>
    <w:unhideWhenUsed/>
  </w:style>
  <w:style w:type="numbering" w:customStyle="1" w:styleId="1240">
    <w:name w:val="Нет списка124"/>
    <w:next w:val="a2"/>
    <w:uiPriority w:val="99"/>
    <w:semiHidden/>
    <w:unhideWhenUsed/>
  </w:style>
  <w:style w:type="numbering" w:customStyle="1" w:styleId="125">
    <w:name w:val="Нет списка125"/>
    <w:next w:val="a2"/>
    <w:uiPriority w:val="99"/>
    <w:semiHidden/>
    <w:unhideWhenUsed/>
  </w:style>
  <w:style w:type="numbering" w:customStyle="1" w:styleId="126">
    <w:name w:val="Нет списка126"/>
    <w:next w:val="a2"/>
    <w:uiPriority w:val="99"/>
    <w:semiHidden/>
    <w:unhideWhenUsed/>
  </w:style>
  <w:style w:type="numbering" w:customStyle="1" w:styleId="127">
    <w:name w:val="Нет списка127"/>
    <w:next w:val="a2"/>
    <w:uiPriority w:val="99"/>
    <w:semiHidden/>
    <w:unhideWhenUsed/>
  </w:style>
  <w:style w:type="numbering" w:customStyle="1" w:styleId="128">
    <w:name w:val="Нет списка128"/>
    <w:next w:val="a2"/>
    <w:uiPriority w:val="99"/>
    <w:semiHidden/>
    <w:unhideWhenUsed/>
  </w:style>
  <w:style w:type="table" w:customStyle="1" w:styleId="171">
    <w:name w:val="Сетка таблицы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style>
  <w:style w:type="table" w:customStyle="1" w:styleId="191">
    <w:name w:val="Сетка таблицы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style>
  <w:style w:type="numbering" w:customStyle="1" w:styleId="1310">
    <w:name w:val="Нет списка131"/>
    <w:next w:val="a2"/>
    <w:uiPriority w:val="99"/>
    <w:semiHidden/>
    <w:unhideWhenUsed/>
  </w:style>
  <w:style w:type="numbering" w:customStyle="1" w:styleId="1320">
    <w:name w:val="Нет списка132"/>
    <w:next w:val="a2"/>
    <w:uiPriority w:val="99"/>
    <w:semiHidden/>
    <w:unhideWhenUsed/>
  </w:style>
  <w:style w:type="table" w:customStyle="1" w:styleId="201">
    <w:name w:val="Сетка таблицы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style>
  <w:style w:type="paragraph" w:styleId="affff9">
    <w:name w:val="List"/>
    <w:basedOn w:val="a"/>
    <w:uiPriority w:val="99"/>
    <w:semiHidden/>
    <w:unhideWhenUsed/>
    <w:pPr>
      <w:spacing w:after="200" w:line="276" w:lineRule="auto"/>
      <w:ind w:left="283" w:hanging="283"/>
    </w:pPr>
    <w:rPr>
      <w:rFonts w:ascii="Calibri" w:eastAsia="Calibri" w:hAnsi="Calibri" w:cs="Calibri"/>
      <w:sz w:val="22"/>
      <w:szCs w:val="22"/>
      <w:lang w:eastAsia="en-US"/>
    </w:rPr>
  </w:style>
  <w:style w:type="paragraph" w:styleId="affffa">
    <w:name w:val="Body Text First Indent"/>
    <w:basedOn w:val="a"/>
    <w:link w:val="affffb"/>
    <w:uiPriority w:val="99"/>
    <w:semiHidden/>
    <w:unhideWhenUsed/>
    <w:pPr>
      <w:spacing w:after="120"/>
      <w:ind w:firstLine="210"/>
    </w:pPr>
    <w:rPr>
      <w:rFonts w:eastAsia="Calibri"/>
      <w:szCs w:val="22"/>
      <w:lang w:eastAsia="en-US"/>
    </w:rPr>
  </w:style>
  <w:style w:type="character" w:customStyle="1" w:styleId="affffb">
    <w:name w:val="Красная строка Знак"/>
    <w:basedOn w:val="afff9"/>
    <w:link w:val="affffa"/>
    <w:uiPriority w:val="99"/>
    <w:semiHidden/>
    <w:rPr>
      <w:rFonts w:ascii="Times New Roman" w:eastAsia="Calibri" w:hAnsi="Times New Roman" w:cs="Times New Roman"/>
      <w:sz w:val="24"/>
      <w:lang w:eastAsia="ru-RU"/>
    </w:rPr>
  </w:style>
  <w:style w:type="paragraph" w:customStyle="1" w:styleId="msolistcxspfirst">
    <w:name w:val="msolistcxspfirst"/>
    <w:basedOn w:val="a"/>
    <w:uiPriority w:val="99"/>
    <w:semiHidden/>
    <w:pPr>
      <w:spacing w:line="276" w:lineRule="auto"/>
      <w:ind w:left="283" w:hanging="283"/>
    </w:pPr>
    <w:rPr>
      <w:rFonts w:ascii="Calibri" w:eastAsia="Calibri" w:hAnsi="Calibri" w:cs="Calibri"/>
      <w:sz w:val="22"/>
      <w:szCs w:val="22"/>
      <w:lang w:eastAsia="en-US"/>
    </w:rPr>
  </w:style>
  <w:style w:type="paragraph" w:customStyle="1" w:styleId="msolistcxspmiddle">
    <w:name w:val="msolistcxspmiddle"/>
    <w:basedOn w:val="a"/>
    <w:uiPriority w:val="99"/>
    <w:semiHidden/>
    <w:pPr>
      <w:spacing w:line="276" w:lineRule="auto"/>
      <w:ind w:left="283" w:hanging="283"/>
    </w:pPr>
    <w:rPr>
      <w:rFonts w:ascii="Calibri" w:eastAsia="Calibri" w:hAnsi="Calibri" w:cs="Calibri"/>
      <w:sz w:val="22"/>
      <w:szCs w:val="22"/>
      <w:lang w:eastAsia="en-US"/>
    </w:rPr>
  </w:style>
  <w:style w:type="paragraph" w:customStyle="1" w:styleId="msolistcxsplast">
    <w:name w:val="msolistcxsplast"/>
    <w:basedOn w:val="a"/>
    <w:uiPriority w:val="99"/>
    <w:semiHidden/>
    <w:pPr>
      <w:spacing w:after="200" w:line="276" w:lineRule="auto"/>
      <w:ind w:left="283" w:hanging="283"/>
    </w:pPr>
    <w:rPr>
      <w:rFonts w:ascii="Calibri" w:eastAsia="Calibri" w:hAnsi="Calibri" w:cs="Calibri"/>
      <w:sz w:val="22"/>
      <w:szCs w:val="22"/>
      <w:lang w:eastAsia="en-US"/>
    </w:rPr>
  </w:style>
  <w:style w:type="paragraph" w:customStyle="1" w:styleId="3b">
    <w:name w:val="Абзац списка3"/>
    <w:basedOn w:val="a"/>
    <w:uiPriority w:val="99"/>
    <w:semiHidden/>
    <w:pPr>
      <w:spacing w:after="200" w:line="276" w:lineRule="auto"/>
      <w:ind w:left="720"/>
    </w:pPr>
    <w:rPr>
      <w:rFonts w:ascii="Calibri" w:eastAsia="Calibri" w:hAnsi="Calibri" w:cs="Calibri"/>
      <w:sz w:val="22"/>
      <w:szCs w:val="22"/>
      <w:lang w:eastAsia="en-US"/>
    </w:rPr>
  </w:style>
  <w:style w:type="paragraph" w:customStyle="1" w:styleId="3CxSpFirst">
    <w:name w:val="Абзац списка3CxSpFirst"/>
    <w:basedOn w:val="a"/>
    <w:uiPriority w:val="99"/>
    <w:semiHidden/>
    <w:pPr>
      <w:spacing w:line="276" w:lineRule="auto"/>
      <w:ind w:left="720"/>
    </w:pPr>
    <w:rPr>
      <w:rFonts w:ascii="Calibri" w:eastAsia="Calibri" w:hAnsi="Calibri" w:cs="Calibri"/>
      <w:sz w:val="22"/>
      <w:szCs w:val="22"/>
      <w:lang w:eastAsia="en-US"/>
    </w:rPr>
  </w:style>
  <w:style w:type="paragraph" w:customStyle="1" w:styleId="3CxSpMiddle">
    <w:name w:val="Абзац списка3CxSpMiddle"/>
    <w:basedOn w:val="a"/>
    <w:uiPriority w:val="99"/>
    <w:semiHidden/>
    <w:pPr>
      <w:spacing w:line="276" w:lineRule="auto"/>
      <w:ind w:left="720"/>
    </w:pPr>
    <w:rPr>
      <w:rFonts w:ascii="Calibri" w:eastAsia="Calibri" w:hAnsi="Calibri" w:cs="Calibri"/>
      <w:sz w:val="22"/>
      <w:szCs w:val="22"/>
      <w:lang w:eastAsia="en-US"/>
    </w:rPr>
  </w:style>
  <w:style w:type="paragraph" w:customStyle="1" w:styleId="3CxSpLast">
    <w:name w:val="Абзац списка3CxSpLast"/>
    <w:basedOn w:val="a"/>
    <w:uiPriority w:val="99"/>
    <w:semiHidden/>
    <w:pPr>
      <w:spacing w:after="200" w:line="276" w:lineRule="auto"/>
      <w:ind w:left="720"/>
    </w:pPr>
    <w:rPr>
      <w:rFonts w:ascii="Calibri" w:eastAsia="Calibri" w:hAnsi="Calibri" w:cs="Calibri"/>
      <w:sz w:val="22"/>
      <w:szCs w:val="22"/>
      <w:lang w:eastAsia="en-US"/>
    </w:rPr>
  </w:style>
  <w:style w:type="paragraph" w:customStyle="1" w:styleId="2f5">
    <w:name w:val="Без интервала2"/>
    <w:basedOn w:val="a"/>
    <w:uiPriority w:val="99"/>
    <w:semiHidden/>
    <w:rPr>
      <w:rFonts w:ascii="Calibri" w:eastAsia="Calibri" w:hAnsi="Calibri" w:cs="Calibri"/>
      <w:sz w:val="22"/>
      <w:szCs w:val="22"/>
      <w:lang w:eastAsia="en-US"/>
    </w:rPr>
  </w:style>
  <w:style w:type="paragraph" w:customStyle="1" w:styleId="2f6">
    <w:name w:val="Абзац списка2"/>
    <w:basedOn w:val="a"/>
    <w:uiPriority w:val="99"/>
    <w:semiHidden/>
    <w:pPr>
      <w:spacing w:after="200" w:line="276" w:lineRule="auto"/>
      <w:ind w:left="720"/>
    </w:pPr>
    <w:rPr>
      <w:rFonts w:ascii="Calibri" w:eastAsia="Calibri" w:hAnsi="Calibri" w:cs="Calibri"/>
      <w:sz w:val="22"/>
      <w:szCs w:val="22"/>
      <w:lang w:eastAsia="en-US"/>
    </w:rPr>
  </w:style>
  <w:style w:type="paragraph" w:customStyle="1" w:styleId="2CxSpFirst">
    <w:name w:val="Абзац списка2CxSpFirst"/>
    <w:basedOn w:val="a"/>
    <w:uiPriority w:val="99"/>
    <w:semiHidden/>
    <w:pPr>
      <w:spacing w:line="276" w:lineRule="auto"/>
      <w:ind w:left="720"/>
    </w:pPr>
    <w:rPr>
      <w:rFonts w:ascii="Calibri" w:eastAsia="Calibri" w:hAnsi="Calibri" w:cs="Calibri"/>
      <w:sz w:val="22"/>
      <w:szCs w:val="22"/>
      <w:lang w:eastAsia="en-US"/>
    </w:rPr>
  </w:style>
  <w:style w:type="paragraph" w:customStyle="1" w:styleId="2CxSpMiddle">
    <w:name w:val="Абзац списка2CxSpMiddle"/>
    <w:basedOn w:val="a"/>
    <w:uiPriority w:val="99"/>
    <w:semiHidden/>
    <w:pPr>
      <w:spacing w:line="276" w:lineRule="auto"/>
      <w:ind w:left="720"/>
    </w:pPr>
    <w:rPr>
      <w:rFonts w:ascii="Calibri" w:eastAsia="Calibri" w:hAnsi="Calibri" w:cs="Calibri"/>
      <w:sz w:val="22"/>
      <w:szCs w:val="22"/>
      <w:lang w:eastAsia="en-US"/>
    </w:rPr>
  </w:style>
  <w:style w:type="paragraph" w:customStyle="1" w:styleId="2CxSpLast">
    <w:name w:val="Абзац списка2CxSpLast"/>
    <w:basedOn w:val="a"/>
    <w:uiPriority w:val="99"/>
    <w:semiHidden/>
    <w:pPr>
      <w:spacing w:after="200" w:line="276" w:lineRule="auto"/>
      <w:ind w:left="720"/>
    </w:pPr>
    <w:rPr>
      <w:rFonts w:ascii="Calibri" w:eastAsia="Calibri" w:hAnsi="Calibri" w:cs="Calibri"/>
      <w:sz w:val="22"/>
      <w:szCs w:val="22"/>
      <w:lang w:eastAsia="en-US"/>
    </w:rPr>
  </w:style>
  <w:style w:type="paragraph" w:customStyle="1" w:styleId="4a">
    <w:name w:val="Абзац списка4"/>
    <w:basedOn w:val="a"/>
    <w:uiPriority w:val="99"/>
    <w:semiHidden/>
    <w:pPr>
      <w:spacing w:after="200" w:line="276" w:lineRule="auto"/>
      <w:ind w:left="720"/>
    </w:pPr>
    <w:rPr>
      <w:rFonts w:ascii="Calibri" w:eastAsia="Calibri" w:hAnsi="Calibri" w:cs="Calibri"/>
      <w:sz w:val="22"/>
      <w:szCs w:val="22"/>
      <w:lang w:eastAsia="en-US"/>
    </w:rPr>
  </w:style>
  <w:style w:type="paragraph" w:customStyle="1" w:styleId="4CxSpFirst">
    <w:name w:val="Абзац списка4CxSpFirst"/>
    <w:basedOn w:val="a"/>
    <w:uiPriority w:val="99"/>
    <w:semiHidden/>
    <w:pPr>
      <w:spacing w:line="276" w:lineRule="auto"/>
      <w:ind w:left="720"/>
    </w:pPr>
    <w:rPr>
      <w:rFonts w:ascii="Calibri" w:eastAsia="Calibri" w:hAnsi="Calibri" w:cs="Calibri"/>
      <w:sz w:val="22"/>
      <w:szCs w:val="22"/>
      <w:lang w:eastAsia="en-US"/>
    </w:rPr>
  </w:style>
  <w:style w:type="paragraph" w:customStyle="1" w:styleId="4CxSpMiddle">
    <w:name w:val="Абзац списка4CxSpMiddle"/>
    <w:basedOn w:val="a"/>
    <w:uiPriority w:val="99"/>
    <w:semiHidden/>
    <w:pPr>
      <w:spacing w:line="276" w:lineRule="auto"/>
      <w:ind w:left="720"/>
    </w:pPr>
    <w:rPr>
      <w:rFonts w:ascii="Calibri" w:eastAsia="Calibri" w:hAnsi="Calibri" w:cs="Calibri"/>
      <w:sz w:val="22"/>
      <w:szCs w:val="22"/>
      <w:lang w:eastAsia="en-US"/>
    </w:rPr>
  </w:style>
  <w:style w:type="paragraph" w:customStyle="1" w:styleId="4CxSpLast">
    <w:name w:val="Абзац списка4CxSpLast"/>
    <w:basedOn w:val="a"/>
    <w:uiPriority w:val="99"/>
    <w:semiHidden/>
    <w:pPr>
      <w:spacing w:after="200" w:line="276" w:lineRule="auto"/>
      <w:ind w:left="720"/>
    </w:pPr>
    <w:rPr>
      <w:rFonts w:ascii="Calibri" w:eastAsia="Calibri" w:hAnsi="Calibri" w:cs="Calibri"/>
      <w:sz w:val="22"/>
      <w:szCs w:val="22"/>
      <w:lang w:eastAsia="en-US"/>
    </w:rPr>
  </w:style>
  <w:style w:type="paragraph" w:customStyle="1" w:styleId="xl63">
    <w:name w:val="xl63"/>
    <w:basedOn w:val="a"/>
    <w:uiPriority w:val="99"/>
    <w:semiHidden/>
    <w:pPr>
      <w:spacing w:before="100" w:beforeAutospacing="1" w:after="100" w:afterAutospacing="1"/>
    </w:pPr>
    <w:rPr>
      <w:rFonts w:eastAsia="Times New Roman"/>
      <w:sz w:val="18"/>
      <w:szCs w:val="18"/>
      <w:lang w:eastAsia="en-US"/>
    </w:rPr>
  </w:style>
  <w:style w:type="table" w:customStyle="1" w:styleId="215">
    <w:name w:val="Сетка таблицы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style>
  <w:style w:type="table" w:customStyle="1" w:styleId="411">
    <w:name w:val="Сетка таблицы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
    <w:name w:val="Сетка таблицы5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style>
  <w:style w:type="character" w:customStyle="1" w:styleId="FontStyle32">
    <w:name w:val="Font Style32"/>
    <w:basedOn w:val="a0"/>
    <w:rPr>
      <w:rFonts w:ascii="Times New Roman" w:hAnsi="Times New Roman" w:cs="Times New Roman" w:hint="default"/>
    </w:rPr>
  </w:style>
  <w:style w:type="character" w:customStyle="1" w:styleId="FontStyle35">
    <w:name w:val="Font Style35"/>
    <w:basedOn w:val="a0"/>
    <w:rPr>
      <w:rFonts w:ascii="Times New Roman" w:hAnsi="Times New Roman" w:cs="Times New Roman" w:hint="default"/>
      <w:b/>
      <w:bCs/>
    </w:rPr>
  </w:style>
  <w:style w:type="table" w:customStyle="1" w:styleId="511">
    <w:name w:val="Сетка таблицы5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style>
  <w:style w:type="table" w:customStyle="1" w:styleId="570">
    <w:name w:val="Сетка таблицы5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Сетка таблицы6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db:111716" TargetMode="External"/><Relationship Id="rId18" Type="http://schemas.openxmlformats.org/officeDocument/2006/relationships/hyperlink" Target="cdb:112303" TargetMode="External"/><Relationship Id="rId26" Type="http://schemas.openxmlformats.org/officeDocument/2006/relationships/hyperlink" Target="cdb:112309" TargetMode="External"/><Relationship Id="rId39" Type="http://schemas.openxmlformats.org/officeDocument/2006/relationships/header" Target="header1.xml"/><Relationship Id="rId21" Type="http://schemas.openxmlformats.org/officeDocument/2006/relationships/hyperlink" Target="cdb:111254" TargetMode="External"/><Relationship Id="rId34" Type="http://schemas.openxmlformats.org/officeDocument/2006/relationships/hyperlink" Target="cdb:205360" TargetMode="External"/><Relationship Id="rId42" Type="http://schemas.openxmlformats.org/officeDocument/2006/relationships/footer" Target="footer2.xml"/><Relationship Id="rId7" Type="http://schemas.openxmlformats.org/officeDocument/2006/relationships/hyperlink" Target="https://cbd.minjust.gov.kg/230009319/edition/11300/ru" TargetMode="External"/><Relationship Id="rId2" Type="http://schemas.openxmlformats.org/officeDocument/2006/relationships/styles" Target="styles.xml"/><Relationship Id="rId16" Type="http://schemas.openxmlformats.org/officeDocument/2006/relationships/hyperlink" Target="cdb:112303" TargetMode="External"/><Relationship Id="rId29" Type="http://schemas.openxmlformats.org/officeDocument/2006/relationships/hyperlink" Target="cdb:1123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db:111716" TargetMode="External"/><Relationship Id="rId24" Type="http://schemas.openxmlformats.org/officeDocument/2006/relationships/hyperlink" Target="cdb:111521" TargetMode="External"/><Relationship Id="rId32" Type="http://schemas.openxmlformats.org/officeDocument/2006/relationships/hyperlink" Target="cdb:215180" TargetMode="External"/><Relationship Id="rId37" Type="http://schemas.openxmlformats.org/officeDocument/2006/relationships/hyperlink" Target="cdb:11236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db:111716" TargetMode="External"/><Relationship Id="rId23" Type="http://schemas.openxmlformats.org/officeDocument/2006/relationships/hyperlink" Target="cdb:111254" TargetMode="External"/><Relationship Id="rId28" Type="http://schemas.openxmlformats.org/officeDocument/2006/relationships/hyperlink" Target="cdb:112306" TargetMode="External"/><Relationship Id="rId36" Type="http://schemas.openxmlformats.org/officeDocument/2006/relationships/hyperlink" Target="cdb:112361" TargetMode="External"/><Relationship Id="rId10" Type="http://schemas.openxmlformats.org/officeDocument/2006/relationships/hyperlink" Target="cdb:111829" TargetMode="External"/><Relationship Id="rId19" Type="http://schemas.openxmlformats.org/officeDocument/2006/relationships/hyperlink" Target="cdb:159664" TargetMode="External"/><Relationship Id="rId31" Type="http://schemas.openxmlformats.org/officeDocument/2006/relationships/hyperlink" Target="cdb:112303"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db:203753" TargetMode="External"/><Relationship Id="rId14" Type="http://schemas.openxmlformats.org/officeDocument/2006/relationships/hyperlink" Target="cdb:12273" TargetMode="External"/><Relationship Id="rId22" Type="http://schemas.openxmlformats.org/officeDocument/2006/relationships/hyperlink" Target="cdb:111254" TargetMode="External"/><Relationship Id="rId27" Type="http://schemas.openxmlformats.org/officeDocument/2006/relationships/hyperlink" Target="cdb:112309" TargetMode="External"/><Relationship Id="rId30" Type="http://schemas.openxmlformats.org/officeDocument/2006/relationships/hyperlink" Target="cdb:160227" TargetMode="External"/><Relationship Id="rId35" Type="http://schemas.openxmlformats.org/officeDocument/2006/relationships/hyperlink" Target="cdb:205360" TargetMode="External"/><Relationship Id="rId43" Type="http://schemas.openxmlformats.org/officeDocument/2006/relationships/header" Target="header3.xml"/><Relationship Id="rId8" Type="http://schemas.openxmlformats.org/officeDocument/2006/relationships/hyperlink" Target="cdb:203753" TargetMode="External"/><Relationship Id="rId3" Type="http://schemas.openxmlformats.org/officeDocument/2006/relationships/settings" Target="settings.xml"/><Relationship Id="rId12" Type="http://schemas.openxmlformats.org/officeDocument/2006/relationships/hyperlink" Target="cdb:111716" TargetMode="External"/><Relationship Id="rId17" Type="http://schemas.openxmlformats.org/officeDocument/2006/relationships/hyperlink" Target="cdb:112303" TargetMode="External"/><Relationship Id="rId25" Type="http://schemas.openxmlformats.org/officeDocument/2006/relationships/hyperlink" Target="cdb:111520" TargetMode="External"/><Relationship Id="rId33" Type="http://schemas.openxmlformats.org/officeDocument/2006/relationships/hyperlink" Target="cdb:205360" TargetMode="External"/><Relationship Id="rId38" Type="http://schemas.openxmlformats.org/officeDocument/2006/relationships/hyperlink" Target="cdb:202105" TargetMode="External"/><Relationship Id="rId46" Type="http://schemas.openxmlformats.org/officeDocument/2006/relationships/theme" Target="theme/theme1.xml"/><Relationship Id="rId20" Type="http://schemas.openxmlformats.org/officeDocument/2006/relationships/hyperlink" Target="cdb:112340"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7300</TotalTime>
  <Pages>1</Pages>
  <Words>14609</Words>
  <Characters>83273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Тилек Саякбаев</cp:lastModifiedBy>
  <cp:revision>2</cp:revision>
  <dcterms:created xsi:type="dcterms:W3CDTF">2024-10-03T09:17:00Z</dcterms:created>
  <dcterms:modified xsi:type="dcterms:W3CDTF">2025-05-17T03:50:00Z</dcterms:modified>
</cp:coreProperties>
</file>